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0D3" w:rsidRDefault="00D01EFA" w:rsidP="001E5196">
      <w:pPr>
        <w:spacing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-13335</wp:posOffset>
            </wp:positionV>
            <wp:extent cx="495300" cy="619125"/>
            <wp:effectExtent l="19050" t="0" r="0" b="0"/>
            <wp:wrapTight wrapText="bothSides">
              <wp:wrapPolygon edited="0">
                <wp:start x="-831" y="0"/>
                <wp:lineTo x="-831" y="21268"/>
                <wp:lineTo x="21600" y="21268"/>
                <wp:lineTo x="21600" y="0"/>
                <wp:lineTo x="-831" y="0"/>
              </wp:wrapPolygon>
            </wp:wrapTight>
            <wp:docPr id="2" name="Рисунок 2" descr="герб павлово оттенки серого_ма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авлово оттенки серого_маленьки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01EFA" w:rsidRDefault="00D01EFA" w:rsidP="001E5196">
      <w:pPr>
        <w:spacing w:line="240" w:lineRule="auto"/>
        <w:ind w:firstLine="54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1E5196" w:rsidRPr="00D01EFA" w:rsidRDefault="001E5196" w:rsidP="00D01EFA">
      <w:pPr>
        <w:spacing w:after="0" w:line="240" w:lineRule="auto"/>
        <w:ind w:firstLine="540"/>
        <w:jc w:val="center"/>
        <w:outlineLvl w:val="0"/>
        <w:rPr>
          <w:rFonts w:ascii="Arial" w:hAnsi="Arial" w:cs="Arial"/>
          <w:sz w:val="32"/>
          <w:szCs w:val="32"/>
        </w:rPr>
      </w:pPr>
      <w:r w:rsidRPr="00D01EFA">
        <w:rPr>
          <w:rFonts w:ascii="Arial" w:hAnsi="Arial" w:cs="Arial"/>
          <w:sz w:val="32"/>
          <w:szCs w:val="32"/>
        </w:rPr>
        <w:t>Совет депутатов Павловского муниципального округа</w:t>
      </w:r>
    </w:p>
    <w:p w:rsidR="00D01EFA" w:rsidRDefault="00D01EFA" w:rsidP="00D01EFA">
      <w:pPr>
        <w:spacing w:after="0" w:line="240" w:lineRule="auto"/>
        <w:ind w:firstLine="540"/>
        <w:jc w:val="center"/>
        <w:outlineLvl w:val="0"/>
        <w:rPr>
          <w:rFonts w:ascii="Arial" w:hAnsi="Arial" w:cs="Arial"/>
          <w:sz w:val="32"/>
          <w:szCs w:val="32"/>
        </w:rPr>
      </w:pPr>
    </w:p>
    <w:p w:rsidR="001E5196" w:rsidRPr="00D01EFA" w:rsidRDefault="001E5196" w:rsidP="00D01EFA">
      <w:pPr>
        <w:spacing w:after="0" w:line="240" w:lineRule="auto"/>
        <w:ind w:firstLine="540"/>
        <w:jc w:val="center"/>
        <w:outlineLvl w:val="0"/>
        <w:rPr>
          <w:rFonts w:ascii="Arial" w:hAnsi="Arial" w:cs="Arial"/>
          <w:sz w:val="32"/>
          <w:szCs w:val="32"/>
        </w:rPr>
      </w:pPr>
      <w:r w:rsidRPr="00D01EFA">
        <w:rPr>
          <w:rFonts w:ascii="Arial" w:hAnsi="Arial" w:cs="Arial"/>
          <w:sz w:val="32"/>
          <w:szCs w:val="32"/>
        </w:rPr>
        <w:t>Нижегородской области</w:t>
      </w:r>
    </w:p>
    <w:p w:rsidR="00D01EFA" w:rsidRDefault="00D01EFA" w:rsidP="00D01EFA">
      <w:pPr>
        <w:spacing w:after="0" w:line="240" w:lineRule="auto"/>
        <w:ind w:firstLine="540"/>
        <w:jc w:val="center"/>
        <w:outlineLvl w:val="0"/>
        <w:rPr>
          <w:rFonts w:ascii="Arial" w:hAnsi="Arial" w:cs="Arial"/>
          <w:sz w:val="32"/>
          <w:szCs w:val="32"/>
        </w:rPr>
      </w:pPr>
    </w:p>
    <w:p w:rsidR="001E5196" w:rsidRPr="00D01EFA" w:rsidRDefault="001E5196" w:rsidP="00D01EFA">
      <w:pPr>
        <w:spacing w:after="0" w:line="240" w:lineRule="auto"/>
        <w:ind w:firstLine="540"/>
        <w:jc w:val="center"/>
        <w:outlineLvl w:val="0"/>
        <w:rPr>
          <w:rFonts w:ascii="Arial" w:hAnsi="Arial" w:cs="Arial"/>
          <w:sz w:val="32"/>
          <w:szCs w:val="32"/>
        </w:rPr>
      </w:pPr>
      <w:r w:rsidRPr="00D01EFA">
        <w:rPr>
          <w:rFonts w:ascii="Arial" w:hAnsi="Arial" w:cs="Arial"/>
          <w:sz w:val="32"/>
          <w:szCs w:val="32"/>
        </w:rPr>
        <w:t>Решение</w:t>
      </w:r>
    </w:p>
    <w:p w:rsidR="00D01EFA" w:rsidRDefault="00D01EFA" w:rsidP="00D01EFA">
      <w:pPr>
        <w:pStyle w:val="1"/>
        <w:spacing w:before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</w:p>
    <w:p w:rsidR="001E5196" w:rsidRPr="00D01EFA" w:rsidRDefault="001E5196" w:rsidP="00D01EFA">
      <w:pPr>
        <w:pStyle w:val="1"/>
        <w:spacing w:before="0" w:line="240" w:lineRule="auto"/>
        <w:ind w:firstLine="540"/>
        <w:jc w:val="center"/>
        <w:rPr>
          <w:rFonts w:ascii="Arial" w:hAnsi="Arial" w:cs="Arial"/>
          <w:color w:val="auto"/>
          <w:sz w:val="24"/>
          <w:szCs w:val="24"/>
        </w:rPr>
      </w:pPr>
      <w:r w:rsidRPr="00D01EFA">
        <w:rPr>
          <w:rFonts w:ascii="Arial" w:hAnsi="Arial" w:cs="Arial"/>
          <w:color w:val="auto"/>
          <w:sz w:val="24"/>
          <w:szCs w:val="24"/>
        </w:rPr>
        <w:t xml:space="preserve">от </w:t>
      </w:r>
      <w:r w:rsidR="00F70544">
        <w:rPr>
          <w:rFonts w:ascii="Arial" w:hAnsi="Arial" w:cs="Arial"/>
          <w:color w:val="auto"/>
          <w:sz w:val="24"/>
          <w:szCs w:val="24"/>
        </w:rPr>
        <w:t>12 октября</w:t>
      </w:r>
      <w:r w:rsidR="00D01EFA">
        <w:rPr>
          <w:rFonts w:ascii="Arial" w:hAnsi="Arial" w:cs="Arial"/>
          <w:color w:val="auto"/>
          <w:sz w:val="24"/>
          <w:szCs w:val="24"/>
        </w:rPr>
        <w:t xml:space="preserve"> 2021 года</w:t>
      </w:r>
      <w:r w:rsidRPr="00D01EFA">
        <w:rPr>
          <w:rFonts w:ascii="Arial" w:hAnsi="Arial" w:cs="Arial"/>
          <w:color w:val="auto"/>
          <w:sz w:val="24"/>
          <w:szCs w:val="24"/>
        </w:rPr>
        <w:t xml:space="preserve"> № </w:t>
      </w:r>
      <w:r w:rsidR="00F70544">
        <w:rPr>
          <w:rFonts w:ascii="Arial" w:hAnsi="Arial" w:cs="Arial"/>
          <w:color w:val="auto"/>
          <w:sz w:val="24"/>
          <w:szCs w:val="24"/>
        </w:rPr>
        <w:t>86</w:t>
      </w:r>
    </w:p>
    <w:p w:rsidR="001E5196" w:rsidRPr="00D01EFA" w:rsidRDefault="001E5196" w:rsidP="00D01EFA">
      <w:pPr>
        <w:pStyle w:val="ConsPlusTitle"/>
        <w:ind w:firstLine="540"/>
        <w:jc w:val="center"/>
        <w:rPr>
          <w:b w:val="0"/>
          <w:sz w:val="24"/>
          <w:szCs w:val="24"/>
        </w:rPr>
      </w:pPr>
    </w:p>
    <w:p w:rsidR="007C5614" w:rsidRPr="00D01EFA" w:rsidRDefault="001E5196" w:rsidP="00D01EFA">
      <w:pPr>
        <w:pStyle w:val="ConsPlusTitle"/>
        <w:ind w:firstLine="540"/>
        <w:jc w:val="center"/>
        <w:rPr>
          <w:b w:val="0"/>
          <w:strike/>
          <w:sz w:val="24"/>
          <w:szCs w:val="24"/>
        </w:rPr>
      </w:pPr>
      <w:r w:rsidRPr="00D01EFA">
        <w:rPr>
          <w:b w:val="0"/>
          <w:sz w:val="24"/>
          <w:szCs w:val="24"/>
        </w:rPr>
        <w:t xml:space="preserve">Об утверждении </w:t>
      </w:r>
      <w:r w:rsidR="007C5614" w:rsidRPr="00D01EFA">
        <w:rPr>
          <w:b w:val="0"/>
          <w:sz w:val="24"/>
          <w:szCs w:val="24"/>
        </w:rPr>
        <w:t xml:space="preserve">Положения </w:t>
      </w:r>
      <w:r w:rsidR="007C5614" w:rsidRPr="00D01EFA">
        <w:rPr>
          <w:b w:val="0"/>
          <w:noProof/>
          <w:sz w:val="24"/>
          <w:szCs w:val="24"/>
        </w:rPr>
        <w:t xml:space="preserve">о муниципальном жилищном контроле на территории </w:t>
      </w:r>
      <w:r w:rsidR="00EB2022">
        <w:rPr>
          <w:b w:val="0"/>
          <w:noProof/>
          <w:sz w:val="24"/>
          <w:szCs w:val="24"/>
        </w:rPr>
        <w:t>П</w:t>
      </w:r>
      <w:r w:rsidR="007C5614" w:rsidRPr="00D01EFA">
        <w:rPr>
          <w:b w:val="0"/>
          <w:noProof/>
          <w:sz w:val="24"/>
          <w:szCs w:val="24"/>
        </w:rPr>
        <w:t>авловского муниципального округа Нижегородской области</w:t>
      </w:r>
    </w:p>
    <w:p w:rsidR="001E5196" w:rsidRPr="00D01EFA" w:rsidRDefault="001E5196" w:rsidP="00D01EFA">
      <w:pPr>
        <w:pStyle w:val="ConsPlusTitle"/>
        <w:ind w:firstLine="540"/>
        <w:jc w:val="center"/>
        <w:rPr>
          <w:rFonts w:eastAsia="Arial Unicode MS"/>
          <w:sz w:val="24"/>
          <w:szCs w:val="24"/>
        </w:rPr>
      </w:pPr>
    </w:p>
    <w:p w:rsidR="001E5196" w:rsidRPr="00D01EFA" w:rsidRDefault="001E5196" w:rsidP="00D01EFA">
      <w:pPr>
        <w:pStyle w:val="ConsPlusNormal"/>
        <w:ind w:firstLine="540"/>
        <w:jc w:val="both"/>
        <w:rPr>
          <w:b/>
          <w:sz w:val="24"/>
          <w:szCs w:val="24"/>
        </w:rPr>
      </w:pPr>
      <w:r w:rsidRPr="00D01EFA">
        <w:rPr>
          <w:sz w:val="24"/>
          <w:szCs w:val="24"/>
        </w:rPr>
        <w:t xml:space="preserve">В соответствии с Федеральным законом от </w:t>
      </w:r>
      <w:proofErr w:type="spellStart"/>
      <w:r w:rsidRPr="00D01EFA">
        <w:rPr>
          <w:sz w:val="24"/>
          <w:szCs w:val="24"/>
        </w:rPr>
        <w:t>06.10.2003г</w:t>
      </w:r>
      <w:proofErr w:type="spellEnd"/>
      <w:r w:rsidRPr="00D01EFA">
        <w:rPr>
          <w:sz w:val="24"/>
          <w:szCs w:val="24"/>
        </w:rPr>
        <w:t xml:space="preserve">. № 131-ФЗ «Об общих принципах организации местного самоуправления в Российской Федерации», Федеральным законом </w:t>
      </w:r>
      <w:r w:rsidR="00F70544" w:rsidRPr="00D01EFA">
        <w:rPr>
          <w:sz w:val="24"/>
          <w:szCs w:val="24"/>
        </w:rPr>
        <w:t xml:space="preserve">от </w:t>
      </w:r>
      <w:proofErr w:type="spellStart"/>
      <w:r w:rsidR="00F70544" w:rsidRPr="00D01EFA">
        <w:rPr>
          <w:sz w:val="24"/>
          <w:szCs w:val="24"/>
        </w:rPr>
        <w:t>31.07.2020</w:t>
      </w:r>
      <w:r w:rsidR="00F70544">
        <w:rPr>
          <w:sz w:val="24"/>
          <w:szCs w:val="24"/>
        </w:rPr>
        <w:t>г</w:t>
      </w:r>
      <w:proofErr w:type="spellEnd"/>
      <w:r w:rsidR="00F70544">
        <w:rPr>
          <w:sz w:val="24"/>
          <w:szCs w:val="24"/>
        </w:rPr>
        <w:t>. №</w:t>
      </w:r>
      <w:r w:rsidR="00F70544" w:rsidRPr="00D01EFA">
        <w:rPr>
          <w:sz w:val="24"/>
          <w:szCs w:val="24"/>
        </w:rPr>
        <w:t xml:space="preserve"> 248-ФЗ </w:t>
      </w:r>
      <w:r w:rsidRPr="00D01EFA">
        <w:rPr>
          <w:sz w:val="24"/>
          <w:szCs w:val="24"/>
        </w:rPr>
        <w:t xml:space="preserve">«О государственном контроле (надзоре) и муниципальном контроле в Российской Федерации» Совет депутатов </w:t>
      </w:r>
      <w:r w:rsidRPr="00D01EFA">
        <w:rPr>
          <w:b/>
          <w:sz w:val="24"/>
          <w:szCs w:val="24"/>
        </w:rPr>
        <w:t xml:space="preserve">решил: </w:t>
      </w:r>
    </w:p>
    <w:p w:rsidR="001E5196" w:rsidRPr="00D01EFA" w:rsidRDefault="001E5196" w:rsidP="00D01EFA">
      <w:pPr>
        <w:pStyle w:val="ConsPlusNormal"/>
        <w:ind w:firstLine="540"/>
        <w:jc w:val="both"/>
        <w:rPr>
          <w:bCs/>
          <w:sz w:val="24"/>
          <w:szCs w:val="24"/>
        </w:rPr>
      </w:pPr>
      <w:r w:rsidRPr="00D01EFA">
        <w:rPr>
          <w:sz w:val="24"/>
          <w:szCs w:val="24"/>
        </w:rPr>
        <w:t xml:space="preserve">1. Утвердить Положение о </w:t>
      </w:r>
      <w:r w:rsidR="007C5614" w:rsidRPr="00D01EFA">
        <w:rPr>
          <w:noProof/>
          <w:sz w:val="24"/>
          <w:szCs w:val="24"/>
        </w:rPr>
        <w:t>муниципальном жилищном контроле на территории  Павловского муниципального округа Нижегородской области</w:t>
      </w:r>
      <w:r w:rsidR="00D01EFA">
        <w:rPr>
          <w:noProof/>
          <w:sz w:val="24"/>
          <w:szCs w:val="24"/>
        </w:rPr>
        <w:t xml:space="preserve"> согласно приложению</w:t>
      </w:r>
      <w:r w:rsidRPr="00D01EFA">
        <w:rPr>
          <w:bCs/>
          <w:sz w:val="24"/>
          <w:szCs w:val="24"/>
        </w:rPr>
        <w:t>.</w:t>
      </w:r>
    </w:p>
    <w:p w:rsidR="001C1743" w:rsidRPr="001C1743" w:rsidRDefault="001E5196" w:rsidP="00874043">
      <w:pPr>
        <w:pStyle w:val="ConsPlusNormal"/>
        <w:ind w:firstLine="540"/>
        <w:jc w:val="both"/>
        <w:rPr>
          <w:sz w:val="24"/>
          <w:szCs w:val="24"/>
        </w:rPr>
      </w:pPr>
      <w:r w:rsidRPr="00874043">
        <w:rPr>
          <w:sz w:val="24"/>
          <w:szCs w:val="24"/>
        </w:rPr>
        <w:t xml:space="preserve">2. </w:t>
      </w:r>
      <w:r w:rsidR="00987FAC" w:rsidRPr="001C1743">
        <w:rPr>
          <w:sz w:val="24"/>
          <w:szCs w:val="24"/>
        </w:rPr>
        <w:t xml:space="preserve">Признать утратившим силу решение городской Думы </w:t>
      </w:r>
      <w:r w:rsidR="00AC4F56" w:rsidRPr="001C1743">
        <w:rPr>
          <w:sz w:val="24"/>
          <w:szCs w:val="24"/>
        </w:rPr>
        <w:t>города</w:t>
      </w:r>
      <w:r w:rsidR="00987FAC" w:rsidRPr="001C1743">
        <w:rPr>
          <w:sz w:val="24"/>
          <w:szCs w:val="24"/>
        </w:rPr>
        <w:t xml:space="preserve"> Павлово от </w:t>
      </w:r>
      <w:proofErr w:type="spellStart"/>
      <w:r w:rsidR="00987FAC" w:rsidRPr="001C1743">
        <w:rPr>
          <w:sz w:val="24"/>
          <w:szCs w:val="24"/>
        </w:rPr>
        <w:t>17.10.2012г</w:t>
      </w:r>
      <w:proofErr w:type="spellEnd"/>
      <w:r w:rsidR="00987FAC" w:rsidRPr="001C1743">
        <w:rPr>
          <w:sz w:val="24"/>
          <w:szCs w:val="24"/>
        </w:rPr>
        <w:t>. № 26</w:t>
      </w:r>
      <w:r w:rsidR="009D0633" w:rsidRPr="001C1743">
        <w:rPr>
          <w:color w:val="000000"/>
          <w:sz w:val="24"/>
          <w:szCs w:val="24"/>
        </w:rPr>
        <w:t xml:space="preserve"> «Об утверждении Положения </w:t>
      </w:r>
      <w:r w:rsidR="009D0633" w:rsidRPr="001C1743">
        <w:rPr>
          <w:sz w:val="24"/>
          <w:szCs w:val="24"/>
        </w:rPr>
        <w:t>о муниципальном жилищном контроле на территории муниципального образования г. Павлово Павловского муниципального района»</w:t>
      </w:r>
      <w:r w:rsidR="00AC4F56" w:rsidRPr="001C1743">
        <w:rPr>
          <w:sz w:val="24"/>
          <w:szCs w:val="24"/>
        </w:rPr>
        <w:t>,</w:t>
      </w:r>
      <w:r w:rsidR="00AC4F56" w:rsidRPr="001C1743">
        <w:rPr>
          <w:sz w:val="24"/>
        </w:rPr>
        <w:t xml:space="preserve"> решение городской Думы города Павлово № 29 от  23.09.2019 «О внесении изменений в решение городской Думы МО г. Павлово  от </w:t>
      </w:r>
      <w:proofErr w:type="spellStart"/>
      <w:r w:rsidR="00AC4F56" w:rsidRPr="001C1743">
        <w:rPr>
          <w:sz w:val="24"/>
        </w:rPr>
        <w:t>17.10.2012г</w:t>
      </w:r>
      <w:proofErr w:type="spellEnd"/>
      <w:r w:rsidR="00AC4F56" w:rsidRPr="001C1743">
        <w:rPr>
          <w:sz w:val="24"/>
        </w:rPr>
        <w:t>. № 26 «</w:t>
      </w:r>
      <w:r w:rsidR="00AC4F56" w:rsidRPr="001C1743">
        <w:rPr>
          <w:color w:val="000000"/>
          <w:sz w:val="24"/>
          <w:szCs w:val="24"/>
        </w:rPr>
        <w:t xml:space="preserve">Об утверждении Положения </w:t>
      </w:r>
      <w:r w:rsidR="00AC4F56" w:rsidRPr="001C1743">
        <w:rPr>
          <w:sz w:val="24"/>
          <w:szCs w:val="24"/>
        </w:rPr>
        <w:t>о муниципальном жилищном контроле на территории муниципального образования г. Павлово Павловского муниципального района</w:t>
      </w:r>
      <w:r w:rsidR="00AC4F56" w:rsidRPr="001C1743">
        <w:rPr>
          <w:sz w:val="24"/>
        </w:rPr>
        <w:t>»</w:t>
      </w:r>
      <w:r w:rsidR="00987FAC" w:rsidRPr="001C1743">
        <w:rPr>
          <w:sz w:val="24"/>
          <w:szCs w:val="24"/>
        </w:rPr>
        <w:t xml:space="preserve">, решение городской Думы г. Ворсма от </w:t>
      </w:r>
      <w:proofErr w:type="spellStart"/>
      <w:r w:rsidR="00987FAC" w:rsidRPr="001C1743">
        <w:rPr>
          <w:sz w:val="24"/>
          <w:szCs w:val="24"/>
        </w:rPr>
        <w:t>21.09.2012г</w:t>
      </w:r>
      <w:proofErr w:type="spellEnd"/>
      <w:r w:rsidR="00987FAC" w:rsidRPr="001C1743">
        <w:rPr>
          <w:sz w:val="24"/>
          <w:szCs w:val="24"/>
        </w:rPr>
        <w:t>. № 23</w:t>
      </w:r>
      <w:r w:rsidR="009D0633" w:rsidRPr="001C1743">
        <w:rPr>
          <w:sz w:val="24"/>
          <w:szCs w:val="24"/>
        </w:rPr>
        <w:t xml:space="preserve"> «Об утверждении   положения о муниципальном жилищном контроле на территории МО г. Ворсмы Па</w:t>
      </w:r>
      <w:r w:rsidR="00AA6939" w:rsidRPr="001C1743">
        <w:rPr>
          <w:sz w:val="24"/>
          <w:szCs w:val="24"/>
        </w:rPr>
        <w:t>вловского муниципального района</w:t>
      </w:r>
      <w:r w:rsidR="009D0633" w:rsidRPr="001C1743">
        <w:rPr>
          <w:sz w:val="24"/>
          <w:szCs w:val="24"/>
        </w:rPr>
        <w:t>»</w:t>
      </w:r>
      <w:r w:rsidR="00987FAC" w:rsidRPr="001C1743">
        <w:rPr>
          <w:sz w:val="24"/>
          <w:szCs w:val="24"/>
        </w:rPr>
        <w:t>,</w:t>
      </w:r>
      <w:r w:rsidR="00981637" w:rsidRPr="001C1743">
        <w:rPr>
          <w:sz w:val="24"/>
          <w:szCs w:val="24"/>
        </w:rPr>
        <w:t xml:space="preserve"> </w:t>
      </w:r>
      <w:r w:rsidR="00797C84" w:rsidRPr="001C1743">
        <w:rPr>
          <w:sz w:val="24"/>
          <w:szCs w:val="24"/>
        </w:rPr>
        <w:t xml:space="preserve">решение городской Думы города Ворсмы Павловского района Нижегородской области № 17 от  </w:t>
      </w:r>
      <w:proofErr w:type="spellStart"/>
      <w:r w:rsidR="00797C84" w:rsidRPr="001C1743">
        <w:rPr>
          <w:sz w:val="24"/>
          <w:szCs w:val="24"/>
        </w:rPr>
        <w:t>11.07.2019</w:t>
      </w:r>
      <w:r w:rsidR="00B70395">
        <w:rPr>
          <w:sz w:val="24"/>
          <w:szCs w:val="24"/>
        </w:rPr>
        <w:t>г</w:t>
      </w:r>
      <w:proofErr w:type="spellEnd"/>
      <w:r w:rsidR="00B70395">
        <w:rPr>
          <w:sz w:val="24"/>
          <w:szCs w:val="24"/>
        </w:rPr>
        <w:t>.</w:t>
      </w:r>
      <w:r w:rsidR="00797C84" w:rsidRPr="001C1743">
        <w:rPr>
          <w:sz w:val="24"/>
          <w:szCs w:val="24"/>
        </w:rPr>
        <w:t xml:space="preserve"> «О внесении изменений в решение городской Думы МО г. Ворсмы  от </w:t>
      </w:r>
      <w:proofErr w:type="spellStart"/>
      <w:r w:rsidR="00797C84" w:rsidRPr="001C1743">
        <w:rPr>
          <w:sz w:val="24"/>
          <w:szCs w:val="24"/>
        </w:rPr>
        <w:t>21.09.2012г</w:t>
      </w:r>
      <w:proofErr w:type="spellEnd"/>
      <w:r w:rsidR="00797C84" w:rsidRPr="001C1743">
        <w:rPr>
          <w:sz w:val="24"/>
          <w:szCs w:val="24"/>
        </w:rPr>
        <w:t xml:space="preserve">. № 23 «Об утверждении положения о муниципальном жилищном контроле на территории МО г. Ворсмы Павловского муниципального района», </w:t>
      </w:r>
      <w:r w:rsidR="00981637" w:rsidRPr="001C1743">
        <w:rPr>
          <w:sz w:val="24"/>
          <w:szCs w:val="24"/>
        </w:rPr>
        <w:t xml:space="preserve"> </w:t>
      </w:r>
      <w:r w:rsidR="005D1D8A" w:rsidRPr="001C1743">
        <w:rPr>
          <w:sz w:val="24"/>
          <w:szCs w:val="24"/>
        </w:rPr>
        <w:t xml:space="preserve">решение городской Думы г. Горбатов от </w:t>
      </w:r>
      <w:proofErr w:type="spellStart"/>
      <w:r w:rsidR="005D1D8A" w:rsidRPr="001C1743">
        <w:rPr>
          <w:sz w:val="24"/>
          <w:szCs w:val="24"/>
        </w:rPr>
        <w:t>18.10.2012</w:t>
      </w:r>
      <w:r w:rsidR="00AA6939" w:rsidRPr="001C1743">
        <w:rPr>
          <w:sz w:val="24"/>
          <w:szCs w:val="24"/>
        </w:rPr>
        <w:t>г</w:t>
      </w:r>
      <w:proofErr w:type="spellEnd"/>
      <w:r w:rsidR="00AA6939" w:rsidRPr="001C1743">
        <w:rPr>
          <w:sz w:val="24"/>
          <w:szCs w:val="24"/>
        </w:rPr>
        <w:t>.</w:t>
      </w:r>
      <w:r w:rsidR="005D1D8A" w:rsidRPr="001C1743">
        <w:rPr>
          <w:sz w:val="24"/>
          <w:szCs w:val="24"/>
        </w:rPr>
        <w:t xml:space="preserve"> № 3</w:t>
      </w:r>
      <w:r w:rsidR="009D0633" w:rsidRPr="001C1743">
        <w:rPr>
          <w:sz w:val="24"/>
          <w:szCs w:val="24"/>
        </w:rPr>
        <w:t>8 «Об утверждении Положения «О муниципальном  жилищном контроле на территории муниципального образования город Горбатов Павловского муниципального района</w:t>
      </w:r>
      <w:r w:rsidR="00AF2570" w:rsidRPr="001C1743">
        <w:rPr>
          <w:sz w:val="24"/>
          <w:szCs w:val="24"/>
        </w:rPr>
        <w:t>»</w:t>
      </w:r>
      <w:r w:rsidR="00AA6939" w:rsidRPr="001C1743">
        <w:rPr>
          <w:sz w:val="24"/>
          <w:szCs w:val="24"/>
        </w:rPr>
        <w:t>,</w:t>
      </w:r>
      <w:r w:rsidR="00797C84" w:rsidRPr="001C1743">
        <w:rPr>
          <w:sz w:val="24"/>
          <w:szCs w:val="24"/>
        </w:rPr>
        <w:t xml:space="preserve"> </w:t>
      </w:r>
      <w:r w:rsidR="00AF2570" w:rsidRPr="001C1743">
        <w:rPr>
          <w:sz w:val="24"/>
          <w:szCs w:val="24"/>
        </w:rPr>
        <w:t xml:space="preserve">решение поселкового совета муниципального образования рабочего поселка </w:t>
      </w:r>
      <w:proofErr w:type="spellStart"/>
      <w:r w:rsidR="00AF2570" w:rsidRPr="001C1743">
        <w:rPr>
          <w:sz w:val="24"/>
          <w:szCs w:val="24"/>
        </w:rPr>
        <w:t>Тумботино</w:t>
      </w:r>
      <w:proofErr w:type="spellEnd"/>
      <w:r w:rsidR="00AF2570" w:rsidRPr="001C1743">
        <w:rPr>
          <w:sz w:val="24"/>
          <w:szCs w:val="24"/>
        </w:rPr>
        <w:t xml:space="preserve"> Павловского муниципального района Нижегородской области от </w:t>
      </w:r>
      <w:proofErr w:type="spellStart"/>
      <w:r w:rsidR="00AF2570" w:rsidRPr="001C1743">
        <w:rPr>
          <w:sz w:val="24"/>
          <w:szCs w:val="24"/>
        </w:rPr>
        <w:t>20.08.2012г</w:t>
      </w:r>
      <w:proofErr w:type="spellEnd"/>
      <w:r w:rsidR="00AF2570" w:rsidRPr="001C1743">
        <w:rPr>
          <w:sz w:val="24"/>
          <w:szCs w:val="24"/>
        </w:rPr>
        <w:t xml:space="preserve">. № 31 «Об утверждении Положения «О муниципальном жилищном контроле на территории муниципального образования рабочий поселок </w:t>
      </w:r>
      <w:proofErr w:type="spellStart"/>
      <w:r w:rsidR="00AF2570" w:rsidRPr="001C1743">
        <w:rPr>
          <w:sz w:val="24"/>
          <w:szCs w:val="24"/>
        </w:rPr>
        <w:t>Тумботино</w:t>
      </w:r>
      <w:proofErr w:type="spellEnd"/>
      <w:r w:rsidR="00AF2570" w:rsidRPr="001C1743">
        <w:rPr>
          <w:sz w:val="24"/>
          <w:szCs w:val="24"/>
        </w:rPr>
        <w:t>»</w:t>
      </w:r>
      <w:r w:rsidR="00797C84" w:rsidRPr="001C1743">
        <w:rPr>
          <w:sz w:val="24"/>
          <w:szCs w:val="24"/>
        </w:rPr>
        <w:t xml:space="preserve">, </w:t>
      </w:r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решение поселкового совета муниципального образования рабочий поселок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Тумботино</w:t>
      </w:r>
      <w:proofErr w:type="spellEnd"/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от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16.07.2019</w:t>
      </w:r>
      <w:r w:rsidR="00B70395">
        <w:rPr>
          <w:color w:val="000000"/>
          <w:sz w:val="24"/>
          <w:szCs w:val="24"/>
          <w:shd w:val="clear" w:color="auto" w:fill="FFFFFF"/>
        </w:rPr>
        <w:t>г</w:t>
      </w:r>
      <w:proofErr w:type="spellEnd"/>
      <w:r w:rsidR="00B70395">
        <w:rPr>
          <w:color w:val="000000"/>
          <w:sz w:val="24"/>
          <w:szCs w:val="24"/>
          <w:shd w:val="clear" w:color="auto" w:fill="FFFFFF"/>
        </w:rPr>
        <w:t>.</w:t>
      </w:r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№ 30 «О внесении изменений в решение поселкового Совета от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20.08.2012</w:t>
      </w:r>
      <w:r w:rsidR="00B70395">
        <w:rPr>
          <w:color w:val="000000"/>
          <w:sz w:val="24"/>
          <w:szCs w:val="24"/>
          <w:shd w:val="clear" w:color="auto" w:fill="FFFFFF"/>
        </w:rPr>
        <w:t>г</w:t>
      </w:r>
      <w:proofErr w:type="spellEnd"/>
      <w:r w:rsidR="00B70395">
        <w:rPr>
          <w:color w:val="000000"/>
          <w:sz w:val="24"/>
          <w:szCs w:val="24"/>
          <w:shd w:val="clear" w:color="auto" w:fill="FFFFFF"/>
        </w:rPr>
        <w:t>.</w:t>
      </w:r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№ 31 «Об утверждении Положения «О муниципальном жилищном контроле на территории муниципального образования рабочий поселок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Тумботино</w:t>
      </w:r>
      <w:proofErr w:type="spellEnd"/>
      <w:r w:rsidR="00797C84" w:rsidRPr="001C1743">
        <w:rPr>
          <w:color w:val="000000"/>
          <w:sz w:val="24"/>
          <w:szCs w:val="24"/>
          <w:shd w:val="clear" w:color="auto" w:fill="FFFFFF"/>
        </w:rPr>
        <w:t>»</w:t>
      </w:r>
      <w:r w:rsidR="00904469" w:rsidRPr="001C1743">
        <w:rPr>
          <w:sz w:val="24"/>
          <w:szCs w:val="24"/>
        </w:rPr>
        <w:t xml:space="preserve">,  </w:t>
      </w:r>
      <w:r w:rsidR="00AF2570" w:rsidRPr="001C1743">
        <w:rPr>
          <w:sz w:val="24"/>
          <w:szCs w:val="24"/>
        </w:rPr>
        <w:t xml:space="preserve">решение </w:t>
      </w:r>
      <w:proofErr w:type="spellStart"/>
      <w:r w:rsidR="00AF2570" w:rsidRPr="001C1743">
        <w:rPr>
          <w:sz w:val="24"/>
          <w:szCs w:val="24"/>
        </w:rPr>
        <w:t>Абабковского</w:t>
      </w:r>
      <w:proofErr w:type="spellEnd"/>
      <w:r w:rsidR="00AF2570" w:rsidRPr="001C1743">
        <w:rPr>
          <w:sz w:val="24"/>
          <w:szCs w:val="24"/>
        </w:rPr>
        <w:t xml:space="preserve"> сельского совета Павловского муниципального района Нижегородской области от </w:t>
      </w:r>
      <w:proofErr w:type="spellStart"/>
      <w:r w:rsidR="00AF2570" w:rsidRPr="001C1743">
        <w:rPr>
          <w:sz w:val="24"/>
          <w:szCs w:val="24"/>
        </w:rPr>
        <w:t>25.09.2012г</w:t>
      </w:r>
      <w:proofErr w:type="spellEnd"/>
      <w:r w:rsidR="00AF2570" w:rsidRPr="001C1743">
        <w:rPr>
          <w:sz w:val="24"/>
          <w:szCs w:val="24"/>
        </w:rPr>
        <w:t xml:space="preserve">. № 28 «О принятии  Положения  о муниципальном жилищном контроле на территории  </w:t>
      </w:r>
      <w:proofErr w:type="spellStart"/>
      <w:r w:rsidR="00AF2570" w:rsidRPr="001C1743">
        <w:rPr>
          <w:sz w:val="24"/>
          <w:szCs w:val="24"/>
        </w:rPr>
        <w:t>Абабковского</w:t>
      </w:r>
      <w:proofErr w:type="spellEnd"/>
      <w:r w:rsidR="00AF2570" w:rsidRPr="001C1743">
        <w:rPr>
          <w:sz w:val="24"/>
          <w:szCs w:val="24"/>
        </w:rPr>
        <w:t xml:space="preserve"> сельсовета Павловского муниципального района  Нижегородской области»</w:t>
      </w:r>
      <w:r w:rsidR="00797C84" w:rsidRPr="001C1743">
        <w:rPr>
          <w:sz w:val="24"/>
          <w:szCs w:val="24"/>
        </w:rPr>
        <w:t>,</w:t>
      </w:r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решение сельского совета МО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Абабковский</w:t>
      </w:r>
      <w:proofErr w:type="spellEnd"/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сельсовет от 02.07.2019 г №25 «О внесении изменений в решение сельского Совета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Абабковского</w:t>
      </w:r>
      <w:proofErr w:type="spellEnd"/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сельсовета Павловского муниципального района «О принятии  Положения  о муниципальном жилищном контроле на территории  </w:t>
      </w:r>
      <w:proofErr w:type="spellStart"/>
      <w:r w:rsidR="00797C84" w:rsidRPr="001C1743">
        <w:rPr>
          <w:color w:val="000000"/>
          <w:sz w:val="24"/>
          <w:szCs w:val="24"/>
          <w:shd w:val="clear" w:color="auto" w:fill="FFFFFF"/>
        </w:rPr>
        <w:t>Абабковского</w:t>
      </w:r>
      <w:proofErr w:type="spellEnd"/>
      <w:r w:rsidR="00797C84" w:rsidRPr="001C1743">
        <w:rPr>
          <w:color w:val="000000"/>
          <w:sz w:val="24"/>
          <w:szCs w:val="24"/>
          <w:shd w:val="clear" w:color="auto" w:fill="FFFFFF"/>
        </w:rPr>
        <w:t xml:space="preserve"> сельсовета Павловского муниципального района  Нижегородской области» от </w:t>
      </w:r>
      <w:r w:rsidR="00797C84" w:rsidRPr="001C1743">
        <w:rPr>
          <w:color w:val="000000"/>
          <w:sz w:val="24"/>
          <w:szCs w:val="24"/>
          <w:shd w:val="clear" w:color="auto" w:fill="FFFFFF"/>
        </w:rPr>
        <w:lastRenderedPageBreak/>
        <w:t>25.09.2012 года № 28»,</w:t>
      </w:r>
      <w:r w:rsidR="00AF2570" w:rsidRPr="001C1743">
        <w:rPr>
          <w:sz w:val="24"/>
          <w:szCs w:val="24"/>
        </w:rPr>
        <w:t xml:space="preserve"> решение </w:t>
      </w:r>
      <w:r w:rsidR="00AA6939" w:rsidRPr="001C1743">
        <w:rPr>
          <w:sz w:val="24"/>
          <w:szCs w:val="24"/>
        </w:rPr>
        <w:t>с</w:t>
      </w:r>
      <w:r w:rsidR="00AF2570" w:rsidRPr="001C1743">
        <w:rPr>
          <w:sz w:val="24"/>
          <w:szCs w:val="24"/>
        </w:rPr>
        <w:t xml:space="preserve">ельского совета муниципального образования </w:t>
      </w:r>
      <w:proofErr w:type="spellStart"/>
      <w:r w:rsidR="00AF2570" w:rsidRPr="001C1743">
        <w:rPr>
          <w:sz w:val="24"/>
          <w:szCs w:val="24"/>
        </w:rPr>
        <w:t>Варежск</w:t>
      </w:r>
      <w:r w:rsidR="00AA6939" w:rsidRPr="001C1743">
        <w:rPr>
          <w:sz w:val="24"/>
          <w:szCs w:val="24"/>
        </w:rPr>
        <w:t>ого</w:t>
      </w:r>
      <w:proofErr w:type="spellEnd"/>
      <w:r w:rsidR="00AF2570" w:rsidRPr="001C1743">
        <w:rPr>
          <w:sz w:val="24"/>
          <w:szCs w:val="24"/>
        </w:rPr>
        <w:t xml:space="preserve"> сельсовет</w:t>
      </w:r>
      <w:r w:rsidR="00AA6939" w:rsidRPr="001C1743">
        <w:rPr>
          <w:sz w:val="24"/>
          <w:szCs w:val="24"/>
        </w:rPr>
        <w:t xml:space="preserve">а </w:t>
      </w:r>
      <w:r w:rsidR="00AF2570" w:rsidRPr="001C1743">
        <w:rPr>
          <w:sz w:val="24"/>
          <w:szCs w:val="24"/>
        </w:rPr>
        <w:t>Павловского муниципального района Нижегородской области</w:t>
      </w:r>
      <w:r w:rsidR="00AA6939" w:rsidRPr="001C1743">
        <w:rPr>
          <w:sz w:val="24"/>
          <w:szCs w:val="24"/>
        </w:rPr>
        <w:t xml:space="preserve"> от </w:t>
      </w:r>
      <w:proofErr w:type="spellStart"/>
      <w:r w:rsidR="00AA6939" w:rsidRPr="001C1743">
        <w:rPr>
          <w:sz w:val="24"/>
          <w:szCs w:val="24"/>
        </w:rPr>
        <w:t>03.09.2012г</w:t>
      </w:r>
      <w:proofErr w:type="spellEnd"/>
      <w:r w:rsidR="00AA6939" w:rsidRPr="001C1743">
        <w:rPr>
          <w:sz w:val="24"/>
          <w:szCs w:val="24"/>
        </w:rPr>
        <w:t xml:space="preserve">. № 31 «О  принятии Положения о муниципальном жилищном контроле на территории </w:t>
      </w:r>
      <w:proofErr w:type="spellStart"/>
      <w:r w:rsidR="00AA6939" w:rsidRPr="001C1743">
        <w:rPr>
          <w:sz w:val="24"/>
          <w:szCs w:val="24"/>
        </w:rPr>
        <w:t>Варежского</w:t>
      </w:r>
      <w:proofErr w:type="spellEnd"/>
      <w:r w:rsidR="00AA6939" w:rsidRPr="001C1743">
        <w:rPr>
          <w:sz w:val="24"/>
          <w:szCs w:val="24"/>
        </w:rPr>
        <w:t xml:space="preserve"> сельсовета Павловского муниципального</w:t>
      </w:r>
      <w:r w:rsidR="008E1C17">
        <w:rPr>
          <w:sz w:val="24"/>
          <w:szCs w:val="24"/>
        </w:rPr>
        <w:t xml:space="preserve"> района Нижегородской области», </w:t>
      </w:r>
      <w:r w:rsidR="00AA6939" w:rsidRPr="001C1743">
        <w:rPr>
          <w:sz w:val="24"/>
          <w:szCs w:val="24"/>
        </w:rPr>
        <w:t xml:space="preserve">решение сельского совета Калининского сельсовета Павловского муниципального района Нижегородской области от </w:t>
      </w:r>
      <w:proofErr w:type="spellStart"/>
      <w:r w:rsidR="00AA6939" w:rsidRPr="001C1743">
        <w:rPr>
          <w:sz w:val="24"/>
          <w:szCs w:val="24"/>
        </w:rPr>
        <w:t>29.08.2012г</w:t>
      </w:r>
      <w:proofErr w:type="spellEnd"/>
      <w:r w:rsidR="00AA6939" w:rsidRPr="001C1743">
        <w:rPr>
          <w:sz w:val="24"/>
          <w:szCs w:val="24"/>
        </w:rPr>
        <w:t>. № 27 «Об утверждении Положения о муниципальном ж</w:t>
      </w:r>
      <w:r w:rsidR="001C1743" w:rsidRPr="001C1743">
        <w:rPr>
          <w:sz w:val="24"/>
          <w:szCs w:val="24"/>
        </w:rPr>
        <w:t xml:space="preserve">илищном контроле на территории </w:t>
      </w:r>
      <w:r w:rsidR="00AA6939" w:rsidRPr="001C1743">
        <w:rPr>
          <w:sz w:val="24"/>
          <w:szCs w:val="24"/>
        </w:rPr>
        <w:t>Калининского сельсовета Павловского муниципального района Нижегородской области»</w:t>
      </w:r>
      <w:r w:rsidR="00797C84" w:rsidRPr="001C1743">
        <w:rPr>
          <w:sz w:val="24"/>
          <w:szCs w:val="24"/>
        </w:rPr>
        <w:t>, решение сельского совета Калининского сельсовета Павловского муниципального района Нижегородской области от 27.06.2019 г. № 29</w:t>
      </w:r>
      <w:r w:rsidR="001C1743" w:rsidRPr="001C1743">
        <w:rPr>
          <w:sz w:val="24"/>
          <w:szCs w:val="24"/>
        </w:rPr>
        <w:t xml:space="preserve"> «О внесении изменений в решение сельского Совета от 29.08.2012 № 27 «Об утверждении Положения о муниципальном жилищном контроле на территории муниципального образования Калининский сельсовет Павловского муниципального района»</w:t>
      </w:r>
      <w:r w:rsidR="00AA6939" w:rsidRPr="001C1743">
        <w:rPr>
          <w:sz w:val="24"/>
          <w:szCs w:val="24"/>
        </w:rPr>
        <w:t xml:space="preserve">, решение сельского совета муниципального образования </w:t>
      </w:r>
      <w:proofErr w:type="spellStart"/>
      <w:r w:rsidR="00AA6939" w:rsidRPr="001C1743">
        <w:rPr>
          <w:sz w:val="24"/>
          <w:szCs w:val="24"/>
        </w:rPr>
        <w:t>Коровинского</w:t>
      </w:r>
      <w:proofErr w:type="spellEnd"/>
      <w:r w:rsidR="00AA6939" w:rsidRPr="001C1743">
        <w:rPr>
          <w:sz w:val="24"/>
          <w:szCs w:val="24"/>
        </w:rPr>
        <w:t xml:space="preserve"> сельсовета Павловского муниципального района нижегородской области от </w:t>
      </w:r>
      <w:proofErr w:type="spellStart"/>
      <w:r w:rsidR="00AA6939" w:rsidRPr="001C1743">
        <w:rPr>
          <w:sz w:val="24"/>
          <w:szCs w:val="24"/>
        </w:rPr>
        <w:t>08.09.2012г</w:t>
      </w:r>
      <w:proofErr w:type="spellEnd"/>
      <w:r w:rsidR="00AA6939" w:rsidRPr="001C1743">
        <w:rPr>
          <w:sz w:val="24"/>
          <w:szCs w:val="24"/>
        </w:rPr>
        <w:t xml:space="preserve">. № 12 «Об утверждении положения о муниципальном жилищном контроле на территории муниципального образования </w:t>
      </w:r>
      <w:proofErr w:type="spellStart"/>
      <w:r w:rsidR="00AA6939" w:rsidRPr="001C1743">
        <w:rPr>
          <w:sz w:val="24"/>
          <w:szCs w:val="24"/>
        </w:rPr>
        <w:t>Коровинский</w:t>
      </w:r>
      <w:proofErr w:type="spellEnd"/>
      <w:r w:rsidR="00AA6939" w:rsidRPr="001C1743">
        <w:rPr>
          <w:sz w:val="24"/>
          <w:szCs w:val="24"/>
        </w:rPr>
        <w:t xml:space="preserve"> сельсовет Павловского муниципального района»</w:t>
      </w:r>
      <w:r w:rsidR="001C1743" w:rsidRPr="001C1743">
        <w:rPr>
          <w:sz w:val="24"/>
          <w:szCs w:val="24"/>
        </w:rPr>
        <w:t xml:space="preserve">, решение сельского совета муниципального образования </w:t>
      </w:r>
      <w:proofErr w:type="spellStart"/>
      <w:r w:rsidR="001C1743" w:rsidRPr="001C1743">
        <w:rPr>
          <w:sz w:val="24"/>
          <w:szCs w:val="24"/>
        </w:rPr>
        <w:t>Коровинского</w:t>
      </w:r>
      <w:proofErr w:type="spellEnd"/>
      <w:r w:rsidR="001C1743" w:rsidRPr="001C1743">
        <w:rPr>
          <w:sz w:val="24"/>
          <w:szCs w:val="24"/>
        </w:rPr>
        <w:t xml:space="preserve"> сельсовета Павловского муниципального района нижегородской области от </w:t>
      </w:r>
      <w:proofErr w:type="spellStart"/>
      <w:r w:rsidR="001C1743" w:rsidRPr="001C1743">
        <w:rPr>
          <w:sz w:val="24"/>
          <w:szCs w:val="24"/>
        </w:rPr>
        <w:t>28.05.2013г</w:t>
      </w:r>
      <w:proofErr w:type="spellEnd"/>
      <w:r w:rsidR="001C1743" w:rsidRPr="001C1743">
        <w:rPr>
          <w:sz w:val="24"/>
          <w:szCs w:val="24"/>
        </w:rPr>
        <w:t>. № 11 «</w:t>
      </w:r>
      <w:r w:rsidR="001C1743" w:rsidRPr="001C1743">
        <w:rPr>
          <w:color w:val="000000"/>
          <w:sz w:val="24"/>
          <w:szCs w:val="24"/>
        </w:rPr>
        <w:t xml:space="preserve">«О внесении дополнений в  решение от 08.09.2012 года №12 «Об утверждении положения о муниципальном жилищном контроле на территории муниципального образования </w:t>
      </w:r>
      <w:proofErr w:type="spellStart"/>
      <w:r w:rsidR="001C1743" w:rsidRPr="001C1743">
        <w:rPr>
          <w:color w:val="000000"/>
          <w:sz w:val="24"/>
          <w:szCs w:val="24"/>
        </w:rPr>
        <w:t>Коровинский</w:t>
      </w:r>
      <w:proofErr w:type="spellEnd"/>
      <w:r w:rsidR="001C1743" w:rsidRPr="001C1743">
        <w:rPr>
          <w:color w:val="000000"/>
          <w:sz w:val="24"/>
          <w:szCs w:val="24"/>
        </w:rPr>
        <w:t xml:space="preserve"> сельсовет Павловского муниципального района</w:t>
      </w:r>
      <w:r w:rsidR="001C1743" w:rsidRPr="001C1743">
        <w:rPr>
          <w:bCs/>
          <w:color w:val="000000"/>
          <w:sz w:val="24"/>
          <w:szCs w:val="24"/>
        </w:rPr>
        <w:t>»</w:t>
      </w:r>
      <w:r w:rsidR="001C1743">
        <w:rPr>
          <w:bCs/>
          <w:color w:val="000000"/>
          <w:sz w:val="24"/>
          <w:szCs w:val="24"/>
        </w:rPr>
        <w:t>.</w:t>
      </w:r>
    </w:p>
    <w:p w:rsidR="001E5196" w:rsidRPr="002D13DE" w:rsidRDefault="00874043" w:rsidP="00874043">
      <w:pPr>
        <w:pStyle w:val="a5"/>
        <w:ind w:left="0" w:firstLine="540"/>
        <w:jc w:val="both"/>
        <w:rPr>
          <w:rFonts w:ascii="Arial" w:hAnsi="Arial" w:cs="Arial"/>
        </w:rPr>
      </w:pPr>
      <w:r w:rsidRPr="00C50D82">
        <w:rPr>
          <w:rFonts w:ascii="Arial" w:hAnsi="Arial" w:cs="Arial"/>
        </w:rPr>
        <w:t xml:space="preserve">3. </w:t>
      </w:r>
      <w:r w:rsidR="001E5196" w:rsidRPr="00A65755">
        <w:rPr>
          <w:rFonts w:ascii="Arial" w:hAnsi="Arial" w:cs="Arial"/>
        </w:rPr>
        <w:t xml:space="preserve">Настоящее решение вступает в силу </w:t>
      </w:r>
      <w:r w:rsidR="00F70544" w:rsidRPr="00344C0E">
        <w:rPr>
          <w:rFonts w:ascii="Arial" w:hAnsi="Arial" w:cs="Arial"/>
        </w:rPr>
        <w:t>с 01.01.2022 года</w:t>
      </w:r>
      <w:r w:rsidR="001E5196" w:rsidRPr="002D13DE">
        <w:rPr>
          <w:rFonts w:ascii="Arial" w:hAnsi="Arial" w:cs="Arial"/>
        </w:rPr>
        <w:t>.</w:t>
      </w:r>
    </w:p>
    <w:p w:rsidR="001E5196" w:rsidRPr="00D01EFA" w:rsidRDefault="00874043" w:rsidP="0087404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1E5196" w:rsidRPr="00D01EFA">
        <w:rPr>
          <w:rFonts w:ascii="Arial" w:hAnsi="Arial" w:cs="Arial"/>
          <w:sz w:val="24"/>
          <w:szCs w:val="24"/>
        </w:rPr>
        <w:t xml:space="preserve">. Контроль за выполнением настоящего решения возложить на </w:t>
      </w:r>
      <w:r w:rsidR="00D01EFA" w:rsidRPr="00D01EFA">
        <w:rPr>
          <w:rFonts w:ascii="Arial" w:hAnsi="Arial" w:cs="Arial"/>
          <w:sz w:val="24"/>
          <w:szCs w:val="24"/>
        </w:rPr>
        <w:t>комитет по строительству, промышленности, ЖКХ, транспорту,</w:t>
      </w:r>
      <w:r w:rsidR="00D01EFA" w:rsidRPr="00D01EFA">
        <w:rPr>
          <w:rFonts w:ascii="Arial" w:hAnsi="Arial" w:cs="Arial"/>
          <w:b/>
          <w:sz w:val="24"/>
          <w:szCs w:val="24"/>
        </w:rPr>
        <w:t xml:space="preserve"> </w:t>
      </w:r>
      <w:r w:rsidR="00D01EFA" w:rsidRPr="00D01EFA">
        <w:rPr>
          <w:rFonts w:ascii="Arial" w:hAnsi="Arial" w:cs="Arial"/>
          <w:sz w:val="24"/>
          <w:szCs w:val="24"/>
        </w:rPr>
        <w:t>сельскому хозяйству, связи и охране природы</w:t>
      </w:r>
      <w:r w:rsidR="001E5196" w:rsidRPr="00D01EFA">
        <w:rPr>
          <w:rFonts w:ascii="Arial" w:hAnsi="Arial" w:cs="Arial"/>
          <w:sz w:val="24"/>
          <w:szCs w:val="24"/>
        </w:rPr>
        <w:t xml:space="preserve"> (председатель </w:t>
      </w:r>
      <w:proofErr w:type="spellStart"/>
      <w:r w:rsidR="00D01EFA">
        <w:rPr>
          <w:rFonts w:ascii="Arial" w:hAnsi="Arial" w:cs="Arial"/>
          <w:sz w:val="24"/>
          <w:szCs w:val="24"/>
        </w:rPr>
        <w:t>Д.А</w:t>
      </w:r>
      <w:proofErr w:type="spellEnd"/>
      <w:r w:rsidR="00D01EF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01EFA">
        <w:rPr>
          <w:rFonts w:ascii="Arial" w:hAnsi="Arial" w:cs="Arial"/>
          <w:sz w:val="24"/>
          <w:szCs w:val="24"/>
        </w:rPr>
        <w:t>Шалбин</w:t>
      </w:r>
      <w:proofErr w:type="spellEnd"/>
      <w:r w:rsidR="001E5196" w:rsidRPr="00D01EFA">
        <w:rPr>
          <w:rFonts w:ascii="Arial" w:hAnsi="Arial" w:cs="Arial"/>
          <w:sz w:val="24"/>
          <w:szCs w:val="24"/>
        </w:rPr>
        <w:t>).</w:t>
      </w:r>
    </w:p>
    <w:p w:rsidR="001E5196" w:rsidRPr="00D01EFA" w:rsidRDefault="001E5196" w:rsidP="00D01E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1E5196" w:rsidRPr="00D01EFA" w:rsidRDefault="001E5196" w:rsidP="001E519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D01EFA" w:rsidRDefault="00D01EFA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1E5196" w:rsidRPr="00D01EFA" w:rsidRDefault="001E5196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D01EFA">
        <w:rPr>
          <w:rFonts w:ascii="Arial" w:eastAsia="Calibri" w:hAnsi="Arial" w:cs="Arial"/>
          <w:sz w:val="24"/>
          <w:szCs w:val="24"/>
        </w:rPr>
        <w:t xml:space="preserve">Председатель Совета депутатов </w:t>
      </w:r>
      <w:r w:rsidR="00987FAC" w:rsidRPr="00D01EFA">
        <w:rPr>
          <w:rFonts w:ascii="Arial" w:eastAsia="Calibri" w:hAnsi="Arial" w:cs="Arial"/>
          <w:sz w:val="24"/>
          <w:szCs w:val="24"/>
        </w:rPr>
        <w:t xml:space="preserve">                     </w:t>
      </w:r>
      <w:r w:rsidR="00D01EFA">
        <w:rPr>
          <w:rFonts w:ascii="Arial" w:eastAsia="Calibri" w:hAnsi="Arial" w:cs="Arial"/>
          <w:sz w:val="24"/>
          <w:szCs w:val="24"/>
        </w:rPr>
        <w:t xml:space="preserve">         </w:t>
      </w:r>
      <w:r w:rsidRPr="00D01EFA">
        <w:rPr>
          <w:rFonts w:ascii="Arial" w:eastAsia="Calibri" w:hAnsi="Arial" w:cs="Arial"/>
          <w:sz w:val="24"/>
          <w:szCs w:val="24"/>
        </w:rPr>
        <w:t>Глава местного самоуправления</w:t>
      </w:r>
    </w:p>
    <w:p w:rsidR="001E5196" w:rsidRPr="00D01EFA" w:rsidRDefault="001E5196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D01EFA">
        <w:rPr>
          <w:rFonts w:ascii="Arial" w:eastAsia="Calibri" w:hAnsi="Arial" w:cs="Arial"/>
          <w:sz w:val="24"/>
          <w:szCs w:val="24"/>
        </w:rPr>
        <w:t>Павловского муниципаль</w:t>
      </w:r>
      <w:r w:rsidR="00987FAC" w:rsidRPr="00D01EFA">
        <w:rPr>
          <w:rFonts w:ascii="Arial" w:eastAsia="Calibri" w:hAnsi="Arial" w:cs="Arial"/>
          <w:sz w:val="24"/>
          <w:szCs w:val="24"/>
        </w:rPr>
        <w:t xml:space="preserve">ного округа            </w:t>
      </w:r>
      <w:r w:rsidR="00D01EFA">
        <w:rPr>
          <w:rFonts w:ascii="Arial" w:eastAsia="Calibri" w:hAnsi="Arial" w:cs="Arial"/>
          <w:sz w:val="24"/>
          <w:szCs w:val="24"/>
        </w:rPr>
        <w:t xml:space="preserve">       </w:t>
      </w:r>
      <w:r w:rsidRPr="00D01EFA">
        <w:rPr>
          <w:rFonts w:ascii="Arial" w:eastAsia="Calibri" w:hAnsi="Arial" w:cs="Arial"/>
          <w:sz w:val="24"/>
          <w:szCs w:val="24"/>
        </w:rPr>
        <w:t>Павловского муниципального округа</w:t>
      </w:r>
    </w:p>
    <w:p w:rsidR="001E5196" w:rsidRPr="00D01EFA" w:rsidRDefault="001E5196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</w:p>
    <w:p w:rsidR="001E5196" w:rsidRPr="00D01EFA" w:rsidRDefault="001E5196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D01EFA">
        <w:rPr>
          <w:rFonts w:ascii="Arial" w:eastAsia="Calibri" w:hAnsi="Arial" w:cs="Arial"/>
          <w:sz w:val="24"/>
          <w:szCs w:val="24"/>
        </w:rPr>
        <w:t xml:space="preserve">                          </w:t>
      </w:r>
    </w:p>
    <w:p w:rsidR="001E5196" w:rsidRPr="00D01EFA" w:rsidRDefault="00D01EFA" w:rsidP="00D01E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proofErr w:type="spellStart"/>
      <w:r w:rsidR="001E5196" w:rsidRPr="00D01EFA">
        <w:rPr>
          <w:rFonts w:ascii="Arial" w:eastAsia="Calibri" w:hAnsi="Arial" w:cs="Arial"/>
          <w:sz w:val="24"/>
          <w:szCs w:val="24"/>
        </w:rPr>
        <w:t>В.</w:t>
      </w:r>
      <w:r>
        <w:rPr>
          <w:rFonts w:ascii="Arial" w:eastAsia="Calibri" w:hAnsi="Arial" w:cs="Arial"/>
          <w:sz w:val="24"/>
          <w:szCs w:val="24"/>
        </w:rPr>
        <w:t>В</w:t>
      </w:r>
      <w:proofErr w:type="spellEnd"/>
      <w:r w:rsidR="001E5196" w:rsidRPr="00D01EFA">
        <w:rPr>
          <w:rFonts w:ascii="Arial" w:eastAsia="Calibri" w:hAnsi="Arial" w:cs="Arial"/>
          <w:sz w:val="24"/>
          <w:szCs w:val="24"/>
        </w:rPr>
        <w:t xml:space="preserve">. Куренков                     </w:t>
      </w:r>
      <w:r w:rsidR="004B53F7" w:rsidRPr="00D01EFA">
        <w:rPr>
          <w:rFonts w:ascii="Arial" w:eastAsia="Calibri" w:hAnsi="Arial" w:cs="Arial"/>
          <w:sz w:val="24"/>
          <w:szCs w:val="24"/>
        </w:rPr>
        <w:t xml:space="preserve">                             </w:t>
      </w:r>
      <w:proofErr w:type="spellStart"/>
      <w:r w:rsidR="001E5196" w:rsidRPr="00D01EFA">
        <w:rPr>
          <w:rFonts w:ascii="Arial" w:eastAsia="Calibri" w:hAnsi="Arial" w:cs="Arial"/>
          <w:sz w:val="24"/>
          <w:szCs w:val="24"/>
        </w:rPr>
        <w:t>А.</w:t>
      </w:r>
      <w:r>
        <w:rPr>
          <w:rFonts w:ascii="Arial" w:eastAsia="Calibri" w:hAnsi="Arial" w:cs="Arial"/>
          <w:sz w:val="24"/>
          <w:szCs w:val="24"/>
        </w:rPr>
        <w:t>О</w:t>
      </w:r>
      <w:proofErr w:type="spellEnd"/>
      <w:r w:rsidR="001E5196" w:rsidRPr="00D01EFA">
        <w:rPr>
          <w:rFonts w:ascii="Arial" w:eastAsia="Calibri" w:hAnsi="Arial" w:cs="Arial"/>
          <w:sz w:val="24"/>
          <w:szCs w:val="24"/>
        </w:rPr>
        <w:t>. Кириллов</w:t>
      </w:r>
    </w:p>
    <w:p w:rsidR="001E5196" w:rsidRPr="00D01EFA" w:rsidRDefault="001E5196" w:rsidP="001E5196">
      <w:pPr>
        <w:tabs>
          <w:tab w:val="center" w:pos="1758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:rsidR="001E5196" w:rsidRPr="00D01EFA" w:rsidRDefault="001E5196" w:rsidP="001E5196">
      <w:pPr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</w:p>
    <w:p w:rsidR="001E5196" w:rsidRPr="00D01EFA" w:rsidRDefault="001E5196" w:rsidP="001E5196">
      <w:pPr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</w:p>
    <w:p w:rsidR="001E5196" w:rsidRPr="00D01EFA" w:rsidRDefault="001E5196" w:rsidP="001E5196">
      <w:pPr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</w:p>
    <w:p w:rsidR="00524A95" w:rsidRPr="00D01EFA" w:rsidRDefault="00524A95" w:rsidP="001E5196">
      <w:pPr>
        <w:spacing w:after="0" w:line="240" w:lineRule="auto"/>
        <w:ind w:firstLine="5670"/>
        <w:jc w:val="right"/>
        <w:rPr>
          <w:rFonts w:ascii="Arial" w:hAnsi="Arial" w:cs="Arial"/>
          <w:sz w:val="24"/>
          <w:szCs w:val="24"/>
        </w:rPr>
      </w:pPr>
    </w:p>
    <w:p w:rsidR="00524A95" w:rsidRDefault="00524A95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74043" w:rsidRDefault="00874043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74043" w:rsidRDefault="00874043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74043" w:rsidRDefault="00874043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74043" w:rsidRDefault="00874043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874043" w:rsidRDefault="00874043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2D13DE" w:rsidRDefault="002D13DE" w:rsidP="001E5196">
      <w:pPr>
        <w:spacing w:after="0" w:line="240" w:lineRule="auto"/>
        <w:ind w:firstLine="5670"/>
        <w:jc w:val="right"/>
        <w:rPr>
          <w:rFonts w:ascii="Times New Roman" w:hAnsi="Times New Roman"/>
          <w:sz w:val="24"/>
          <w:szCs w:val="24"/>
        </w:rPr>
      </w:pPr>
    </w:p>
    <w:p w:rsidR="00D01EFA" w:rsidRPr="00D01EFA" w:rsidRDefault="00D01EFA" w:rsidP="00F70544">
      <w:pPr>
        <w:tabs>
          <w:tab w:val="left" w:pos="949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Приложение к</w:t>
      </w:r>
    </w:p>
    <w:p w:rsidR="001E5196" w:rsidRPr="00D01EFA" w:rsidRDefault="00D01EFA" w:rsidP="00F70544">
      <w:pPr>
        <w:tabs>
          <w:tab w:val="left" w:pos="949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>решению С</w:t>
      </w:r>
      <w:r w:rsidR="001E5196" w:rsidRPr="00D01EFA">
        <w:rPr>
          <w:rFonts w:ascii="Arial" w:hAnsi="Arial" w:cs="Arial"/>
          <w:sz w:val="24"/>
          <w:szCs w:val="24"/>
        </w:rPr>
        <w:t>овет</w:t>
      </w:r>
      <w:r w:rsidRPr="00D01EFA">
        <w:rPr>
          <w:rFonts w:ascii="Arial" w:hAnsi="Arial" w:cs="Arial"/>
          <w:sz w:val="24"/>
          <w:szCs w:val="24"/>
        </w:rPr>
        <w:t>а</w:t>
      </w:r>
      <w:r w:rsidR="001E5196" w:rsidRPr="00D01EFA">
        <w:rPr>
          <w:rFonts w:ascii="Arial" w:hAnsi="Arial" w:cs="Arial"/>
          <w:sz w:val="24"/>
          <w:szCs w:val="24"/>
        </w:rPr>
        <w:t xml:space="preserve"> депутатов </w:t>
      </w:r>
    </w:p>
    <w:p w:rsidR="001E5196" w:rsidRPr="00D01EFA" w:rsidRDefault="001E5196" w:rsidP="00F70544">
      <w:pPr>
        <w:tabs>
          <w:tab w:val="left" w:pos="949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Павловского муниципального округа </w:t>
      </w:r>
    </w:p>
    <w:p w:rsidR="001E5196" w:rsidRPr="00874043" w:rsidRDefault="001E5196" w:rsidP="00F70544">
      <w:pPr>
        <w:tabs>
          <w:tab w:val="left" w:pos="7655"/>
          <w:tab w:val="left" w:pos="9498"/>
        </w:tabs>
        <w:spacing w:after="0" w:line="240" w:lineRule="auto"/>
        <w:jc w:val="right"/>
        <w:rPr>
          <w:rFonts w:ascii="Arial" w:hAnsi="Arial" w:cs="Arial"/>
          <w:sz w:val="24"/>
          <w:szCs w:val="24"/>
          <w:u w:val="single"/>
        </w:rPr>
      </w:pPr>
      <w:r w:rsidRPr="00874043">
        <w:rPr>
          <w:rFonts w:ascii="Arial" w:hAnsi="Arial" w:cs="Arial"/>
          <w:sz w:val="24"/>
          <w:szCs w:val="24"/>
          <w:u w:val="single"/>
        </w:rPr>
        <w:t xml:space="preserve">от </w:t>
      </w:r>
      <w:proofErr w:type="spellStart"/>
      <w:r w:rsidR="00F70544" w:rsidRPr="00874043">
        <w:rPr>
          <w:rFonts w:ascii="Arial" w:hAnsi="Arial" w:cs="Arial"/>
          <w:sz w:val="24"/>
          <w:szCs w:val="24"/>
          <w:u w:val="single"/>
        </w:rPr>
        <w:t>12</w:t>
      </w:r>
      <w:r w:rsidR="00D01EFA" w:rsidRPr="00874043">
        <w:rPr>
          <w:rFonts w:ascii="Arial" w:hAnsi="Arial" w:cs="Arial"/>
          <w:sz w:val="24"/>
          <w:szCs w:val="24"/>
          <w:u w:val="single"/>
        </w:rPr>
        <w:t>.</w:t>
      </w:r>
      <w:r w:rsidR="00F70544" w:rsidRPr="00874043">
        <w:rPr>
          <w:rFonts w:ascii="Arial" w:hAnsi="Arial" w:cs="Arial"/>
          <w:sz w:val="24"/>
          <w:szCs w:val="24"/>
          <w:u w:val="single"/>
        </w:rPr>
        <w:t>1</w:t>
      </w:r>
      <w:r w:rsidR="00D01EFA" w:rsidRPr="00874043">
        <w:rPr>
          <w:rFonts w:ascii="Arial" w:hAnsi="Arial" w:cs="Arial"/>
          <w:sz w:val="24"/>
          <w:szCs w:val="24"/>
          <w:u w:val="single"/>
        </w:rPr>
        <w:t>0.2021г</w:t>
      </w:r>
      <w:proofErr w:type="spellEnd"/>
      <w:r w:rsidR="00D01EFA" w:rsidRPr="00874043">
        <w:rPr>
          <w:rFonts w:ascii="Arial" w:hAnsi="Arial" w:cs="Arial"/>
          <w:sz w:val="24"/>
          <w:szCs w:val="24"/>
          <w:u w:val="single"/>
        </w:rPr>
        <w:t>.</w:t>
      </w:r>
      <w:r w:rsidRPr="00874043">
        <w:rPr>
          <w:rFonts w:ascii="Arial" w:hAnsi="Arial" w:cs="Arial"/>
          <w:sz w:val="24"/>
          <w:szCs w:val="24"/>
          <w:u w:val="single"/>
        </w:rPr>
        <w:t xml:space="preserve"> №</w:t>
      </w:r>
      <w:r w:rsidR="00D01EFA" w:rsidRPr="00874043">
        <w:rPr>
          <w:rFonts w:ascii="Arial" w:hAnsi="Arial" w:cs="Arial"/>
          <w:sz w:val="24"/>
          <w:szCs w:val="24"/>
          <w:u w:val="single"/>
        </w:rPr>
        <w:t xml:space="preserve"> </w:t>
      </w:r>
      <w:r w:rsidR="00F70544" w:rsidRPr="00874043">
        <w:rPr>
          <w:rFonts w:ascii="Arial" w:hAnsi="Arial" w:cs="Arial"/>
          <w:sz w:val="24"/>
          <w:szCs w:val="24"/>
          <w:u w:val="single"/>
        </w:rPr>
        <w:t>86</w:t>
      </w:r>
    </w:p>
    <w:p w:rsidR="001E5196" w:rsidRPr="00D01EFA" w:rsidRDefault="001E5196" w:rsidP="00D01EFA">
      <w:pPr>
        <w:pStyle w:val="ConsPlusNormal"/>
        <w:ind w:firstLine="540"/>
        <w:jc w:val="center"/>
        <w:outlineLvl w:val="0"/>
        <w:rPr>
          <w:sz w:val="24"/>
          <w:szCs w:val="24"/>
        </w:rPr>
      </w:pPr>
    </w:p>
    <w:p w:rsidR="001E5196" w:rsidRPr="00D01EFA" w:rsidRDefault="001E5196" w:rsidP="00CC1519">
      <w:pPr>
        <w:pStyle w:val="ConsPlusTitle"/>
        <w:ind w:firstLine="567"/>
        <w:jc w:val="center"/>
        <w:rPr>
          <w:noProof/>
          <w:sz w:val="24"/>
          <w:szCs w:val="24"/>
        </w:rPr>
      </w:pPr>
      <w:bookmarkStart w:id="0" w:name="Par33"/>
      <w:bookmarkEnd w:id="0"/>
      <w:r w:rsidRPr="00D01EFA">
        <w:rPr>
          <w:noProof/>
          <w:sz w:val="24"/>
          <w:szCs w:val="24"/>
        </w:rPr>
        <w:t>ПОЛОЖЕНИЕ</w:t>
      </w:r>
    </w:p>
    <w:p w:rsidR="001E5196" w:rsidRPr="00D01EFA" w:rsidRDefault="001E5196" w:rsidP="00CC1519">
      <w:pPr>
        <w:pStyle w:val="ConsPlusTitle"/>
        <w:ind w:firstLine="567"/>
        <w:jc w:val="center"/>
        <w:rPr>
          <w:noProof/>
          <w:sz w:val="24"/>
          <w:szCs w:val="24"/>
        </w:rPr>
      </w:pPr>
      <w:r w:rsidRPr="00D01EFA">
        <w:rPr>
          <w:noProof/>
          <w:sz w:val="24"/>
          <w:szCs w:val="24"/>
        </w:rPr>
        <w:t>о муниципальном жилищном контроле на территории</w:t>
      </w:r>
    </w:p>
    <w:p w:rsidR="001E5196" w:rsidRPr="00D01EFA" w:rsidRDefault="001E5196" w:rsidP="00CC1519">
      <w:pPr>
        <w:pStyle w:val="ConsPlusTitle"/>
        <w:ind w:firstLine="567"/>
        <w:jc w:val="center"/>
        <w:rPr>
          <w:strike/>
          <w:sz w:val="24"/>
          <w:szCs w:val="24"/>
        </w:rPr>
      </w:pPr>
      <w:r w:rsidRPr="00D01EFA">
        <w:rPr>
          <w:noProof/>
          <w:sz w:val="24"/>
          <w:szCs w:val="24"/>
        </w:rPr>
        <w:t xml:space="preserve"> Павловского муниципального округа Нижегородской области</w:t>
      </w:r>
    </w:p>
    <w:p w:rsidR="001E5196" w:rsidRPr="00D01EFA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</w:p>
    <w:p w:rsidR="001E5196" w:rsidRPr="00D01EFA" w:rsidRDefault="001E5196" w:rsidP="00CC1519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jc w:val="center"/>
        <w:rPr>
          <w:rFonts w:ascii="Arial" w:hAnsi="Arial" w:cs="Arial"/>
        </w:rPr>
      </w:pPr>
      <w:r w:rsidRPr="00D01EFA">
        <w:rPr>
          <w:rFonts w:ascii="Arial" w:hAnsi="Arial" w:cs="Arial"/>
          <w:b/>
        </w:rPr>
        <w:t xml:space="preserve">Общие положения </w:t>
      </w:r>
    </w:p>
    <w:p w:rsidR="001E5196" w:rsidRPr="00D01EFA" w:rsidRDefault="001E5196" w:rsidP="00CC1519">
      <w:pPr>
        <w:pStyle w:val="a5"/>
        <w:tabs>
          <w:tab w:val="left" w:pos="0"/>
        </w:tabs>
        <w:ind w:left="0" w:firstLine="567"/>
        <w:jc w:val="both"/>
        <w:rPr>
          <w:rFonts w:ascii="Arial" w:hAnsi="Arial" w:cs="Arial"/>
        </w:rPr>
      </w:pPr>
    </w:p>
    <w:p w:rsidR="001E5196" w:rsidRPr="00D01EFA" w:rsidRDefault="001E5196" w:rsidP="00CC1519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D01EFA">
        <w:rPr>
          <w:b w:val="0"/>
          <w:sz w:val="24"/>
          <w:szCs w:val="24"/>
        </w:rPr>
        <w:t xml:space="preserve">1.1. Настоящее Положение устанавливает порядок организации и осуществления муниципального жилищного контроля на территории </w:t>
      </w:r>
      <w:r w:rsidRPr="00D01EFA">
        <w:rPr>
          <w:b w:val="0"/>
          <w:noProof/>
          <w:sz w:val="24"/>
          <w:szCs w:val="24"/>
        </w:rPr>
        <w:t xml:space="preserve">Павловского муниципального округа Нижегородской области </w:t>
      </w:r>
      <w:r w:rsidRPr="00D01EFA">
        <w:rPr>
          <w:b w:val="0"/>
          <w:sz w:val="24"/>
          <w:szCs w:val="24"/>
        </w:rPr>
        <w:t xml:space="preserve">(далее – муниципальный жилищный контроль). </w:t>
      </w:r>
    </w:p>
    <w:p w:rsidR="001E5196" w:rsidRPr="00874043" w:rsidRDefault="001E5196" w:rsidP="00874043">
      <w:pPr>
        <w:pStyle w:val="ConsPlusNormal"/>
        <w:ind w:firstLine="540"/>
        <w:jc w:val="both"/>
        <w:rPr>
          <w:sz w:val="24"/>
          <w:szCs w:val="24"/>
        </w:rPr>
      </w:pPr>
      <w:r w:rsidRPr="00874043">
        <w:rPr>
          <w:sz w:val="24"/>
          <w:szCs w:val="24"/>
        </w:rPr>
        <w:t xml:space="preserve">1.2. </w:t>
      </w:r>
      <w:r w:rsidR="0041413C">
        <w:rPr>
          <w:sz w:val="24"/>
          <w:szCs w:val="24"/>
        </w:rPr>
        <w:t>М</w:t>
      </w:r>
      <w:r w:rsidRPr="00874043">
        <w:rPr>
          <w:sz w:val="24"/>
          <w:szCs w:val="24"/>
        </w:rPr>
        <w:t>униципальный жилищный контроль</w:t>
      </w:r>
      <w:r w:rsidR="0041413C">
        <w:rPr>
          <w:sz w:val="24"/>
          <w:szCs w:val="24"/>
        </w:rPr>
        <w:t xml:space="preserve"> осуществляет </w:t>
      </w:r>
      <w:r w:rsidR="0033652A">
        <w:rPr>
          <w:sz w:val="24"/>
          <w:szCs w:val="24"/>
        </w:rPr>
        <w:t>Отдел жилищной политики а</w:t>
      </w:r>
      <w:r w:rsidR="00874043" w:rsidRPr="00874043">
        <w:rPr>
          <w:sz w:val="24"/>
          <w:szCs w:val="24"/>
        </w:rPr>
        <w:t>дминистраци</w:t>
      </w:r>
      <w:r w:rsidR="0033652A">
        <w:rPr>
          <w:sz w:val="24"/>
          <w:szCs w:val="24"/>
        </w:rPr>
        <w:t>и</w:t>
      </w:r>
      <w:r w:rsidR="00874043" w:rsidRPr="00874043">
        <w:rPr>
          <w:sz w:val="24"/>
          <w:szCs w:val="24"/>
        </w:rPr>
        <w:t xml:space="preserve"> Павловского муниципального округа Нижегородской </w:t>
      </w:r>
      <w:r w:rsidR="0033652A" w:rsidRPr="00874043">
        <w:rPr>
          <w:sz w:val="24"/>
          <w:szCs w:val="24"/>
        </w:rPr>
        <w:t>области (</w:t>
      </w:r>
      <w:r w:rsidR="00D01EFA" w:rsidRPr="00874043">
        <w:rPr>
          <w:sz w:val="24"/>
          <w:szCs w:val="24"/>
        </w:rPr>
        <w:t>далее –</w:t>
      </w:r>
      <w:r w:rsidR="00874043" w:rsidRPr="00874043">
        <w:rPr>
          <w:sz w:val="24"/>
          <w:szCs w:val="24"/>
        </w:rPr>
        <w:t xml:space="preserve"> </w:t>
      </w:r>
      <w:r w:rsidR="0033652A">
        <w:rPr>
          <w:sz w:val="24"/>
          <w:szCs w:val="24"/>
        </w:rPr>
        <w:t>должностные лица а</w:t>
      </w:r>
      <w:r w:rsidR="0041413C" w:rsidRPr="00874043">
        <w:rPr>
          <w:sz w:val="24"/>
          <w:szCs w:val="24"/>
        </w:rPr>
        <w:t>дминистраци</w:t>
      </w:r>
      <w:r w:rsidR="0033652A">
        <w:rPr>
          <w:sz w:val="24"/>
          <w:szCs w:val="24"/>
        </w:rPr>
        <w:t>и</w:t>
      </w:r>
      <w:r w:rsidR="00D01EFA" w:rsidRPr="00874043">
        <w:rPr>
          <w:sz w:val="24"/>
          <w:szCs w:val="24"/>
        </w:rPr>
        <w:t>)</w:t>
      </w:r>
      <w:r w:rsidRPr="00874043">
        <w:rPr>
          <w:sz w:val="24"/>
          <w:szCs w:val="24"/>
        </w:rPr>
        <w:t>.</w:t>
      </w:r>
    </w:p>
    <w:p w:rsidR="001E5196" w:rsidRPr="00D01EFA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874043">
        <w:rPr>
          <w:sz w:val="24"/>
          <w:szCs w:val="24"/>
        </w:rPr>
        <w:t>1.3. Предметом муниципального</w:t>
      </w:r>
      <w:r w:rsidRPr="00D01EFA">
        <w:rPr>
          <w:sz w:val="24"/>
          <w:szCs w:val="24"/>
        </w:rPr>
        <w:t xml:space="preserve"> жилищного контроля является соблюдение юридическими лицами, индивидуальными предпринимателями и гражданами обязательных требований в отношении муниципального жилищного фонда: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1) требований к использованию и сохранности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2) требований к формированию фондов капитального ремонта;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6) правил содержания общего имущества в многоквартирном доме и правил изменения размера платы за содержание жилого помещения;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7) правил предоставления, приостановки и ограничения предоставления коммунальных услуг собственникам и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пользователям помещений в многоквартирных домах и жилых домов;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9) требований к порядку размещения </w:t>
      </w:r>
      <w:proofErr w:type="spellStart"/>
      <w:r w:rsidRPr="00D01EFA">
        <w:rPr>
          <w:rFonts w:ascii="Arial" w:hAnsi="Arial" w:cs="Arial"/>
        </w:rPr>
        <w:t>ресурсоснабжающими</w:t>
      </w:r>
      <w:proofErr w:type="spellEnd"/>
      <w:r w:rsidRPr="00D01EFA">
        <w:rPr>
          <w:rFonts w:ascii="Arial" w:hAnsi="Arial" w:cs="Arial"/>
        </w:rPr>
        <w:t xml:space="preserve"> организациями, лицами, осуществляющими деятельность по управлению многоквартирными домами, информации в системе;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 xml:space="preserve">10) требований к обеспечению доступности для инвалидов помещений в многоквартирных домах; </w:t>
      </w:r>
    </w:p>
    <w:p w:rsidR="001E5196" w:rsidRPr="00D01EFA" w:rsidRDefault="001E5196" w:rsidP="00CC1519">
      <w:pPr>
        <w:pStyle w:val="Default"/>
        <w:ind w:firstLine="567"/>
        <w:jc w:val="both"/>
        <w:rPr>
          <w:rFonts w:ascii="Arial" w:hAnsi="Arial" w:cs="Arial"/>
        </w:rPr>
      </w:pPr>
      <w:r w:rsidRPr="00D01EFA">
        <w:rPr>
          <w:rFonts w:ascii="Arial" w:hAnsi="Arial" w:cs="Arial"/>
        </w:rPr>
        <w:t>11) требований к предоставлению жилых помещений в наемных домах социального использования</w:t>
      </w:r>
    </w:p>
    <w:p w:rsidR="001E5196" w:rsidRPr="00D01EFA" w:rsidRDefault="001E5196" w:rsidP="00CC151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1.4. Система оценки и управления рисками при осуществлении муниципального жилищного контроля не применяется.</w:t>
      </w:r>
    </w:p>
    <w:p w:rsidR="001E5196" w:rsidRPr="00D01EFA" w:rsidRDefault="001E5196" w:rsidP="00CC151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>1.5. В соответствии с частью 2 статьи 61 Федерального закона «О государственном контроле (надзоре) и муниципальном контроле в Российской Федерации» при осуществлении муниципального жилищного контроля плановые контрольные (надзорные) мероприятия не проводятся.</w:t>
      </w:r>
    </w:p>
    <w:p w:rsidR="001E5196" w:rsidRPr="00D01EFA" w:rsidRDefault="001E5196" w:rsidP="00CC1519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1.6. В соответствии с частью 3 статьи 66 Федерального закона «О государственном контроле (надзоре) и муниципальном контроле в Российской Федерации» все внеплановые контрольные (надзорные) мероприятия могут проводиться только после согласования с органами прокуратуры.</w:t>
      </w:r>
    </w:p>
    <w:p w:rsidR="001E5196" w:rsidRPr="00D01EFA" w:rsidRDefault="001E5196" w:rsidP="00CC1519">
      <w:pPr>
        <w:pStyle w:val="ConsPlusNormal"/>
        <w:ind w:firstLine="567"/>
        <w:jc w:val="both"/>
        <w:rPr>
          <w:i/>
          <w:sz w:val="24"/>
          <w:szCs w:val="24"/>
        </w:rPr>
      </w:pPr>
      <w:r w:rsidRPr="00D01EFA">
        <w:rPr>
          <w:sz w:val="24"/>
          <w:szCs w:val="24"/>
        </w:rPr>
        <w:t xml:space="preserve"> 1.7. Должностные лица </w:t>
      </w:r>
      <w:r w:rsidR="0033652A">
        <w:rPr>
          <w:sz w:val="24"/>
          <w:szCs w:val="24"/>
        </w:rPr>
        <w:t>а</w:t>
      </w:r>
      <w:r w:rsidRPr="00D01EFA">
        <w:rPr>
          <w:sz w:val="24"/>
          <w:szCs w:val="24"/>
        </w:rPr>
        <w:t xml:space="preserve">дминистрации при проведении контрольного (надзорного) мероприятия в пределах своих полномочий и в объеме проводимых контрольных (надзорных) действий пользуются правами и выполняют обязанности, установленные Федеральным законом от 31 июля 2020 г. № 248-ФЗ «О государственном контроле (надзора) и муниципальном контроле в Российской Федерации» (далее – Федеральный закон № 248-ФЗ).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D01EFA" w:rsidRDefault="001E5196" w:rsidP="00CC1519">
      <w:pPr>
        <w:pStyle w:val="a5"/>
        <w:ind w:left="0" w:firstLine="567"/>
        <w:jc w:val="center"/>
        <w:rPr>
          <w:rFonts w:ascii="Arial" w:hAnsi="Arial" w:cs="Arial"/>
          <w:b/>
        </w:rPr>
      </w:pPr>
      <w:r w:rsidRPr="00D01EFA">
        <w:rPr>
          <w:rFonts w:ascii="Arial" w:hAnsi="Arial" w:cs="Arial"/>
          <w:b/>
          <w:bCs/>
        </w:rPr>
        <w:t xml:space="preserve">2. </w:t>
      </w:r>
      <w:r w:rsidRPr="00D01EFA">
        <w:rPr>
          <w:rFonts w:ascii="Arial" w:hAnsi="Arial" w:cs="Arial"/>
          <w:b/>
        </w:rPr>
        <w:t xml:space="preserve">Профилактические мероприятия в рамках осуществления муниципального жилищного контроля </w:t>
      </w:r>
    </w:p>
    <w:p w:rsidR="001E5196" w:rsidRPr="00D01EFA" w:rsidRDefault="001E5196" w:rsidP="00CC1519">
      <w:pPr>
        <w:pStyle w:val="a5"/>
        <w:ind w:left="0" w:firstLine="567"/>
        <w:jc w:val="center"/>
        <w:rPr>
          <w:rFonts w:ascii="Arial" w:hAnsi="Arial" w:cs="Arial"/>
          <w:b/>
          <w:bCs/>
        </w:rPr>
      </w:pP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2.1. При осуществлении могут проводиться следующие виды профилактических мероприятий: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а) информирование;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б) обобщение правоприменительной практики;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в) объявление предостережения;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г) консультирование;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д) профилактический визит.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2.1.1. Информирование осуществляется посредством размещения соответствующих сведений на официальном сайте</w:t>
      </w:r>
      <w:r w:rsidR="00D01EFA" w:rsidRPr="00C96BFC">
        <w:rPr>
          <w:rFonts w:ascii="Arial" w:hAnsi="Arial" w:cs="Arial"/>
          <w:sz w:val="24"/>
          <w:szCs w:val="24"/>
        </w:rPr>
        <w:t xml:space="preserve"> органов местного самоуправления</w:t>
      </w:r>
      <w:r w:rsidRPr="00C96BFC">
        <w:rPr>
          <w:rFonts w:ascii="Arial" w:hAnsi="Arial" w:cs="Arial"/>
          <w:sz w:val="24"/>
          <w:szCs w:val="24"/>
        </w:rPr>
        <w:t xml:space="preserve"> Павловского муниципального округа в информационно-телекоммуникационной сети «Интернет» (далее – сеть «Интернет»), в средствах массовой информации и в иных формах.</w:t>
      </w:r>
    </w:p>
    <w:p w:rsidR="001E5196" w:rsidRPr="00D01EFA" w:rsidRDefault="0033652A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3652A">
        <w:rPr>
          <w:rFonts w:ascii="Arial" w:hAnsi="Arial" w:cs="Arial"/>
          <w:sz w:val="24"/>
          <w:szCs w:val="24"/>
        </w:rPr>
        <w:t>Должностные лица администрации</w:t>
      </w:r>
      <w:r w:rsidR="005E6DE4">
        <w:rPr>
          <w:rFonts w:ascii="Arial" w:hAnsi="Arial" w:cs="Arial"/>
          <w:sz w:val="24"/>
          <w:szCs w:val="24"/>
        </w:rPr>
        <w:t xml:space="preserve"> размещаю</w:t>
      </w:r>
      <w:r w:rsidR="001E5196" w:rsidRPr="00C96BFC">
        <w:rPr>
          <w:rFonts w:ascii="Arial" w:hAnsi="Arial" w:cs="Arial"/>
          <w:sz w:val="24"/>
          <w:szCs w:val="24"/>
        </w:rPr>
        <w:t>т и поддержива</w:t>
      </w:r>
      <w:r w:rsidR="005E6DE4">
        <w:rPr>
          <w:rFonts w:ascii="Arial" w:hAnsi="Arial" w:cs="Arial"/>
          <w:sz w:val="24"/>
          <w:szCs w:val="24"/>
        </w:rPr>
        <w:t>ю</w:t>
      </w:r>
      <w:r w:rsidR="001E5196" w:rsidRPr="00C96BFC">
        <w:rPr>
          <w:rFonts w:ascii="Arial" w:hAnsi="Arial" w:cs="Arial"/>
          <w:sz w:val="24"/>
          <w:szCs w:val="24"/>
        </w:rPr>
        <w:t>т в актуальном состоянии на своем официальном сайте в сети «Интернет»: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1) тексты нормативных правовых актов, регулирующих осуществление регионального государственного жилищного надзора;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сведения об изменениях, внесенных в нормативные правовые акты, регулирующие осуществление муниципального жилищного контроля, о сроках и порядке их вступления в силу;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4) утвержденные проверочные листы в формате, допускающем их использование для </w:t>
      </w:r>
      <w:proofErr w:type="spellStart"/>
      <w:r w:rsidRPr="00D01EFA">
        <w:rPr>
          <w:rFonts w:ascii="Arial" w:hAnsi="Arial" w:cs="Arial"/>
          <w:sz w:val="24"/>
          <w:szCs w:val="24"/>
        </w:rPr>
        <w:t>самообследования</w:t>
      </w:r>
      <w:proofErr w:type="spellEnd"/>
      <w:r w:rsidRPr="00D01EFA">
        <w:rPr>
          <w:rFonts w:ascii="Arial" w:hAnsi="Arial" w:cs="Arial"/>
          <w:sz w:val="24"/>
          <w:szCs w:val="24"/>
        </w:rPr>
        <w:t>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5) руководства по соблюдению обязательных требований, разработанные и утвержденные в соответствии с Федеральным </w:t>
      </w:r>
      <w:hyperlink r:id="rId9" w:history="1">
        <w:r w:rsidRPr="00D01EFA">
          <w:rPr>
            <w:rFonts w:ascii="Arial" w:hAnsi="Arial" w:cs="Arial"/>
            <w:sz w:val="24"/>
            <w:szCs w:val="24"/>
          </w:rPr>
          <w:t>законом</w:t>
        </w:r>
      </w:hyperlink>
      <w:r w:rsidRPr="00D01EFA">
        <w:rPr>
          <w:rFonts w:ascii="Arial" w:hAnsi="Arial" w:cs="Arial"/>
          <w:sz w:val="24"/>
          <w:szCs w:val="24"/>
        </w:rPr>
        <w:t xml:space="preserve"> «Об обязательных требованиях в Российской Федерации»;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6) исчерпывающий перечень сведений, которые могут запрашиваться </w:t>
      </w:r>
      <w:r w:rsidR="0033652A" w:rsidRPr="0033652A">
        <w:rPr>
          <w:rFonts w:ascii="Arial" w:hAnsi="Arial" w:cs="Arial"/>
          <w:sz w:val="24"/>
          <w:szCs w:val="24"/>
        </w:rPr>
        <w:t>должностными лицами администрации</w:t>
      </w:r>
      <w:r w:rsidRPr="00D01EFA">
        <w:rPr>
          <w:rFonts w:ascii="Arial" w:hAnsi="Arial" w:cs="Arial"/>
          <w:sz w:val="24"/>
          <w:szCs w:val="24"/>
        </w:rPr>
        <w:t xml:space="preserve"> Павловского муниципального округа у контролируемого лица;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7) сведения о способах получения консультаций по вопросам соблюдения обязательных требований;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 xml:space="preserve">8) сведения о порядке </w:t>
      </w:r>
      <w:r w:rsidRPr="00C96BFC">
        <w:rPr>
          <w:rFonts w:ascii="Arial" w:hAnsi="Arial" w:cs="Arial"/>
          <w:sz w:val="24"/>
          <w:szCs w:val="24"/>
        </w:rPr>
        <w:t>досудебного обжалования решений Администрации</w:t>
      </w:r>
      <w:r w:rsidR="005E6DE4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, действий (бездействия) ее должностных лиц;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9) доклады, содержащие результаты обобщения правоприменительной практики Администрации</w:t>
      </w:r>
      <w:r w:rsidR="005E6DE4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10) доклады о муниципальном жилищном контроле.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11) иные сведения, предусмотренные нормативными правовыми актами Российской Федерации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bCs/>
          <w:sz w:val="24"/>
          <w:szCs w:val="24"/>
        </w:rPr>
        <w:t xml:space="preserve">2.1.2. </w:t>
      </w:r>
      <w:r w:rsidR="005E6DE4">
        <w:rPr>
          <w:rFonts w:ascii="Arial" w:hAnsi="Arial" w:cs="Arial"/>
          <w:sz w:val="24"/>
          <w:szCs w:val="24"/>
        </w:rPr>
        <w:t>Должностные лица администрации</w:t>
      </w:r>
      <w:r w:rsidRPr="00C96BFC">
        <w:rPr>
          <w:rFonts w:ascii="Arial" w:hAnsi="Arial" w:cs="Arial"/>
          <w:sz w:val="24"/>
          <w:szCs w:val="24"/>
        </w:rPr>
        <w:t xml:space="preserve"> ежегодно по итогам обобщения правоприменительной практики готовит доклад, содержащий результаты осуществления </w:t>
      </w:r>
      <w:r w:rsidRPr="00C96BFC">
        <w:rPr>
          <w:rFonts w:ascii="Arial" w:hAnsi="Arial" w:cs="Arial"/>
          <w:bCs/>
          <w:sz w:val="24"/>
          <w:szCs w:val="24"/>
        </w:rPr>
        <w:t>регионального муниципального жилищного контроля.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96BFC">
        <w:rPr>
          <w:rFonts w:ascii="Arial" w:hAnsi="Arial" w:cs="Arial"/>
          <w:bCs/>
          <w:sz w:val="24"/>
          <w:szCs w:val="24"/>
        </w:rPr>
        <w:t>Доклад по итогам обобщения правоприменительной практики по осуществлению муниципального жилищного контроля утверждается распоряжением главы местного самоуправления Павловского муниципального округа и размещается на официальном сайте</w:t>
      </w:r>
      <w:r w:rsidR="00D01EFA" w:rsidRPr="00C96BFC">
        <w:rPr>
          <w:rFonts w:ascii="Arial" w:hAnsi="Arial" w:cs="Arial"/>
          <w:bCs/>
          <w:sz w:val="24"/>
          <w:szCs w:val="24"/>
        </w:rPr>
        <w:t xml:space="preserve"> органов местного самоуправления</w:t>
      </w:r>
      <w:r w:rsidRPr="00C96BFC">
        <w:rPr>
          <w:rFonts w:ascii="Arial" w:hAnsi="Arial" w:cs="Arial"/>
          <w:bCs/>
          <w:sz w:val="24"/>
          <w:szCs w:val="24"/>
        </w:rPr>
        <w:t xml:space="preserve"> Павловского муниципального округа в сети «Интернет» в срок до 15 марта года, следующего за отчетным.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2.1.3. В случае наличия у </w:t>
      </w:r>
      <w:r w:rsidR="005E6DE4">
        <w:rPr>
          <w:rFonts w:ascii="Arial" w:hAnsi="Arial" w:cs="Arial"/>
          <w:sz w:val="24"/>
          <w:szCs w:val="24"/>
        </w:rPr>
        <w:t>должностных лиц 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</w:t>
      </w:r>
      <w:r w:rsidRPr="00C96BFC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Pr="00C96BFC">
        <w:rPr>
          <w:rFonts w:ascii="Arial" w:hAnsi="Arial" w:cs="Arial"/>
          <w:sz w:val="24"/>
          <w:szCs w:val="24"/>
        </w:rPr>
        <w:t>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Контролируемое лицо вправе в течение пятнадцати дней с даты после получения предостережения о недопустимости нарушения обязательных требований подать в</w:t>
      </w:r>
      <w:r w:rsidRPr="00C96BFC">
        <w:rPr>
          <w:rFonts w:ascii="Arial" w:hAnsi="Arial" w:cs="Arial"/>
          <w:bCs/>
          <w:sz w:val="24"/>
          <w:szCs w:val="24"/>
        </w:rPr>
        <w:t xml:space="preserve"> Администраци</w:t>
      </w:r>
      <w:r w:rsidR="005E6DE4">
        <w:rPr>
          <w:rFonts w:ascii="Arial" w:hAnsi="Arial" w:cs="Arial"/>
          <w:bCs/>
          <w:sz w:val="24"/>
          <w:szCs w:val="24"/>
        </w:rPr>
        <w:t>ю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>возражение в</w:t>
      </w:r>
      <w:r w:rsidRPr="00D01EFA">
        <w:rPr>
          <w:rFonts w:ascii="Arial" w:hAnsi="Arial" w:cs="Arial"/>
          <w:sz w:val="24"/>
          <w:szCs w:val="24"/>
        </w:rPr>
        <w:t xml:space="preserve"> отношении указанного предостережения.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В возражении контролируемым лицом указываются: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а) наименование юридического лица, фамилия, имя, отчество (при наличии)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б) идентификационный номер налогоплательщика - юридического лица,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г) обоснование позиции в отношении указанных в предостережении действий (бездействия) юридического лица, индивидуального предпринимателя, которые приводят или могут привести к нарушению обязательных требований.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При этом контролируемое лицо вправе приложить к таким возражениям документы, подтверждающие обоснованность таких возражений, или их заверенные копии, либо </w:t>
      </w:r>
      <w:r w:rsidRPr="00C96BFC">
        <w:rPr>
          <w:rFonts w:ascii="Arial" w:hAnsi="Arial" w:cs="Arial"/>
          <w:sz w:val="24"/>
          <w:szCs w:val="24"/>
        </w:rPr>
        <w:t xml:space="preserve">в согласованный срок представить их в </w:t>
      </w:r>
      <w:r w:rsidR="005E6DE4">
        <w:rPr>
          <w:rFonts w:ascii="Arial" w:hAnsi="Arial" w:cs="Arial"/>
          <w:bCs/>
          <w:sz w:val="24"/>
          <w:szCs w:val="24"/>
        </w:rPr>
        <w:t>Администрацию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Возражения направляются контролируемым лицом в бумажном виде почтовым отправлением в </w:t>
      </w:r>
      <w:r w:rsidR="005E6DE4">
        <w:rPr>
          <w:rFonts w:ascii="Arial" w:hAnsi="Arial" w:cs="Arial"/>
          <w:bCs/>
          <w:sz w:val="24"/>
          <w:szCs w:val="24"/>
        </w:rPr>
        <w:t>Администрацию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 xml:space="preserve">либо в виде электронного документа, оформляемого в соответствии со </w:t>
      </w:r>
      <w:hyperlink r:id="rId10" w:history="1">
        <w:r w:rsidRPr="00C96BFC">
          <w:rPr>
            <w:rFonts w:ascii="Arial" w:hAnsi="Arial" w:cs="Arial"/>
            <w:sz w:val="24"/>
            <w:szCs w:val="24"/>
          </w:rPr>
          <w:t>статьей 21</w:t>
        </w:r>
      </w:hyperlink>
      <w:r w:rsidRPr="00C96BFC">
        <w:rPr>
          <w:rFonts w:ascii="Arial" w:hAnsi="Arial" w:cs="Arial"/>
          <w:sz w:val="24"/>
          <w:szCs w:val="24"/>
        </w:rPr>
        <w:t xml:space="preserve"> Федерального закона № 248-ФЗ, на указанный в предостережении адрес электронной почты </w:t>
      </w:r>
      <w:r w:rsidRPr="00C96BFC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5E6DE4">
        <w:rPr>
          <w:rFonts w:ascii="Arial" w:hAnsi="Arial" w:cs="Arial"/>
          <w:bCs/>
          <w:sz w:val="24"/>
          <w:szCs w:val="24"/>
        </w:rPr>
        <w:t xml:space="preserve">Павловского муниципального округа </w:t>
      </w:r>
      <w:r w:rsidRPr="00C96BFC">
        <w:rPr>
          <w:rFonts w:ascii="Arial" w:hAnsi="Arial" w:cs="Arial"/>
          <w:sz w:val="24"/>
          <w:szCs w:val="24"/>
        </w:rPr>
        <w:t>либо иными указанными в предостережении способами.</w:t>
      </w:r>
    </w:p>
    <w:p w:rsidR="001E5196" w:rsidRPr="00D01EFA" w:rsidRDefault="005E6DE4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Должностные лица администрации </w:t>
      </w:r>
      <w:r w:rsidR="001E5196" w:rsidRPr="00C96BFC">
        <w:rPr>
          <w:rFonts w:ascii="Arial" w:hAnsi="Arial" w:cs="Arial"/>
          <w:sz w:val="24"/>
          <w:szCs w:val="24"/>
        </w:rPr>
        <w:t>рассматрива</w:t>
      </w:r>
      <w:r>
        <w:rPr>
          <w:rFonts w:ascii="Arial" w:hAnsi="Arial" w:cs="Arial"/>
          <w:sz w:val="24"/>
          <w:szCs w:val="24"/>
        </w:rPr>
        <w:t>ю</w:t>
      </w:r>
      <w:r w:rsidR="001E5196" w:rsidRPr="00C96BFC">
        <w:rPr>
          <w:rFonts w:ascii="Arial" w:hAnsi="Arial" w:cs="Arial"/>
          <w:sz w:val="24"/>
          <w:szCs w:val="24"/>
        </w:rPr>
        <w:t>т возражен</w:t>
      </w:r>
      <w:r>
        <w:rPr>
          <w:rFonts w:ascii="Arial" w:hAnsi="Arial" w:cs="Arial"/>
          <w:sz w:val="24"/>
          <w:szCs w:val="24"/>
        </w:rPr>
        <w:t>ия, по итогам которого направляю</w:t>
      </w:r>
      <w:r w:rsidR="001E5196" w:rsidRPr="00C96BFC">
        <w:rPr>
          <w:rFonts w:ascii="Arial" w:hAnsi="Arial" w:cs="Arial"/>
          <w:sz w:val="24"/>
          <w:szCs w:val="24"/>
        </w:rPr>
        <w:t xml:space="preserve">т в течение двадцати рабочих дней со дня получения возражений контролируемому лицу ответ в порядке, установленном </w:t>
      </w:r>
      <w:hyperlink r:id="rId11" w:history="1">
        <w:r w:rsidR="001E5196" w:rsidRPr="00C96BFC">
          <w:rPr>
            <w:rFonts w:ascii="Arial" w:hAnsi="Arial" w:cs="Arial"/>
            <w:sz w:val="24"/>
            <w:szCs w:val="24"/>
          </w:rPr>
          <w:t>статьей 21</w:t>
        </w:r>
      </w:hyperlink>
      <w:r w:rsidR="001E5196" w:rsidRPr="00C96BFC">
        <w:rPr>
          <w:rFonts w:ascii="Arial" w:hAnsi="Arial" w:cs="Arial"/>
          <w:sz w:val="24"/>
          <w:szCs w:val="24"/>
        </w:rPr>
        <w:t xml:space="preserve"> Федерального закона №</w:t>
      </w:r>
      <w:r w:rsidR="001E5196" w:rsidRPr="00D01EFA">
        <w:rPr>
          <w:rFonts w:ascii="Arial" w:hAnsi="Arial" w:cs="Arial"/>
          <w:sz w:val="24"/>
          <w:szCs w:val="24"/>
        </w:rPr>
        <w:t xml:space="preserve"> 248-ФЗ.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lastRenderedPageBreak/>
        <w:t xml:space="preserve">При отсутствии </w:t>
      </w:r>
      <w:r w:rsidRPr="00C96BFC">
        <w:rPr>
          <w:rFonts w:ascii="Arial" w:hAnsi="Arial" w:cs="Arial"/>
          <w:bCs/>
          <w:sz w:val="24"/>
          <w:szCs w:val="24"/>
        </w:rPr>
        <w:t>возражений контролируемое лицо в указанный в предостережении</w:t>
      </w:r>
      <w:r w:rsidR="005E6DE4">
        <w:rPr>
          <w:rFonts w:ascii="Arial" w:hAnsi="Arial" w:cs="Arial"/>
          <w:bCs/>
          <w:sz w:val="24"/>
          <w:szCs w:val="24"/>
        </w:rPr>
        <w:t xml:space="preserve"> срок направляет в Администрацию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уведомление об исполнении предостережения.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96BFC">
        <w:rPr>
          <w:rFonts w:ascii="Arial" w:hAnsi="Arial" w:cs="Arial"/>
          <w:bCs/>
          <w:sz w:val="24"/>
          <w:szCs w:val="24"/>
        </w:rPr>
        <w:t>В уведомлении об исполнении предостережения указываются: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C96BFC">
        <w:rPr>
          <w:rFonts w:ascii="Arial" w:hAnsi="Arial" w:cs="Arial"/>
          <w:bCs/>
          <w:sz w:val="24"/>
          <w:szCs w:val="24"/>
        </w:rPr>
        <w:t>а) наименование юридического лица, фамилия, имя, отчество (при наличии)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б) идентификационный номер налогоплательщика - юридического лица,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в) дата и номер предостережения, направленного в адрес юридического лица, индивидуального предпринимателя;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г) сведения о принятых по результатам рассмотрения предостережения мерах по обеспечению соблюдения обязательных требований.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bCs/>
          <w:sz w:val="24"/>
          <w:szCs w:val="24"/>
        </w:rPr>
        <w:t>Уведомление об исполнении предостережения направляется контролируемым лицом в бумажном виде почтовым отправлением в Администраци</w:t>
      </w:r>
      <w:r w:rsidR="00143010" w:rsidRPr="00C96BFC">
        <w:rPr>
          <w:rFonts w:ascii="Arial" w:hAnsi="Arial" w:cs="Arial"/>
          <w:bCs/>
          <w:sz w:val="24"/>
          <w:szCs w:val="24"/>
        </w:rPr>
        <w:t>ю</w:t>
      </w:r>
      <w:r w:rsidR="005E6DE4">
        <w:rPr>
          <w:rFonts w:ascii="Arial" w:hAnsi="Arial" w:cs="Arial"/>
          <w:bCs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 xml:space="preserve">либо в виде электронного документа, оформляемого в соответствии со </w:t>
      </w:r>
      <w:hyperlink r:id="rId12" w:history="1">
        <w:r w:rsidRPr="00C96BFC">
          <w:rPr>
            <w:rFonts w:ascii="Arial" w:hAnsi="Arial" w:cs="Arial"/>
            <w:sz w:val="24"/>
            <w:szCs w:val="24"/>
          </w:rPr>
          <w:t>статьей 21</w:t>
        </w:r>
      </w:hyperlink>
      <w:r w:rsidRPr="00C96BFC">
        <w:rPr>
          <w:rFonts w:ascii="Arial" w:hAnsi="Arial" w:cs="Arial"/>
          <w:sz w:val="24"/>
          <w:szCs w:val="24"/>
        </w:rPr>
        <w:t xml:space="preserve"> Федерального закона № 248-ФЗ, на указанный в предостережении адрес электронной почты </w:t>
      </w:r>
      <w:r w:rsidRPr="00C96BFC">
        <w:rPr>
          <w:rFonts w:ascii="Arial" w:hAnsi="Arial" w:cs="Arial"/>
          <w:bCs/>
          <w:sz w:val="24"/>
          <w:szCs w:val="24"/>
        </w:rPr>
        <w:t>Администрации</w:t>
      </w:r>
      <w:r w:rsidR="005E6DE4">
        <w:rPr>
          <w:rFonts w:ascii="Arial" w:hAnsi="Arial" w:cs="Arial"/>
          <w:bCs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>либо иными указанными в предостережении способами.</w:t>
      </w:r>
    </w:p>
    <w:p w:rsidR="001E5196" w:rsidRPr="00D01EFA" w:rsidRDefault="005E6DE4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Должностные лица администрации</w:t>
      </w:r>
      <w:r w:rsidR="001E5196" w:rsidRPr="00C96BF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осуществляю</w:t>
      </w:r>
      <w:r w:rsidR="001E5196" w:rsidRPr="00C96BFC">
        <w:rPr>
          <w:rFonts w:ascii="Arial" w:hAnsi="Arial" w:cs="Arial"/>
          <w:sz w:val="24"/>
          <w:szCs w:val="24"/>
        </w:rPr>
        <w:t>т учет объявленных предостережений о недопустимости нарушения обя</w:t>
      </w:r>
      <w:r>
        <w:rPr>
          <w:rFonts w:ascii="Arial" w:hAnsi="Arial" w:cs="Arial"/>
          <w:sz w:val="24"/>
          <w:szCs w:val="24"/>
        </w:rPr>
        <w:t>зательных требований и использую</w:t>
      </w:r>
      <w:r w:rsidR="001E5196" w:rsidRPr="00C96BFC">
        <w:rPr>
          <w:rFonts w:ascii="Arial" w:hAnsi="Arial" w:cs="Arial"/>
          <w:sz w:val="24"/>
          <w:szCs w:val="24"/>
        </w:rPr>
        <w:t>т</w:t>
      </w:r>
      <w:r w:rsidR="001E5196" w:rsidRPr="00D01EFA">
        <w:rPr>
          <w:rFonts w:ascii="Arial" w:hAnsi="Arial" w:cs="Arial"/>
          <w:sz w:val="24"/>
          <w:szCs w:val="24"/>
        </w:rPr>
        <w:t xml:space="preserve"> соответствующие данные для проведения иных профилактических мероприятий и контрольных (надзорных) мероприятий.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    2.1</w:t>
      </w:r>
      <w:r w:rsidRPr="00C96BFC">
        <w:rPr>
          <w:rFonts w:ascii="Arial" w:hAnsi="Arial" w:cs="Arial"/>
          <w:sz w:val="24"/>
          <w:szCs w:val="24"/>
        </w:rPr>
        <w:t xml:space="preserve">.4. Должностные </w:t>
      </w:r>
      <w:r w:rsidR="00C96BFC" w:rsidRPr="00C96BFC">
        <w:rPr>
          <w:rFonts w:ascii="Arial" w:hAnsi="Arial" w:cs="Arial"/>
          <w:sz w:val="24"/>
          <w:szCs w:val="24"/>
        </w:rPr>
        <w:t xml:space="preserve">лица </w:t>
      </w:r>
      <w:r w:rsidR="005E6DE4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по обращениям контролируемых лиц и их представителей осуществляет консультирование. Консультирование осуществляется без взимания платы.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Консультирование может осуществляться должностными лицами</w:t>
      </w:r>
      <w:r w:rsidR="0033652A">
        <w:rPr>
          <w:rFonts w:ascii="Arial" w:hAnsi="Arial" w:cs="Arial"/>
          <w:bCs/>
          <w:sz w:val="24"/>
          <w:szCs w:val="24"/>
        </w:rPr>
        <w:t xml:space="preserve"> 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Консультирование в письменной форме осуществляется должностными лицами </w:t>
      </w:r>
      <w:r w:rsidR="0033652A">
        <w:rPr>
          <w:rFonts w:ascii="Arial" w:hAnsi="Arial" w:cs="Arial"/>
          <w:bCs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в случае поступления письменного заявления контролируемого лица и его представителя о предоставлении консультации.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 иных случаях консультирование осуществляется в устной форме. В случае, если у должност</w:t>
      </w:r>
      <w:r w:rsidR="00B33CC9">
        <w:rPr>
          <w:rFonts w:ascii="Arial" w:hAnsi="Arial" w:cs="Arial"/>
          <w:sz w:val="24"/>
          <w:szCs w:val="24"/>
        </w:rPr>
        <w:t>ных лиц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="00B33CC9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во время устной консультации отсутствует необходимая информация для</w:t>
      </w:r>
      <w:r w:rsidRPr="00D01EFA">
        <w:rPr>
          <w:rFonts w:ascii="Arial" w:hAnsi="Arial" w:cs="Arial"/>
          <w:sz w:val="24"/>
          <w:szCs w:val="24"/>
        </w:rPr>
        <w:t xml:space="preserve"> разрешения вопроса по существу, консультируемому лицу предлагается направить письменное заявление о предоставлении консультации для всестороннего и полного рассмотрения вопроса.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 ходе консультирования не может предоставляться информация, содержащая оценку конкретного </w:t>
      </w:r>
      <w:r w:rsidRPr="00C96BFC">
        <w:rPr>
          <w:rFonts w:ascii="Arial" w:hAnsi="Arial" w:cs="Arial"/>
          <w:sz w:val="24"/>
          <w:szCs w:val="24"/>
        </w:rPr>
        <w:t>контрольного (надзорного) мероприятия, решений и (или) действий должностных лиц</w:t>
      </w:r>
      <w:r w:rsidRPr="00C96BFC">
        <w:rPr>
          <w:rFonts w:ascii="Arial" w:hAnsi="Arial" w:cs="Arial"/>
          <w:bCs/>
          <w:sz w:val="24"/>
          <w:szCs w:val="24"/>
        </w:rPr>
        <w:t xml:space="preserve"> Администрации</w:t>
      </w:r>
      <w:r w:rsidRPr="00C96BFC">
        <w:rPr>
          <w:rFonts w:ascii="Arial" w:hAnsi="Arial" w:cs="Arial"/>
          <w:sz w:val="24"/>
          <w:szCs w:val="24"/>
        </w:rPr>
        <w:t>, иных участников контрольного (надзорного) мероприятия.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2.1.5. Профилактический визит проводится должностным</w:t>
      </w:r>
      <w:r w:rsidR="00B33CC9">
        <w:rPr>
          <w:rFonts w:ascii="Arial" w:hAnsi="Arial" w:cs="Arial"/>
          <w:sz w:val="24"/>
          <w:szCs w:val="24"/>
        </w:rPr>
        <w:t>и лицами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Pr="00C96BFC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Pr="00C96BFC">
        <w:rPr>
          <w:rFonts w:ascii="Arial" w:hAnsi="Arial" w:cs="Arial"/>
          <w:sz w:val="24"/>
          <w:szCs w:val="24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 о видах, содержании и об интенсивности контрольных (надзорных) мероприятий, проводимых в отношении объекта контроля.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О проведении обязательного профилактического визита контролируемое лицо уведомляется не позднее чем за пять рабочих дней до даты его проведения.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Контролируемое лицо вправе отказаться от проведения обязательного профилактического визита, уведомив об этом </w:t>
      </w:r>
      <w:r w:rsidRPr="00C96BFC">
        <w:rPr>
          <w:rFonts w:ascii="Arial" w:hAnsi="Arial" w:cs="Arial"/>
          <w:bCs/>
          <w:sz w:val="24"/>
          <w:szCs w:val="24"/>
        </w:rPr>
        <w:t>Администрацию</w:t>
      </w:r>
      <w:r w:rsidR="00B33CC9">
        <w:rPr>
          <w:rFonts w:ascii="Arial" w:hAnsi="Arial" w:cs="Arial"/>
          <w:bCs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>не позднее чем за 3 рабочих дня до даты его проведения.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>При проведении профилактического визита контролируемым лицам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 случае, </w:t>
      </w:r>
      <w:r w:rsidRPr="00C96BFC">
        <w:rPr>
          <w:rFonts w:ascii="Arial" w:hAnsi="Arial" w:cs="Arial"/>
          <w:sz w:val="24"/>
          <w:szCs w:val="24"/>
        </w:rPr>
        <w:t>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</w:t>
      </w:r>
      <w:r w:rsidR="00B33CC9">
        <w:rPr>
          <w:rFonts w:ascii="Arial" w:hAnsi="Arial" w:cs="Arial"/>
          <w:sz w:val="24"/>
          <w:szCs w:val="24"/>
        </w:rPr>
        <w:t>ные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 w:rsidR="00B33CC9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 xml:space="preserve"> </w:t>
      </w:r>
      <w:r w:rsidR="00B33CC9">
        <w:rPr>
          <w:rFonts w:ascii="Arial" w:hAnsi="Arial" w:cs="Arial"/>
          <w:bCs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>дминистрации</w:t>
      </w:r>
      <w:r w:rsidRPr="00C96BFC">
        <w:rPr>
          <w:rFonts w:ascii="Arial" w:hAnsi="Arial" w:cs="Arial"/>
          <w:sz w:val="24"/>
          <w:szCs w:val="24"/>
        </w:rPr>
        <w:t>, проводящ</w:t>
      </w:r>
      <w:r w:rsidR="00B33CC9">
        <w:rPr>
          <w:rFonts w:ascii="Arial" w:hAnsi="Arial" w:cs="Arial"/>
          <w:sz w:val="24"/>
          <w:szCs w:val="24"/>
        </w:rPr>
        <w:t>и</w:t>
      </w:r>
      <w:r w:rsidRPr="00C96BFC">
        <w:rPr>
          <w:rFonts w:ascii="Arial" w:hAnsi="Arial" w:cs="Arial"/>
          <w:sz w:val="24"/>
          <w:szCs w:val="24"/>
        </w:rPr>
        <w:t xml:space="preserve">е профилактический </w:t>
      </w:r>
      <w:r w:rsidR="00B33CC9">
        <w:rPr>
          <w:rFonts w:ascii="Arial" w:hAnsi="Arial" w:cs="Arial"/>
          <w:sz w:val="24"/>
          <w:szCs w:val="24"/>
        </w:rPr>
        <w:t>визит, незамедлительно направляю</w:t>
      </w:r>
      <w:r w:rsidRPr="00C96BFC">
        <w:rPr>
          <w:rFonts w:ascii="Arial" w:hAnsi="Arial" w:cs="Arial"/>
          <w:sz w:val="24"/>
          <w:szCs w:val="24"/>
        </w:rPr>
        <w:t>т информацию об этом должностн</w:t>
      </w:r>
      <w:r w:rsidR="00B33CC9">
        <w:rPr>
          <w:rFonts w:ascii="Arial" w:hAnsi="Arial" w:cs="Arial"/>
          <w:sz w:val="24"/>
          <w:szCs w:val="24"/>
        </w:rPr>
        <w:t>ым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 w:rsidR="00B33CC9">
        <w:rPr>
          <w:rFonts w:ascii="Arial" w:hAnsi="Arial" w:cs="Arial"/>
          <w:sz w:val="24"/>
          <w:szCs w:val="24"/>
        </w:rPr>
        <w:t>ам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="00B33CC9">
        <w:rPr>
          <w:rFonts w:ascii="Arial" w:hAnsi="Arial" w:cs="Arial"/>
          <w:bCs/>
          <w:sz w:val="24"/>
          <w:szCs w:val="24"/>
        </w:rPr>
        <w:t>а</w:t>
      </w:r>
      <w:r w:rsidRPr="00C96BFC">
        <w:rPr>
          <w:rFonts w:ascii="Arial" w:hAnsi="Arial" w:cs="Arial"/>
          <w:bCs/>
          <w:sz w:val="24"/>
          <w:szCs w:val="24"/>
        </w:rPr>
        <w:t xml:space="preserve">дминистрации </w:t>
      </w:r>
      <w:r w:rsidRPr="00C96BFC">
        <w:rPr>
          <w:rFonts w:ascii="Arial" w:hAnsi="Arial" w:cs="Arial"/>
          <w:sz w:val="24"/>
          <w:szCs w:val="24"/>
        </w:rPr>
        <w:t>для принятия решения о проведении контрольных (надзорных) мероприятий</w:t>
      </w:r>
      <w:r w:rsidRPr="00D01EFA">
        <w:rPr>
          <w:rFonts w:ascii="Arial" w:hAnsi="Arial" w:cs="Arial"/>
          <w:sz w:val="24"/>
          <w:szCs w:val="24"/>
        </w:rPr>
        <w:t>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b/>
          <w:sz w:val="24"/>
          <w:szCs w:val="24"/>
        </w:rPr>
        <w:t>3. Осуществление муниципального жилищного контроля</w:t>
      </w:r>
    </w:p>
    <w:p w:rsidR="001E5196" w:rsidRPr="00D01EFA" w:rsidRDefault="001E5196" w:rsidP="00CC1519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3.1. Организация и осуществление муниципального жилищного контроля регулируются Федеральным законом № 248-ФЗ, с учетом особенностей, установленных </w:t>
      </w:r>
      <w:proofErr w:type="spellStart"/>
      <w:r w:rsidRPr="00D01EFA">
        <w:rPr>
          <w:rFonts w:ascii="Arial" w:hAnsi="Arial" w:cs="Arial"/>
          <w:sz w:val="24"/>
          <w:szCs w:val="24"/>
        </w:rPr>
        <w:t>ЖК</w:t>
      </w:r>
      <w:proofErr w:type="spellEnd"/>
      <w:r w:rsidRPr="00D01EFA">
        <w:rPr>
          <w:rFonts w:ascii="Arial" w:hAnsi="Arial" w:cs="Arial"/>
          <w:sz w:val="24"/>
          <w:szCs w:val="24"/>
        </w:rPr>
        <w:t xml:space="preserve"> РФ.</w:t>
      </w: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В рамках осуществления муниципального жилищного контроля проводятся следующие контрольные (надзорные) мероприятия:</w:t>
      </w:r>
    </w:p>
    <w:p w:rsidR="001E5196" w:rsidRPr="00D01EFA" w:rsidRDefault="001E5196" w:rsidP="00CC151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а) инспекционный визит;</w:t>
      </w:r>
    </w:p>
    <w:p w:rsidR="001E5196" w:rsidRPr="00D01EFA" w:rsidRDefault="001E5196" w:rsidP="00CC151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б) рейдовый осмотр; </w:t>
      </w:r>
    </w:p>
    <w:p w:rsidR="001E5196" w:rsidRPr="00D01EFA" w:rsidRDefault="001E5196" w:rsidP="00CC151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в) документарная проверка;</w:t>
      </w:r>
    </w:p>
    <w:p w:rsidR="001E5196" w:rsidRPr="00D01EFA" w:rsidRDefault="001E5196" w:rsidP="00CC1519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г) выездная проверка.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Без взаимодействия с контролируемым лицом осуществляются следующие контрольные (надзорные) мероприятия: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а) наблюдение за соблюдением обязательных требований;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б) выездное обследование.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Оценка соблюдения контролируемыми лицами обязательных требований не может проводиться иными способами, кроме как посредством контрольных (надзорных) мероприятий, указанных в настоящем Положении.</w:t>
      </w:r>
    </w:p>
    <w:p w:rsidR="001E5196" w:rsidRPr="00C96BFC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3.2. Информация о контрольных (надзорных) мероприятиях в рамках </w:t>
      </w:r>
      <w:r w:rsidRPr="00C96BFC">
        <w:rPr>
          <w:rFonts w:ascii="Arial" w:hAnsi="Arial" w:cs="Arial"/>
          <w:sz w:val="24"/>
          <w:szCs w:val="24"/>
        </w:rPr>
        <w:t>муниципального жилищного контроля размещается в едином реестре контрольных (надзорных) мероприятий.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3.3. Контрольные (надзорные) мероприятия в рамках муниципального жилищного контроля проводятся уполномоченными должностными лицами </w:t>
      </w:r>
      <w:r w:rsidR="0033652A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на основании соответствующего решения, подписанного уполномоченным должностным лицом администрации, в соответствии с требованиями к содержанию такого решения, установленными Федеральным законом № 248-</w:t>
      </w:r>
      <w:r w:rsidRPr="00D01EFA">
        <w:rPr>
          <w:rFonts w:ascii="Arial" w:hAnsi="Arial" w:cs="Arial"/>
          <w:sz w:val="24"/>
          <w:szCs w:val="24"/>
        </w:rPr>
        <w:t xml:space="preserve">ФЗ. </w:t>
      </w:r>
    </w:p>
    <w:p w:rsidR="001E5196" w:rsidRPr="00D01EFA" w:rsidRDefault="001E5196" w:rsidP="00CC1519">
      <w:pPr>
        <w:pStyle w:val="ConsPlusNormal"/>
        <w:ind w:firstLine="567"/>
        <w:jc w:val="both"/>
        <w:rPr>
          <w:iCs/>
          <w:sz w:val="24"/>
          <w:szCs w:val="24"/>
        </w:rPr>
      </w:pPr>
      <w:r w:rsidRPr="00D01EFA">
        <w:rPr>
          <w:sz w:val="24"/>
          <w:szCs w:val="24"/>
        </w:rPr>
        <w:t xml:space="preserve">3.4. </w:t>
      </w:r>
      <w:r w:rsidRPr="00D01EFA">
        <w:rPr>
          <w:iCs/>
          <w:sz w:val="24"/>
          <w:szCs w:val="24"/>
        </w:rPr>
        <w:t xml:space="preserve">Организация проведения внеплановых контрольных (надзорных) мероприятий осуществляется по основаниям и в порядке, предусмотренном </w:t>
      </w:r>
      <w:hyperlink r:id="rId13" w:history="1">
        <w:r w:rsidRPr="00D01EFA">
          <w:rPr>
            <w:iCs/>
            <w:sz w:val="24"/>
            <w:szCs w:val="24"/>
          </w:rPr>
          <w:t>статьей 66</w:t>
        </w:r>
      </w:hyperlink>
      <w:r w:rsidRPr="00D01EFA">
        <w:rPr>
          <w:iCs/>
          <w:sz w:val="24"/>
          <w:szCs w:val="24"/>
        </w:rPr>
        <w:t xml:space="preserve"> Федерального закона № 248-ФЗ.</w:t>
      </w:r>
    </w:p>
    <w:p w:rsidR="001E5196" w:rsidRPr="00D01EFA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D01EFA">
        <w:rPr>
          <w:iCs/>
          <w:sz w:val="24"/>
          <w:szCs w:val="24"/>
        </w:rPr>
        <w:t xml:space="preserve">Внеплановые контрольные (надзорные) мероприятия, за исключением внеплановых контрольных (надзорных) мероприятий без взаимодействия, проводятся по основаниям, </w:t>
      </w:r>
      <w:r w:rsidRPr="00D01EFA">
        <w:rPr>
          <w:sz w:val="24"/>
          <w:szCs w:val="24"/>
        </w:rPr>
        <w:t xml:space="preserve">предусмотренным </w:t>
      </w:r>
      <w:hyperlink r:id="rId14" w:history="1">
        <w:r w:rsidRPr="00D01EFA">
          <w:rPr>
            <w:sz w:val="24"/>
            <w:szCs w:val="24"/>
          </w:rPr>
          <w:t>пунктами 1</w:t>
        </w:r>
      </w:hyperlink>
      <w:r w:rsidRPr="00D01EFA">
        <w:rPr>
          <w:sz w:val="24"/>
          <w:szCs w:val="24"/>
        </w:rPr>
        <w:t>, 4</w:t>
      </w:r>
      <w:hyperlink r:id="rId15" w:history="1"/>
      <w:r w:rsidRPr="00D01EFA">
        <w:rPr>
          <w:sz w:val="24"/>
          <w:szCs w:val="24"/>
        </w:rPr>
        <w:t xml:space="preserve"> - 5 части 1 статьи 57 Федерального закона № 248-ФЗ.</w:t>
      </w:r>
    </w:p>
    <w:p w:rsidR="001E5196" w:rsidRPr="00D01EFA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D01EFA">
        <w:rPr>
          <w:sz w:val="24"/>
          <w:szCs w:val="24"/>
        </w:rPr>
        <w:t>При наличии оснований, установленных пунктами 1, 4 - 5 части 1 статьи 57 Федерального закона № 248-ФЗ администрацией Павловского муниципального округа могут проводиться следующие внеплановые контрольные (надзорные) мероприятия:</w:t>
      </w:r>
    </w:p>
    <w:p w:rsidR="001E5196" w:rsidRPr="00D01EFA" w:rsidRDefault="001E5196" w:rsidP="00CC1519">
      <w:pPr>
        <w:pStyle w:val="Standard"/>
        <w:numPr>
          <w:ilvl w:val="0"/>
          <w:numId w:val="2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инспекционный визит;</w:t>
      </w:r>
    </w:p>
    <w:p w:rsidR="001E5196" w:rsidRPr="00D01EFA" w:rsidRDefault="001E5196" w:rsidP="00CC1519">
      <w:pPr>
        <w:pStyle w:val="Standard"/>
        <w:numPr>
          <w:ilvl w:val="0"/>
          <w:numId w:val="2"/>
        </w:numPr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рейдовый осмотр;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документарная проверка;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3) выездная проверка.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>Вид и содержание внепланового контрольного (надзорного) мероприятия определяется приказом уполномоченного должностного лица администрации Павловского муниципального округа.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3.5. Индивидуальный предприниматель, гражданин, являющиеся контролируемыми лицами, вправе </w:t>
      </w:r>
      <w:r w:rsidRPr="00C96BFC">
        <w:rPr>
          <w:rFonts w:ascii="Arial" w:hAnsi="Arial" w:cs="Arial"/>
          <w:sz w:val="24"/>
          <w:szCs w:val="24"/>
        </w:rPr>
        <w:t xml:space="preserve">представить в </w:t>
      </w:r>
      <w:r w:rsidR="0065250F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 xml:space="preserve"> документально подтвержденную информацию о невозможности присутствия при проведении контрольного (надзорного) мероприятия в случаях: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а) временной нетрудоспособности;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б) введения режима повышенной готовности или чрезвычайной ситуации на всей территории Российской Федерации либо на ее части;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в) препятствия, возникшего в результате действия непреодолимой силы;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г) нахождения в служебной командировке или отпуске в ином населенном пункте;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д) наличия обстоятельств, требующих безотлагательного присутствия индивидуального предпринимателя, гражданина в ином месте во время проведения контрольного (надзорного) мероприятия (при предоставлении подтверждающих документов).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е) наличия иных уважительных причин.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ja-JP"/>
        </w:rPr>
      </w:pPr>
      <w:r w:rsidRPr="00C96BFC">
        <w:rPr>
          <w:rFonts w:ascii="Arial" w:hAnsi="Arial" w:cs="Arial"/>
          <w:sz w:val="24"/>
          <w:szCs w:val="24"/>
          <w:lang w:eastAsia="ja-JP"/>
        </w:rPr>
        <w:t>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4.6. При невозможности присутствия индивидуального предпринимателя, гражданина, являющихся контролируемыми лицами, при проведении контрольного мероприятия в случаях, указанных в пункте 4.5 настоящего Положения,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Павловского муниципального округа.</w:t>
      </w:r>
    </w:p>
    <w:p w:rsidR="001E5196" w:rsidRPr="00C96BFC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C96BFC">
        <w:rPr>
          <w:sz w:val="24"/>
          <w:szCs w:val="24"/>
        </w:rPr>
        <w:t>3.7. Под инспекционным визитом понимается контрольное (надзорное) мероприятие, проводимое путем взаимодействия с конкретным контролируемым лицом и (или) владельцем (пользователем) производственного объекта.</w:t>
      </w:r>
    </w:p>
    <w:p w:rsidR="001E5196" w:rsidRPr="00C96BFC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C96BFC">
        <w:rPr>
          <w:sz w:val="24"/>
          <w:szCs w:val="24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E5196" w:rsidRPr="00D01EFA" w:rsidRDefault="001E5196" w:rsidP="00CC1519">
      <w:pPr>
        <w:pStyle w:val="ConsPlusNormal"/>
        <w:ind w:firstLine="567"/>
        <w:jc w:val="both"/>
        <w:rPr>
          <w:sz w:val="24"/>
          <w:szCs w:val="24"/>
        </w:rPr>
      </w:pPr>
      <w:r w:rsidRPr="00C96BFC">
        <w:rPr>
          <w:sz w:val="24"/>
          <w:szCs w:val="24"/>
        </w:rPr>
        <w:t>В ходе инспекционного визита должностные лица Администрации</w:t>
      </w:r>
      <w:r w:rsidRPr="00D01EFA">
        <w:rPr>
          <w:sz w:val="24"/>
          <w:szCs w:val="24"/>
        </w:rPr>
        <w:t xml:space="preserve"> могут совершать следующие контрольные (надзорные) действия: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1) осмотр;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опрос;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4) инструментальное обследование;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Контролируемые лица или их представители обязаны обеспечить беспрепятственный доступ должностных лиц администрации Павловского муниципального округа в здания, сооружения, помещения.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проведения в </w:t>
      </w:r>
      <w:r w:rsidRPr="00D01EFA">
        <w:rPr>
          <w:rFonts w:ascii="Arial" w:hAnsi="Arial" w:cs="Arial"/>
          <w:sz w:val="24"/>
          <w:szCs w:val="24"/>
        </w:rPr>
        <w:lastRenderedPageBreak/>
        <w:t xml:space="preserve">соответствии с </w:t>
      </w:r>
      <w:hyperlink r:id="rId16" w:history="1">
        <w:r w:rsidRPr="00D01EFA">
          <w:rPr>
            <w:rFonts w:ascii="Arial" w:hAnsi="Arial" w:cs="Arial"/>
            <w:sz w:val="24"/>
            <w:szCs w:val="24"/>
          </w:rPr>
          <w:t>пунктами 3</w:t>
        </w:r>
      </w:hyperlink>
      <w:r w:rsidRPr="00D01EFA">
        <w:rPr>
          <w:rFonts w:ascii="Arial" w:hAnsi="Arial" w:cs="Arial"/>
          <w:sz w:val="24"/>
          <w:szCs w:val="24"/>
        </w:rPr>
        <w:t xml:space="preserve"> – </w:t>
      </w:r>
      <w:hyperlink r:id="rId17" w:history="1">
        <w:r w:rsidRPr="00D01EFA">
          <w:rPr>
            <w:rFonts w:ascii="Arial" w:hAnsi="Arial" w:cs="Arial"/>
            <w:sz w:val="24"/>
            <w:szCs w:val="24"/>
          </w:rPr>
          <w:t>5 части 1 статьи 57</w:t>
        </w:r>
      </w:hyperlink>
      <w:r w:rsidRPr="00D01EFA">
        <w:rPr>
          <w:rFonts w:ascii="Arial" w:hAnsi="Arial" w:cs="Arial"/>
          <w:sz w:val="24"/>
          <w:szCs w:val="24"/>
        </w:rPr>
        <w:t xml:space="preserve"> и </w:t>
      </w:r>
      <w:hyperlink r:id="rId18" w:history="1">
        <w:r w:rsidRPr="00D01EFA">
          <w:rPr>
            <w:rFonts w:ascii="Arial" w:hAnsi="Arial" w:cs="Arial"/>
            <w:sz w:val="24"/>
            <w:szCs w:val="24"/>
          </w:rPr>
          <w:t>частью 12 статьи 66</w:t>
        </w:r>
      </w:hyperlink>
      <w:r w:rsidRPr="00D01EFA">
        <w:rPr>
          <w:rFonts w:ascii="Arial" w:hAnsi="Arial" w:cs="Arial"/>
          <w:sz w:val="24"/>
          <w:szCs w:val="24"/>
        </w:rPr>
        <w:t xml:space="preserve"> Федерального закона № 248-ФЗ.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3.8. Под рейдовым осмотром понимается контрольное (надзорное) мероприятие, проводимое в целях оценки соблюдения обязательных требований к использованию (эксплуатации) производственных объектов, которыми владеют, пользуются или управляют несколько лиц, территории, на которой расположено несколько контролируемых лиц.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Рейдовый осмотр может проводиться в форме совместного (межведомственного) контрольного (надзорного) мероприятия.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Рейдовый осмотр проводится в соответствии с решением о проведении контрольного (надзорного) мероприятия.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В ходе рейдового осмотра должностные лица администрации Павловского муниципального округа могут совершать следующие контрольные (надзорные) действия: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1) осмотр;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опрос;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4) истребование документов;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При проведении рейдового осмотра должностные лица администрации Павловского муниципального округа вправе взаимодействовать с находящимися на объектах гражданами.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 случае, если в результате рейдового осмотра были выявлены нарушения обязательных требований, должностные лица администрации Павловского муниципального округа на месте проведения рейдового осмотра составляет акт контрольного (надзорного) мероприятия в отношении каждого контролируемого лица, допустившего нарушение обязательных требований.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Рейдовый осмотр может проводиться только по согласованию с органами прокуратуры, за исключением случаев проведения в соответствии с </w:t>
      </w:r>
      <w:hyperlink r:id="rId19" w:history="1">
        <w:r w:rsidRPr="00D01EFA">
          <w:rPr>
            <w:rFonts w:ascii="Arial" w:hAnsi="Arial" w:cs="Arial"/>
            <w:sz w:val="24"/>
            <w:szCs w:val="24"/>
          </w:rPr>
          <w:t>пунктами  3</w:t>
        </w:r>
      </w:hyperlink>
      <w:r w:rsidRPr="00D01EFA">
        <w:rPr>
          <w:rFonts w:ascii="Arial" w:hAnsi="Arial" w:cs="Arial"/>
          <w:sz w:val="24"/>
          <w:szCs w:val="24"/>
        </w:rPr>
        <w:t xml:space="preserve"> – </w:t>
      </w:r>
      <w:hyperlink r:id="rId20" w:history="1">
        <w:r w:rsidRPr="00D01EFA">
          <w:rPr>
            <w:rFonts w:ascii="Arial" w:hAnsi="Arial" w:cs="Arial"/>
            <w:sz w:val="24"/>
            <w:szCs w:val="24"/>
          </w:rPr>
          <w:t>5 части 1 статьи 57</w:t>
        </w:r>
      </w:hyperlink>
      <w:r w:rsidRPr="00D01EFA">
        <w:rPr>
          <w:rFonts w:ascii="Arial" w:hAnsi="Arial" w:cs="Arial"/>
          <w:sz w:val="24"/>
          <w:szCs w:val="24"/>
        </w:rPr>
        <w:t xml:space="preserve"> и </w:t>
      </w:r>
      <w:hyperlink r:id="rId21" w:history="1">
        <w:r w:rsidRPr="00D01EFA">
          <w:rPr>
            <w:rFonts w:ascii="Arial" w:hAnsi="Arial" w:cs="Arial"/>
            <w:sz w:val="24"/>
            <w:szCs w:val="24"/>
          </w:rPr>
          <w:t>частью 12 статьи 66</w:t>
        </w:r>
      </w:hyperlink>
      <w:r w:rsidRPr="00D01EFA">
        <w:rPr>
          <w:rFonts w:ascii="Arial" w:hAnsi="Arial" w:cs="Arial"/>
          <w:sz w:val="24"/>
          <w:szCs w:val="24"/>
        </w:rPr>
        <w:t xml:space="preserve"> Федерального закона № 248-ФЗ.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3.9. Под документарной проверкой понимается контрольное (надзорное) мероприятие, которое проводится по месту нахождения контрольного (надзорного)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C96BFC">
        <w:rPr>
          <w:rFonts w:ascii="Arial" w:hAnsi="Arial" w:cs="Arial"/>
          <w:sz w:val="24"/>
          <w:szCs w:val="24"/>
        </w:rPr>
        <w:t>исполнением ими обязательных требований и решений контрольного (надзорного) органа.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ходе документарной проверки рассматриваются документы контролируемых лиц, имеющиеся в распоряжении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, результаты предыдущих контрольных (надзорных) мероприятий,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жилищного контроля.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ходе документарной проверки должностные лица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могут совершать следующие контрольные (надзорные) действия: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получение письменных объяснений;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2) истребование документов.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 случае, если достоверность сведений, содержащихся в документах</w:t>
      </w:r>
      <w:r w:rsidRPr="00D01EFA">
        <w:rPr>
          <w:rFonts w:ascii="Arial" w:hAnsi="Arial" w:cs="Arial"/>
          <w:sz w:val="24"/>
          <w:szCs w:val="24"/>
        </w:rPr>
        <w:t xml:space="preserve">, имеющихся в распоряжении администрации Павловского муниципального округа, </w:t>
      </w:r>
      <w:r w:rsidRPr="00D01EFA">
        <w:rPr>
          <w:rFonts w:ascii="Arial" w:hAnsi="Arial" w:cs="Arial"/>
          <w:sz w:val="24"/>
          <w:szCs w:val="24"/>
        </w:rPr>
        <w:lastRenderedPageBreak/>
        <w:t>вызывает обоснованные сомнения либо эти сведения не позволяют оценить исполнение контролируемым лицом обязательных требований, должностное лицо администрации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адрес администрации Павловского муниципального округа указанные в требовании документы.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 случае, если в ходе документарной проверки выявлены ошибки и (или) противоречия в представленных контролируемым лицом документах либо выявлено несоответствие сведений, содержащихся в этих документах, сведениям, содержащимся в имеющихся у администрации Павловского муниципального округа документах и (или) полученным при осуществлении муниципального жилищного </w:t>
      </w:r>
      <w:r w:rsidRPr="00C96BFC">
        <w:rPr>
          <w:rFonts w:ascii="Arial" w:hAnsi="Arial" w:cs="Arial"/>
          <w:sz w:val="24"/>
          <w:szCs w:val="24"/>
        </w:rPr>
        <w:t xml:space="preserve">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в </w:t>
      </w:r>
      <w:r w:rsidR="00231EDD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 xml:space="preserve">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 документах и (или) полученным при осуществлении муниципального жилищного контроля, вправе дополнительно представить в </w:t>
      </w:r>
      <w:r w:rsidR="00231EDD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 xml:space="preserve"> документы, подтверждающие достоверность ранее представленных документов.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При проведении документарной проверки должностные лица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от иных органов.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Срок проведения документарной проверки не может превышать десять рабочих дней. В указанный срок не включается период с момента направления должностным</w:t>
      </w:r>
      <w:r w:rsidR="00231EDD">
        <w:rPr>
          <w:rFonts w:ascii="Arial" w:hAnsi="Arial" w:cs="Arial"/>
          <w:sz w:val="24"/>
          <w:szCs w:val="24"/>
        </w:rPr>
        <w:t>и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 w:rsidR="00231EDD">
        <w:rPr>
          <w:rFonts w:ascii="Arial" w:hAnsi="Arial" w:cs="Arial"/>
          <w:sz w:val="24"/>
          <w:szCs w:val="24"/>
        </w:rPr>
        <w:t>ами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 xml:space="preserve">дминистрации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дминистрацию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, а также период с момента направления контролируемому лицу информации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 документах и (или) полученным при осуществлении муниципального жилищного контроля, и требования представить необходимые пояснения в письменной форме до момента представления указанных пояснений в </w:t>
      </w:r>
      <w:r w:rsidR="00231EDD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>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Внеплановая документарная проверка проводится без согласования с органами прокуратуры.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3.10. Под выездной проверкой понимается комплексное контрольное (надзорное)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(надзорного) органа.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Выездная проверка проводится в случае, если не представляется возможным: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1) удостовериться в полноте и достоверности сведений, которые содержатся в находящихся в распоряжении </w:t>
      </w:r>
      <w:r w:rsidR="00143010" w:rsidRPr="00C96BFC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="00231EDD"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 или в запрашиваемых ей документах и объяснениях контролируемого лица;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>2) оценить соответствие деятельности, действий (бездействия) контролируемого лица и (или) принадлежащих ему и (или) используемых им объектов контроля обязательным требованиям без выезда на указанное в абзаце втором настоящего пункта место и совершения необходимых контрольных (надзорных) действий, предусмотренных в рамках иного вида контрольных (надзорных) мероприятий.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</w:t>
      </w:r>
      <w:hyperlink r:id="rId22" w:history="1">
        <w:r w:rsidRPr="00D01EFA">
          <w:rPr>
            <w:rFonts w:ascii="Arial" w:hAnsi="Arial" w:cs="Arial"/>
            <w:sz w:val="24"/>
            <w:szCs w:val="24"/>
          </w:rPr>
          <w:t>пунктами 3</w:t>
        </w:r>
      </w:hyperlink>
      <w:r w:rsidRPr="00D01EFA">
        <w:rPr>
          <w:rFonts w:ascii="Arial" w:hAnsi="Arial" w:cs="Arial"/>
          <w:sz w:val="24"/>
          <w:szCs w:val="24"/>
        </w:rPr>
        <w:t xml:space="preserve"> – </w:t>
      </w:r>
      <w:hyperlink r:id="rId23" w:history="1">
        <w:r w:rsidRPr="00D01EFA">
          <w:rPr>
            <w:rFonts w:ascii="Arial" w:hAnsi="Arial" w:cs="Arial"/>
            <w:sz w:val="24"/>
            <w:szCs w:val="24"/>
          </w:rPr>
          <w:t>5 части 1 статьи 57</w:t>
        </w:r>
      </w:hyperlink>
      <w:r w:rsidRPr="00D01EFA">
        <w:rPr>
          <w:rFonts w:ascii="Arial" w:hAnsi="Arial" w:cs="Arial"/>
          <w:sz w:val="24"/>
          <w:szCs w:val="24"/>
        </w:rPr>
        <w:t xml:space="preserve">, </w:t>
      </w:r>
      <w:hyperlink r:id="rId24" w:history="1">
        <w:r w:rsidRPr="00D01EFA">
          <w:rPr>
            <w:rFonts w:ascii="Arial" w:hAnsi="Arial" w:cs="Arial"/>
            <w:sz w:val="24"/>
            <w:szCs w:val="24"/>
          </w:rPr>
          <w:t>частью 12 статьи 66</w:t>
        </w:r>
      </w:hyperlink>
      <w:r w:rsidRPr="00D01EFA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 </w:t>
      </w:r>
      <w:hyperlink r:id="rId25" w:history="1">
        <w:r w:rsidRPr="00D01EFA">
          <w:rPr>
            <w:rFonts w:ascii="Arial" w:hAnsi="Arial" w:cs="Arial"/>
            <w:sz w:val="24"/>
            <w:szCs w:val="24"/>
          </w:rPr>
          <w:t>статьей 21</w:t>
        </w:r>
      </w:hyperlink>
      <w:r w:rsidRPr="00D01EFA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Срок проведения выездной проверки не может превышать десять рабочих дней.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ходе выездной проверки должностные лица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могут совершать следующие контрольные (надзорные) действия: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осмотр;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2) опрос;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3) получение письменных объяснений;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4) истребование документов;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5) инструментальное обследование.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3.11. Для фиксации должностными лицами </w:t>
      </w:r>
      <w:r w:rsidR="0033652A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  <w:r w:rsidRPr="00D01EFA">
        <w:rPr>
          <w:rFonts w:ascii="Arial" w:hAnsi="Arial" w:cs="Arial"/>
          <w:sz w:val="24"/>
          <w:szCs w:val="24"/>
        </w:rPr>
        <w:t xml:space="preserve"> 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Контролируемое лицо в обязательном порядке уведомляется</w:t>
      </w:r>
      <w:r w:rsidRPr="00D01EFA">
        <w:rPr>
          <w:rFonts w:ascii="Arial" w:hAnsi="Arial" w:cs="Arial"/>
          <w:sz w:val="24"/>
          <w:szCs w:val="24"/>
        </w:rPr>
        <w:br/>
        <w:t>о проведении фотосъемки, аудио- и видеозаписи для фиксации доказательств нарушений обязательных требований.</w:t>
      </w: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требований. </w:t>
      </w: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Если в ходе контрольных (надзорных) действий для фиксации доказательств нарушений обязательных требований осуществлялись фотосъемка, аудио- и (или) видеозапись, об этом делается отметка в протоколах соответствующих контрольных (надзорных) действий (в случае их составления), а также в акте контрольного (надзорного) мероприятия.</w:t>
      </w: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highlight w:val="yellow"/>
        </w:rPr>
      </w:pPr>
    </w:p>
    <w:p w:rsidR="001E5196" w:rsidRPr="00D01EFA" w:rsidRDefault="001E5196" w:rsidP="00CC1519">
      <w:pPr>
        <w:tabs>
          <w:tab w:val="left" w:pos="1134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D01EFA">
        <w:rPr>
          <w:rFonts w:ascii="Arial" w:hAnsi="Arial" w:cs="Arial"/>
          <w:b/>
          <w:sz w:val="24"/>
          <w:szCs w:val="24"/>
        </w:rPr>
        <w:t>4. Результаты контрольного (надзорного) мероприятия</w:t>
      </w:r>
    </w:p>
    <w:p w:rsidR="001E5196" w:rsidRPr="00D01EFA" w:rsidRDefault="001E5196" w:rsidP="00CC1519">
      <w:pPr>
        <w:pStyle w:val="Standard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4.1. По окончании проведения контрольного (надзорного) мероприятия составляется акт контрольного (надзорного) мероприятия (далее – акт).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В случае, если по результатам проведения контрольного (надзорного)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В случае устранения выявленного нарушения до окончания проведения контрольного (надзорного) мероприятия в акте указывается факт его устранения.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Документы, иные материалы, являющиеся доказательствами нарушения обязательных требований, и заполненные при проведении контрольного (надзорного) мероприятия проверочные листы должны быть приобщены к акту.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lastRenderedPageBreak/>
        <w:t>4.2. Оформление акта производится на месте проведения контрольного (надзорного) мероприятия в день окончания проведения такого мероприятия.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4.3. Результаты контрольного (надзорного)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D01EFA">
        <w:rPr>
          <w:rFonts w:ascii="Arial" w:hAnsi="Arial" w:cs="Arial"/>
          <w:bCs/>
          <w:sz w:val="24"/>
          <w:szCs w:val="24"/>
        </w:rPr>
        <w:t>4.4. Акт контрольного (надзорного)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4.5. Контролируемое лицо или его </w:t>
      </w:r>
      <w:r w:rsidRPr="00C96BFC">
        <w:rPr>
          <w:rFonts w:ascii="Arial" w:hAnsi="Arial" w:cs="Arial"/>
          <w:sz w:val="24"/>
          <w:szCs w:val="24"/>
        </w:rPr>
        <w:t xml:space="preserve">представитель знакомятся с содержанием акта на месте проведения контрольного (надзорного) мероприятия.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случае проведения документарной проверки </w:t>
      </w:r>
      <w:r w:rsidR="0033652A">
        <w:rPr>
          <w:rFonts w:ascii="Arial" w:hAnsi="Arial" w:cs="Arial"/>
          <w:sz w:val="24"/>
          <w:szCs w:val="24"/>
        </w:rPr>
        <w:t xml:space="preserve">должностные лица администрации </w:t>
      </w:r>
      <w:r w:rsidR="00231EDD">
        <w:rPr>
          <w:rFonts w:ascii="Arial" w:hAnsi="Arial" w:cs="Arial"/>
          <w:sz w:val="24"/>
          <w:szCs w:val="24"/>
        </w:rPr>
        <w:t>направляю</w:t>
      </w:r>
      <w:r w:rsidRPr="00C96BFC">
        <w:rPr>
          <w:rFonts w:ascii="Arial" w:hAnsi="Arial" w:cs="Arial"/>
          <w:sz w:val="24"/>
          <w:szCs w:val="24"/>
        </w:rPr>
        <w:t>т акт контролируемому лицу в порядке, установленном статьей 21 Федерального закона № 248-ФЗ.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Контролируемое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(надзорного) мероприятия в акте делается соответствующая отметка.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4.6. В случае несогласия с фактами, выводами, предложениями, изложенными в акте, контролируемое лицо в течение пятнадцати рабочих дней со дня получения акта вправе представить в </w:t>
      </w:r>
      <w:r w:rsidR="0033652A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 xml:space="preserve"> в письменной форме возражения в отношении акта в целом или его отдельных положений с приложением документов, подтверждающих обоснованность возражений, или их копий. Указанные документы могут быть направлены в форме электронных документов (пакета электронных документов).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случае поступления в </w:t>
      </w:r>
      <w:r w:rsidR="0033652A">
        <w:rPr>
          <w:rFonts w:ascii="Arial" w:hAnsi="Arial" w:cs="Arial"/>
          <w:sz w:val="24"/>
          <w:szCs w:val="24"/>
        </w:rPr>
        <w:t>уполномоченный орган</w:t>
      </w:r>
      <w:r w:rsidRPr="00C96BFC">
        <w:rPr>
          <w:rFonts w:ascii="Arial" w:hAnsi="Arial" w:cs="Arial"/>
          <w:sz w:val="24"/>
          <w:szCs w:val="24"/>
        </w:rPr>
        <w:t xml:space="preserve"> указанных возражений, должностное лицо, проводившее контрольное (надзорное) мероприятие, назначает консультации с контролируемым лицом по вопросу рассмотрения поступивших возражений, которые проводятся не позднее чем в течение пяти рабочих дней со дня поступления возражений.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Консультации проводятся по телефону, посредством видео-конференц-связи либо на личном приеме.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В ходе таких консультаций контролируемое лицо вправе давать пояснения, представлять дополнительные документы или их заверенные копии, в том числе представлять информацию о предпочтительных сроках устранения выявленных нарушений обязательных требований.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Результаты консультаций по вопросу рассмотрения возражений оформляются в течение одного рабочего дня протоколом консультаций, к которому прилагаются документы или их заверенные копии, представленные контролируемым лицом.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Протокол консультаций рассматривается </w:t>
      </w:r>
      <w:r w:rsidR="0033652A">
        <w:rPr>
          <w:rFonts w:ascii="Arial" w:hAnsi="Arial" w:cs="Arial"/>
          <w:sz w:val="24"/>
          <w:szCs w:val="24"/>
        </w:rPr>
        <w:t>должностными лицами администрации</w:t>
      </w:r>
      <w:r w:rsidRPr="00C96BFC">
        <w:rPr>
          <w:rFonts w:ascii="Arial" w:hAnsi="Arial" w:cs="Arial"/>
          <w:sz w:val="24"/>
          <w:szCs w:val="24"/>
        </w:rPr>
        <w:t xml:space="preserve"> при принятии решения по результатам проведения контрольного</w:t>
      </w:r>
      <w:r w:rsidRPr="00D01EFA">
        <w:rPr>
          <w:rFonts w:ascii="Arial" w:hAnsi="Arial" w:cs="Arial"/>
          <w:sz w:val="24"/>
          <w:szCs w:val="24"/>
        </w:rPr>
        <w:t xml:space="preserve"> (надзорного) мероприятия. О результатах рассмотрения протокола консультаций контролируемое лицо информируется путем направления мотивированного ответа одновременно с решением по результатам контрольного (надзорного) мероприятия.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4.7. В случае отсутствия выявленных нарушений обязательных требований при проведении контрольного (надзорного) мероприятия сведения об этом вносятся в единый реестр контрольных (надзорных) мероприятий.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4.8. В случае выявления при проведении контрольного (надзорного) </w:t>
      </w:r>
      <w:r w:rsidRPr="00C96BFC">
        <w:rPr>
          <w:rFonts w:ascii="Arial" w:hAnsi="Arial" w:cs="Arial"/>
          <w:sz w:val="24"/>
          <w:szCs w:val="24"/>
        </w:rPr>
        <w:t xml:space="preserve">мероприятия нарушений обязательных требований контролируемым лицом </w:t>
      </w:r>
      <w:r w:rsidR="00AC54E6">
        <w:rPr>
          <w:rFonts w:ascii="Arial" w:hAnsi="Arial" w:cs="Arial"/>
          <w:sz w:val="24"/>
          <w:szCs w:val="24"/>
        </w:rPr>
        <w:t>должностные лица администрации</w:t>
      </w:r>
      <w:r w:rsidRPr="00C96BFC">
        <w:rPr>
          <w:rFonts w:ascii="Arial" w:hAnsi="Arial" w:cs="Arial"/>
          <w:sz w:val="24"/>
          <w:szCs w:val="24"/>
        </w:rPr>
        <w:t xml:space="preserve"> в пределах </w:t>
      </w:r>
      <w:r w:rsidR="00AC54E6">
        <w:rPr>
          <w:rFonts w:ascii="Arial" w:hAnsi="Arial" w:cs="Arial"/>
          <w:sz w:val="24"/>
          <w:szCs w:val="24"/>
        </w:rPr>
        <w:t xml:space="preserve">своих </w:t>
      </w:r>
      <w:r w:rsidRPr="00C96BFC">
        <w:rPr>
          <w:rFonts w:ascii="Arial" w:hAnsi="Arial" w:cs="Arial"/>
          <w:sz w:val="24"/>
          <w:szCs w:val="24"/>
        </w:rPr>
        <w:t>полномочий, предусмотренных законодательств</w:t>
      </w:r>
      <w:r w:rsidR="00AC54E6">
        <w:rPr>
          <w:rFonts w:ascii="Arial" w:hAnsi="Arial" w:cs="Arial"/>
          <w:sz w:val="24"/>
          <w:szCs w:val="24"/>
        </w:rPr>
        <w:t>ом Российской Федерации, обязаны</w:t>
      </w:r>
      <w:r w:rsidRPr="00C96BFC">
        <w:rPr>
          <w:rFonts w:ascii="Arial" w:hAnsi="Arial" w:cs="Arial"/>
          <w:sz w:val="24"/>
          <w:szCs w:val="24"/>
        </w:rPr>
        <w:t>: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выдать после оформления акта контролируемому лицу предписание об</w:t>
      </w:r>
      <w:r w:rsidRPr="00D01EFA">
        <w:rPr>
          <w:rFonts w:ascii="Arial" w:hAnsi="Arial" w:cs="Arial"/>
          <w:sz w:val="24"/>
          <w:szCs w:val="24"/>
        </w:rPr>
        <w:t xml:space="preserve"> устранении выявленных нарушений с указанием разумных сроков их устранения и </w:t>
      </w:r>
      <w:r w:rsidRPr="00D01EFA">
        <w:rPr>
          <w:rFonts w:ascii="Arial" w:hAnsi="Arial" w:cs="Arial"/>
          <w:sz w:val="24"/>
          <w:szCs w:val="24"/>
        </w:rPr>
        <w:lastRenderedPageBreak/>
        <w:t xml:space="preserve">(или) о проведении мероприятий по предотвращению причинения вреда (ущерба) охраняемым законом ценностям; 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(использования) зданий, строений, сооружений, помещений, оборудования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 и иных подобных объектов,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ценностям;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4.9. Решения, принятые по результатам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подлежат отмене </w:t>
      </w:r>
      <w:r w:rsidR="00AC54E6">
        <w:rPr>
          <w:rFonts w:ascii="Arial" w:hAnsi="Arial" w:cs="Arial"/>
          <w:sz w:val="24"/>
          <w:szCs w:val="24"/>
        </w:rPr>
        <w:t>уполномоченным органом</w:t>
      </w:r>
      <w:r w:rsidRPr="00D01EFA">
        <w:rPr>
          <w:rFonts w:ascii="Arial" w:hAnsi="Arial" w:cs="Arial"/>
          <w:sz w:val="24"/>
          <w:szCs w:val="24"/>
        </w:rPr>
        <w:t>, вышестоящим контрольным (надзорным) органом или судом, в том числе по представлению (заявлению) прокурора. Перечень грубых нарушений требований к организации и осуществлению государственного контроля (надзора) установлен частью 2 статьи 91 Федерального закона № 248-ФЗ.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После признания недействительными результатов контрольного (надзорного) мероприятия, проведенного с грубым нарушением требований к организации и осуществлению государственного контроля (надзора), повторное внеплановое контрольное (надзорное)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(надзорного) мероприятия и основания для его проведения.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4.10. </w:t>
      </w:r>
      <w:r w:rsidR="00AC54E6">
        <w:rPr>
          <w:rFonts w:ascii="Arial" w:hAnsi="Arial" w:cs="Arial"/>
          <w:sz w:val="24"/>
          <w:szCs w:val="24"/>
        </w:rPr>
        <w:t>Должностные лица администрации</w:t>
      </w:r>
      <w:r w:rsidRPr="00C96BFC">
        <w:rPr>
          <w:rFonts w:ascii="Arial" w:hAnsi="Arial" w:cs="Arial"/>
          <w:sz w:val="24"/>
          <w:szCs w:val="24"/>
        </w:rPr>
        <w:t xml:space="preserve"> осуществля</w:t>
      </w:r>
      <w:r w:rsidR="00AC54E6">
        <w:rPr>
          <w:rFonts w:ascii="Arial" w:hAnsi="Arial" w:cs="Arial"/>
          <w:sz w:val="24"/>
          <w:szCs w:val="24"/>
        </w:rPr>
        <w:t>ю</w:t>
      </w:r>
      <w:r w:rsidRPr="00C96BFC">
        <w:rPr>
          <w:rFonts w:ascii="Arial" w:hAnsi="Arial" w:cs="Arial"/>
          <w:sz w:val="24"/>
          <w:szCs w:val="24"/>
        </w:rPr>
        <w:t>т контроль за исполнением требований, содержащихся в выданных предписаниях, представлениях и иных решениях (далее – решения).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Уполномоченн</w:t>
      </w:r>
      <w:r w:rsidR="00231EDD">
        <w:rPr>
          <w:rFonts w:ascii="Arial" w:hAnsi="Arial" w:cs="Arial"/>
          <w:sz w:val="24"/>
          <w:szCs w:val="24"/>
        </w:rPr>
        <w:t>ые</w:t>
      </w:r>
      <w:r w:rsidRPr="00C96BFC">
        <w:rPr>
          <w:rFonts w:ascii="Arial" w:hAnsi="Arial" w:cs="Arial"/>
          <w:sz w:val="24"/>
          <w:szCs w:val="24"/>
        </w:rPr>
        <w:t xml:space="preserve"> должностн</w:t>
      </w:r>
      <w:r w:rsidR="00231EDD">
        <w:rPr>
          <w:rFonts w:ascii="Arial" w:hAnsi="Arial" w:cs="Arial"/>
          <w:sz w:val="24"/>
          <w:szCs w:val="24"/>
        </w:rPr>
        <w:t>ые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="00AC54E6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по ходатайству контролируемого лица, по представлению должностного лица (инспектора) или по решению должностного лица, уполномоченного на рассмотрение жалоб на решения, действия (бездействие) должностных лиц, вправе внести изменения в решения в сторону улучшения положения контролируемого лица.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4.11. При наличии обстоятельств, вследствие которых исполнение решения невозможно в установленные сроки, уполномоченное должностное лицо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может отсрочить его исполнение на срок до одного года, о чем принимается соответствующее решение</w:t>
      </w:r>
      <w:r w:rsidRPr="00D01EFA">
        <w:rPr>
          <w:rFonts w:ascii="Arial" w:hAnsi="Arial" w:cs="Arial"/>
          <w:sz w:val="24"/>
          <w:szCs w:val="24"/>
        </w:rPr>
        <w:t>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lastRenderedPageBreak/>
        <w:t xml:space="preserve">Решение об отсрочке исполнения решения принимается уполномоченным должностным лицом в порядке, предусмотренном </w:t>
      </w:r>
      <w:hyperlink r:id="rId26" w:history="1">
        <w:r w:rsidRPr="00D01EFA">
          <w:rPr>
            <w:rFonts w:ascii="Arial" w:hAnsi="Arial" w:cs="Arial"/>
            <w:sz w:val="24"/>
            <w:szCs w:val="24"/>
          </w:rPr>
          <w:t>статьей 89</w:t>
        </w:r>
      </w:hyperlink>
      <w:r w:rsidRPr="00D01EFA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Должностны</w:t>
      </w:r>
      <w:r w:rsidR="00231EDD">
        <w:rPr>
          <w:rFonts w:ascii="Arial" w:hAnsi="Arial" w:cs="Arial"/>
          <w:sz w:val="24"/>
          <w:szCs w:val="24"/>
        </w:rPr>
        <w:t>ми</w:t>
      </w:r>
      <w:r w:rsidRPr="00D01EFA">
        <w:rPr>
          <w:rFonts w:ascii="Arial" w:hAnsi="Arial" w:cs="Arial"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>лиц</w:t>
      </w:r>
      <w:r w:rsidR="00231EDD">
        <w:rPr>
          <w:rFonts w:ascii="Arial" w:hAnsi="Arial" w:cs="Arial"/>
          <w:sz w:val="24"/>
          <w:szCs w:val="24"/>
        </w:rPr>
        <w:t>ами</w:t>
      </w:r>
      <w:r w:rsidRPr="00C96BFC">
        <w:rPr>
          <w:rFonts w:ascii="Arial" w:hAnsi="Arial" w:cs="Arial"/>
          <w:sz w:val="24"/>
          <w:szCs w:val="24"/>
        </w:rPr>
        <w:t xml:space="preserve"> </w:t>
      </w:r>
      <w:r w:rsidR="00231EDD"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дминистрации, вынесшим</w:t>
      </w:r>
      <w:r w:rsidR="00231EDD">
        <w:rPr>
          <w:rFonts w:ascii="Arial" w:hAnsi="Arial" w:cs="Arial"/>
          <w:sz w:val="24"/>
          <w:szCs w:val="24"/>
        </w:rPr>
        <w:t>и</w:t>
      </w:r>
      <w:r w:rsidRPr="00C96BFC">
        <w:rPr>
          <w:rFonts w:ascii="Arial" w:hAnsi="Arial" w:cs="Arial"/>
          <w:sz w:val="24"/>
          <w:szCs w:val="24"/>
        </w:rPr>
        <w:t xml:space="preserve"> решение, рассматриваются следующие вопросы: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о разъяснении способа и порядка исполнения решения;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2) об отсрочке исполнения решения;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3) о приостановлении исполнения решения, возобновлении ранее приостановленного исполнения решения;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4) о прекращении исполнения решения.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Указанные вопросы рассматриваются должностным</w:t>
      </w:r>
      <w:r w:rsidR="00231EDD">
        <w:rPr>
          <w:rFonts w:ascii="Arial" w:hAnsi="Arial" w:cs="Arial"/>
          <w:sz w:val="24"/>
          <w:szCs w:val="24"/>
        </w:rPr>
        <w:t>и лицами администрации</w:t>
      </w:r>
      <w:r w:rsidRPr="00C96BFC">
        <w:rPr>
          <w:rFonts w:ascii="Arial" w:hAnsi="Arial" w:cs="Arial"/>
          <w:sz w:val="24"/>
          <w:szCs w:val="24"/>
        </w:rPr>
        <w:t xml:space="preserve">, вынесшим решение, по ходатайству контролируемого лица или по представлению должностного лица </w:t>
      </w:r>
      <w:r w:rsidR="00231EDD">
        <w:rPr>
          <w:rFonts w:ascii="Arial" w:hAnsi="Arial" w:cs="Arial"/>
          <w:sz w:val="24"/>
          <w:szCs w:val="24"/>
        </w:rPr>
        <w:t>администрации</w:t>
      </w:r>
      <w:r w:rsidR="00231EDD" w:rsidRPr="00C96BFC">
        <w:rPr>
          <w:rFonts w:ascii="Arial" w:hAnsi="Arial" w:cs="Arial"/>
          <w:sz w:val="24"/>
          <w:szCs w:val="24"/>
        </w:rPr>
        <w:t xml:space="preserve"> </w:t>
      </w:r>
      <w:r w:rsidRPr="00C96BFC">
        <w:rPr>
          <w:rFonts w:ascii="Arial" w:hAnsi="Arial" w:cs="Arial"/>
          <w:sz w:val="24"/>
          <w:szCs w:val="24"/>
        </w:rPr>
        <w:t>(инспектора) в течение десяти дней со дня поступления в администрацию Павловского муниципального округа ходатайства или направления представления.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Контролируемое лицо информируется о месте и времени рассмотрения вопросов, указанных в абзаце третьем настоящего пункта. Неявка контролируемого лица без уважительной причины не является препятствием для рассмотрения соответствующих вопросов.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Решение, принятое по результатам рассмотрения вопросов, связанных с исполнением решения, доводится до контролируемого лица в установленном порядке.</w:t>
      </w:r>
    </w:p>
    <w:p w:rsidR="001E5196" w:rsidRPr="00D01EFA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4.12. По истечении срока исполнения контролируемым лицом решения об устранении выявленного нарушения обязательных требований либо при представлении контролируемым лицом до истечения указанного срока документов и сведений, представление которых установлено указанным решением, либо в случае получения информации в рамках наблюдения за соблюдением обязательных требований (мониторинга безопасности) </w:t>
      </w:r>
      <w:r w:rsidR="00AC54E6">
        <w:rPr>
          <w:rFonts w:ascii="Arial" w:hAnsi="Arial" w:cs="Arial"/>
          <w:sz w:val="24"/>
          <w:szCs w:val="24"/>
        </w:rPr>
        <w:t xml:space="preserve">должностные лица администрации </w:t>
      </w:r>
      <w:r w:rsidRPr="00C96BFC">
        <w:rPr>
          <w:rFonts w:ascii="Arial" w:hAnsi="Arial" w:cs="Arial"/>
          <w:sz w:val="24"/>
          <w:szCs w:val="24"/>
        </w:rPr>
        <w:t>оценива</w:t>
      </w:r>
      <w:r w:rsidR="00AC54E6">
        <w:rPr>
          <w:rFonts w:ascii="Arial" w:hAnsi="Arial" w:cs="Arial"/>
          <w:sz w:val="24"/>
          <w:szCs w:val="24"/>
        </w:rPr>
        <w:t>ю</w:t>
      </w:r>
      <w:r w:rsidRPr="00C96BFC">
        <w:rPr>
          <w:rFonts w:ascii="Arial" w:hAnsi="Arial" w:cs="Arial"/>
          <w:sz w:val="24"/>
          <w:szCs w:val="24"/>
        </w:rPr>
        <w:t xml:space="preserve">т исполнение решения на основании представленных документов и сведений, полученной информации. Если указанные документы и сведения контролируемым лицом не представлены или на их основании либо на основании информации, полученной в рамках наблюдения за соблюдением обязательных требований (мониторинга безопасности), невозможно сделать вывод об исполнении решения, </w:t>
      </w:r>
      <w:r w:rsidR="00231EDD">
        <w:rPr>
          <w:rFonts w:ascii="Arial" w:hAnsi="Arial" w:cs="Arial"/>
          <w:sz w:val="24"/>
          <w:szCs w:val="24"/>
        </w:rPr>
        <w:t>д</w:t>
      </w:r>
      <w:r w:rsidR="00AC54E6">
        <w:rPr>
          <w:rFonts w:ascii="Arial" w:hAnsi="Arial" w:cs="Arial"/>
          <w:sz w:val="24"/>
          <w:szCs w:val="24"/>
        </w:rPr>
        <w:t>олжностные лица администрации</w:t>
      </w:r>
      <w:r w:rsidRPr="00C96BFC">
        <w:rPr>
          <w:rFonts w:ascii="Arial" w:hAnsi="Arial" w:cs="Arial"/>
          <w:sz w:val="24"/>
          <w:szCs w:val="24"/>
        </w:rPr>
        <w:t xml:space="preserve"> оценива</w:t>
      </w:r>
      <w:r w:rsidR="00AC54E6">
        <w:rPr>
          <w:rFonts w:ascii="Arial" w:hAnsi="Arial" w:cs="Arial"/>
          <w:sz w:val="24"/>
          <w:szCs w:val="24"/>
        </w:rPr>
        <w:t>ю</w:t>
      </w:r>
      <w:r w:rsidRPr="00C96BFC">
        <w:rPr>
          <w:rFonts w:ascii="Arial" w:hAnsi="Arial" w:cs="Arial"/>
          <w:sz w:val="24"/>
          <w:szCs w:val="24"/>
        </w:rPr>
        <w:t>т исполнение указанного решения путем проведения одного из контрольных (надзорных) мероприятий, предусмотренных пунктами «а», «б», «в» абзаца второго пункта 4.1 настоящего Положения. В случае, если проводится оценка исполнения решения, принятого по итогам выездной проверки, допускается</w:t>
      </w:r>
      <w:r w:rsidRPr="00D01EFA">
        <w:rPr>
          <w:rFonts w:ascii="Arial" w:hAnsi="Arial" w:cs="Arial"/>
          <w:sz w:val="24"/>
          <w:szCs w:val="24"/>
        </w:rPr>
        <w:t xml:space="preserve"> проведение выездной проверки.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В случае, если по итогам проведения контрольного (надзорного) мероприятия, </w:t>
      </w:r>
      <w:r w:rsidR="00AC54E6">
        <w:rPr>
          <w:rFonts w:ascii="Arial" w:hAnsi="Arial" w:cs="Arial"/>
          <w:sz w:val="24"/>
          <w:szCs w:val="24"/>
        </w:rPr>
        <w:t>должностными лицами администрации</w:t>
      </w:r>
      <w:r w:rsidRPr="00C96BFC">
        <w:rPr>
          <w:rFonts w:ascii="Arial" w:hAnsi="Arial" w:cs="Arial"/>
          <w:sz w:val="24"/>
          <w:szCs w:val="24"/>
        </w:rPr>
        <w:t xml:space="preserve"> будет установлено, что решение не исполнено или исполнено ненадлежащим образом, а</w:t>
      </w:r>
      <w:r w:rsidR="00AC54E6" w:rsidRPr="00AC54E6">
        <w:rPr>
          <w:rFonts w:ascii="Arial" w:hAnsi="Arial" w:cs="Arial"/>
          <w:sz w:val="24"/>
          <w:szCs w:val="24"/>
        </w:rPr>
        <w:t xml:space="preserve"> </w:t>
      </w:r>
      <w:r w:rsidR="00AC54E6">
        <w:rPr>
          <w:rFonts w:ascii="Arial" w:hAnsi="Arial" w:cs="Arial"/>
          <w:sz w:val="24"/>
          <w:szCs w:val="24"/>
        </w:rPr>
        <w:t>должностные лица администрации</w:t>
      </w:r>
      <w:r w:rsidR="00AC54E6" w:rsidRPr="00C96BFC">
        <w:rPr>
          <w:rFonts w:ascii="Arial" w:hAnsi="Arial" w:cs="Arial"/>
          <w:sz w:val="24"/>
          <w:szCs w:val="24"/>
        </w:rPr>
        <w:t xml:space="preserve"> </w:t>
      </w:r>
      <w:r w:rsidR="00AC54E6">
        <w:rPr>
          <w:rFonts w:ascii="Arial" w:hAnsi="Arial" w:cs="Arial"/>
          <w:sz w:val="24"/>
          <w:szCs w:val="24"/>
        </w:rPr>
        <w:t>вновь выдаю</w:t>
      </w:r>
      <w:r w:rsidRPr="00C96BFC">
        <w:rPr>
          <w:rFonts w:ascii="Arial" w:hAnsi="Arial" w:cs="Arial"/>
          <w:sz w:val="24"/>
          <w:szCs w:val="24"/>
        </w:rPr>
        <w:t xml:space="preserve">т контролируемому лицу решение, с указанием новых сроков его исполнения. При неисполнении предписания в установленные сроки </w:t>
      </w:r>
      <w:r w:rsidR="00AC54E6">
        <w:rPr>
          <w:rFonts w:ascii="Arial" w:hAnsi="Arial" w:cs="Arial"/>
          <w:sz w:val="24"/>
          <w:szCs w:val="24"/>
        </w:rPr>
        <w:t>должностные лица администрации принимаю</w:t>
      </w:r>
      <w:r w:rsidRPr="00C96BFC">
        <w:rPr>
          <w:rFonts w:ascii="Arial" w:hAnsi="Arial" w:cs="Arial"/>
          <w:sz w:val="24"/>
          <w:szCs w:val="24"/>
        </w:rPr>
        <w:t xml:space="preserve">т меры по обеспечению его исполнения вплоть до обращения в суд с требованием о принудительном исполнении предписания. 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4.13. Информация об исполнении решения </w:t>
      </w:r>
      <w:r w:rsidR="00AC54E6">
        <w:rPr>
          <w:rFonts w:ascii="Arial" w:hAnsi="Arial" w:cs="Arial"/>
          <w:sz w:val="24"/>
          <w:szCs w:val="24"/>
        </w:rPr>
        <w:t xml:space="preserve">должностными лицами администрации </w:t>
      </w:r>
      <w:r w:rsidRPr="00C96BFC">
        <w:rPr>
          <w:rFonts w:ascii="Arial" w:hAnsi="Arial" w:cs="Arial"/>
          <w:sz w:val="24"/>
          <w:szCs w:val="24"/>
        </w:rPr>
        <w:t>в полном объеме вносится в единый реестр контрольных (надзорных) мероприятий.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6BFC">
        <w:rPr>
          <w:rFonts w:ascii="Arial" w:hAnsi="Arial" w:cs="Arial"/>
          <w:b/>
          <w:sz w:val="24"/>
          <w:szCs w:val="24"/>
        </w:rPr>
        <w:t>5. Обжалование решений администрации Павловского муниципального округа, действий (бездействия) ее должностных лиц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6436E3" w:rsidRPr="00C96BFC" w:rsidRDefault="006436E3" w:rsidP="006436E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5.1. </w:t>
      </w:r>
      <w:r w:rsidRPr="00C96BFC">
        <w:rPr>
          <w:rFonts w:ascii="Arial" w:hAnsi="Arial" w:cs="Arial"/>
          <w:bCs/>
          <w:sz w:val="24"/>
          <w:szCs w:val="24"/>
        </w:rPr>
        <w:t xml:space="preserve">Действия (бездействие) должностных лиц </w:t>
      </w:r>
      <w:r>
        <w:rPr>
          <w:rFonts w:ascii="Arial" w:hAnsi="Arial" w:cs="Arial"/>
          <w:bCs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 w:rsidRPr="00C96BFC">
        <w:rPr>
          <w:rFonts w:ascii="Arial" w:hAnsi="Arial" w:cs="Arial"/>
          <w:bCs/>
          <w:sz w:val="24"/>
          <w:szCs w:val="24"/>
        </w:rPr>
        <w:t>, решения А</w:t>
      </w:r>
      <w:r w:rsidRPr="00C96BFC">
        <w:rPr>
          <w:rFonts w:ascii="Arial" w:hAnsi="Arial" w:cs="Arial"/>
          <w:sz w:val="24"/>
          <w:szCs w:val="24"/>
        </w:rPr>
        <w:t>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bCs/>
          <w:sz w:val="24"/>
          <w:szCs w:val="24"/>
        </w:rPr>
        <w:t xml:space="preserve">, принятые в ходе </w:t>
      </w:r>
      <w:r w:rsidRPr="00C96BFC">
        <w:rPr>
          <w:rFonts w:ascii="Arial" w:hAnsi="Arial" w:cs="Arial"/>
          <w:bCs/>
          <w:sz w:val="24"/>
          <w:szCs w:val="24"/>
        </w:rPr>
        <w:lastRenderedPageBreak/>
        <w:t>осуществления муниципального</w:t>
      </w:r>
      <w:r w:rsidRPr="00D01EFA">
        <w:rPr>
          <w:rFonts w:ascii="Arial" w:hAnsi="Arial" w:cs="Arial"/>
          <w:bCs/>
          <w:sz w:val="24"/>
          <w:szCs w:val="24"/>
        </w:rPr>
        <w:t xml:space="preserve"> жилищного контроля могут быть обжалованы в досудебном (внесудебном) порядке в соответствии с положениями </w:t>
      </w:r>
      <w:r w:rsidRPr="00C96BFC">
        <w:rPr>
          <w:rFonts w:ascii="Arial" w:hAnsi="Arial" w:cs="Arial"/>
          <w:sz w:val="24"/>
          <w:szCs w:val="24"/>
        </w:rPr>
        <w:t>Федерального закона № 248-ФЗ.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5.2. Правом на обжалование решений Администрации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, действий (бездействия) ее должностных лиц обладает контролируемое лицо, в отношении которого приняты решения или совершены действия (бездействие) в ходе осуществления муниципального жилищного контроля. </w:t>
      </w:r>
    </w:p>
    <w:p w:rsidR="006436E3" w:rsidRPr="00C96BFC" w:rsidRDefault="006436E3" w:rsidP="006436E3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5.3. Досудебный порядок подачи жалобы на решения Администрации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, действия (бездействия) ее должностных лиц предусматривает, что жалоба подается контролируемым лицом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 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5.4. Контролируемые лица, права и законные интересы которых, по их мнению, были непосредственно нарушены в рамках осуществления муниципального жилищного контроля, имеют право на досудебное обжалование: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решений о проведении контрольных (надзорных) мероприятий;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2) актов контрольных (надзорных) мероприятий, предписаний об устранении выявленных нарушений;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3) действий (бездействия) должностных лиц 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в рамках контрольных (надзорных) мероприятий.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5.5. Жалоба составляется и оформляется в соответствии с требованиями, установленными </w:t>
      </w:r>
      <w:hyperlink r:id="rId27" w:history="1">
        <w:r w:rsidRPr="00C96BFC">
          <w:rPr>
            <w:rFonts w:ascii="Arial" w:hAnsi="Arial" w:cs="Arial"/>
            <w:sz w:val="24"/>
            <w:szCs w:val="24"/>
          </w:rPr>
          <w:t>статьей 41</w:t>
        </w:r>
      </w:hyperlink>
      <w:r w:rsidRPr="00C96BFC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5.6. Жалоба на решение Администрации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>, действия (бездействие) ее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Жалоба на предписание Администрации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округа</w:t>
      </w:r>
      <w:r w:rsidRPr="00C96BFC">
        <w:rPr>
          <w:rFonts w:ascii="Arial" w:hAnsi="Arial" w:cs="Arial"/>
          <w:sz w:val="24"/>
          <w:szCs w:val="24"/>
        </w:rPr>
        <w:t xml:space="preserve"> может быть подана в течение десяти рабочих дней с момента получения контролируемым лицом предписания.</w:t>
      </w:r>
    </w:p>
    <w:p w:rsidR="006436E3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В случае пропуска по уважительной причине срока подачи жалобы этот срок по ходатайству лица, подающего </w:t>
      </w:r>
      <w:r>
        <w:rPr>
          <w:rFonts w:ascii="Arial" w:hAnsi="Arial" w:cs="Arial"/>
          <w:sz w:val="24"/>
          <w:szCs w:val="24"/>
        </w:rPr>
        <w:t>жалобу, может быть восстановлен.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Жалоба может содержать ходатайство о приостановлении исполнения обжалуемого решения Администрации</w:t>
      </w:r>
      <w:r>
        <w:rPr>
          <w:rFonts w:ascii="Arial" w:hAnsi="Arial" w:cs="Arial"/>
          <w:sz w:val="24"/>
          <w:szCs w:val="24"/>
        </w:rPr>
        <w:t xml:space="preserve"> Павловского муниципального круга</w:t>
      </w:r>
      <w:r w:rsidRPr="00C96BFC">
        <w:rPr>
          <w:rFonts w:ascii="Arial" w:hAnsi="Arial" w:cs="Arial"/>
          <w:sz w:val="24"/>
          <w:szCs w:val="24"/>
        </w:rPr>
        <w:t>.</w:t>
      </w:r>
    </w:p>
    <w:p w:rsidR="006436E3" w:rsidRPr="00D01EFA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Уполномоченное на рассмотрение жалобы должностн</w:t>
      </w:r>
      <w:r>
        <w:rPr>
          <w:rFonts w:ascii="Arial" w:hAnsi="Arial" w:cs="Arial"/>
          <w:sz w:val="24"/>
          <w:szCs w:val="24"/>
        </w:rPr>
        <w:t>ые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 в срок не позднее двух рабочих дней со</w:t>
      </w:r>
      <w:r>
        <w:rPr>
          <w:rFonts w:ascii="Arial" w:hAnsi="Arial" w:cs="Arial"/>
          <w:sz w:val="24"/>
          <w:szCs w:val="24"/>
        </w:rPr>
        <w:t xml:space="preserve"> дня регистрации жалобы принимаю</w:t>
      </w:r>
      <w:r w:rsidRPr="00C96BFC">
        <w:rPr>
          <w:rFonts w:ascii="Arial" w:hAnsi="Arial" w:cs="Arial"/>
          <w:sz w:val="24"/>
          <w:szCs w:val="24"/>
        </w:rPr>
        <w:t>т решение:</w:t>
      </w:r>
    </w:p>
    <w:p w:rsidR="006436E3" w:rsidRPr="00D01EFA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1) о приостановлении исполнения обжалуемого решения;</w:t>
      </w:r>
    </w:p>
    <w:p w:rsidR="006436E3" w:rsidRPr="00D01EFA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>2) об отказе в приостановлении исполнения обжалуемого решения.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01EFA">
        <w:rPr>
          <w:rFonts w:ascii="Arial" w:hAnsi="Arial" w:cs="Arial"/>
          <w:sz w:val="24"/>
          <w:szCs w:val="24"/>
        </w:rPr>
        <w:t xml:space="preserve">Информация о таком решении направляется лицу, подавшему жалобу, в течение </w:t>
      </w:r>
      <w:r w:rsidRPr="00C96BFC">
        <w:rPr>
          <w:rFonts w:ascii="Arial" w:hAnsi="Arial" w:cs="Arial"/>
          <w:sz w:val="24"/>
          <w:szCs w:val="24"/>
        </w:rPr>
        <w:t>одного рабочего дня с момента принятия решения.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5.7. Основаниями для отказа в рассмотрении жалобы являются случаи, предусмотренные </w:t>
      </w:r>
      <w:hyperlink r:id="rId28" w:history="1">
        <w:r w:rsidRPr="00C96BFC">
          <w:rPr>
            <w:rFonts w:ascii="Arial" w:hAnsi="Arial" w:cs="Arial"/>
            <w:sz w:val="24"/>
            <w:szCs w:val="24"/>
          </w:rPr>
          <w:t>частью 1 статьи 42</w:t>
        </w:r>
      </w:hyperlink>
      <w:r w:rsidRPr="00C96BFC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5.8. Жалоба подлежит рассмотрению </w:t>
      </w:r>
      <w:r>
        <w:rPr>
          <w:rFonts w:ascii="Arial" w:hAnsi="Arial" w:cs="Arial"/>
          <w:sz w:val="24"/>
          <w:szCs w:val="24"/>
        </w:rPr>
        <w:t>должностными лицами администрации</w:t>
      </w:r>
      <w:r w:rsidRPr="00C96BFC">
        <w:rPr>
          <w:rFonts w:ascii="Arial" w:hAnsi="Arial" w:cs="Arial"/>
          <w:sz w:val="24"/>
          <w:szCs w:val="24"/>
        </w:rPr>
        <w:t xml:space="preserve"> в течение двадцати рабочих дней со дня ее регистрации. В исключительных случаях указанный срок может быть продлен, но не более чем на двадцать рабочих дней.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5.9. Должностные лица администрации вправе запросить у контролируемого лица, подавшего жалобу, дополнительную информацию и документы, относящиеся </w:t>
      </w:r>
      <w:r w:rsidRPr="00C96BFC">
        <w:rPr>
          <w:rFonts w:ascii="Arial" w:hAnsi="Arial" w:cs="Arial"/>
          <w:sz w:val="24"/>
          <w:szCs w:val="24"/>
        </w:rPr>
        <w:lastRenderedPageBreak/>
        <w:t>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5.10.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5.11. По итогам рассмотрения жалобы уполномоченное на рассмотрение жалобы должностн</w:t>
      </w:r>
      <w:r>
        <w:rPr>
          <w:rFonts w:ascii="Arial" w:hAnsi="Arial" w:cs="Arial"/>
          <w:sz w:val="24"/>
          <w:szCs w:val="24"/>
        </w:rPr>
        <w:t>ые</w:t>
      </w:r>
      <w:r w:rsidRPr="00C96BFC">
        <w:rPr>
          <w:rFonts w:ascii="Arial" w:hAnsi="Arial" w:cs="Arial"/>
          <w:sz w:val="24"/>
          <w:szCs w:val="24"/>
        </w:rPr>
        <w:t xml:space="preserve"> лиц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администрации принимаю</w:t>
      </w:r>
      <w:r w:rsidRPr="00C96BFC">
        <w:rPr>
          <w:rFonts w:ascii="Arial" w:hAnsi="Arial" w:cs="Arial"/>
          <w:sz w:val="24"/>
          <w:szCs w:val="24"/>
        </w:rPr>
        <w:t>т одно из следующих решений: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оставля</w:t>
      </w:r>
      <w:r>
        <w:rPr>
          <w:rFonts w:ascii="Arial" w:hAnsi="Arial" w:cs="Arial"/>
          <w:sz w:val="24"/>
          <w:szCs w:val="24"/>
        </w:rPr>
        <w:t>ю</w:t>
      </w:r>
      <w:r w:rsidRPr="00C96BFC">
        <w:rPr>
          <w:rFonts w:ascii="Arial" w:hAnsi="Arial" w:cs="Arial"/>
          <w:sz w:val="24"/>
          <w:szCs w:val="24"/>
        </w:rPr>
        <w:t>т жалобу без удовлетворения;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отменяю</w:t>
      </w:r>
      <w:r w:rsidRPr="00C96BFC">
        <w:rPr>
          <w:rFonts w:ascii="Arial" w:hAnsi="Arial" w:cs="Arial"/>
          <w:sz w:val="24"/>
          <w:szCs w:val="24"/>
        </w:rPr>
        <w:t>т решение полностью или частично;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отменяю</w:t>
      </w:r>
      <w:r w:rsidRPr="00C96BFC">
        <w:rPr>
          <w:rFonts w:ascii="Arial" w:hAnsi="Arial" w:cs="Arial"/>
          <w:sz w:val="24"/>
          <w:szCs w:val="24"/>
        </w:rPr>
        <w:t>т решение полностью и принимает новое решение;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 признаю</w:t>
      </w:r>
      <w:r w:rsidRPr="00C96BFC">
        <w:rPr>
          <w:rFonts w:ascii="Arial" w:hAnsi="Arial" w:cs="Arial"/>
          <w:sz w:val="24"/>
          <w:szCs w:val="24"/>
        </w:rPr>
        <w:t xml:space="preserve">т действия (бездействие) должностных лиц 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</w:t>
      </w:r>
      <w:r>
        <w:rPr>
          <w:rFonts w:ascii="Arial" w:hAnsi="Arial" w:cs="Arial"/>
          <w:sz w:val="24"/>
          <w:szCs w:val="24"/>
        </w:rPr>
        <w:t>министрации незаконными и вынося</w:t>
      </w:r>
      <w:r w:rsidRPr="00C96BFC">
        <w:rPr>
          <w:rFonts w:ascii="Arial" w:hAnsi="Arial" w:cs="Arial"/>
          <w:sz w:val="24"/>
          <w:szCs w:val="24"/>
        </w:rPr>
        <w:t>т решение по существу, в том числе об осуществлении при необходимости определенных действий.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5.12. Решение должностн</w:t>
      </w:r>
      <w:r>
        <w:rPr>
          <w:rFonts w:ascii="Arial" w:hAnsi="Arial" w:cs="Arial"/>
          <w:sz w:val="24"/>
          <w:szCs w:val="24"/>
        </w:rPr>
        <w:t>ых</w:t>
      </w:r>
      <w:r w:rsidRPr="00C96BFC">
        <w:rPr>
          <w:rFonts w:ascii="Arial" w:hAnsi="Arial" w:cs="Arial"/>
          <w:sz w:val="24"/>
          <w:szCs w:val="24"/>
        </w:rPr>
        <w:t xml:space="preserve"> лиц 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>дминистрации,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6436E3" w:rsidRPr="00C96BFC" w:rsidRDefault="006436E3" w:rsidP="006436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5.13. О решении уполномоченного на рассмотрение жалобы должностн</w:t>
      </w:r>
      <w:r>
        <w:rPr>
          <w:rFonts w:ascii="Arial" w:hAnsi="Arial" w:cs="Arial"/>
          <w:sz w:val="24"/>
          <w:szCs w:val="24"/>
        </w:rPr>
        <w:t>ых лиц</w:t>
      </w:r>
      <w:r w:rsidRPr="00C96B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</w:t>
      </w:r>
      <w:r w:rsidRPr="00C96BFC">
        <w:rPr>
          <w:rFonts w:ascii="Arial" w:hAnsi="Arial" w:cs="Arial"/>
          <w:sz w:val="24"/>
          <w:szCs w:val="24"/>
        </w:rPr>
        <w:t xml:space="preserve">дминистрации, содержащем обоснование принятого решения, срок и порядок его исполнения, доводится до контролируемого лица в течение одного рабочего дня с момента его принятия в порядке, установленном </w:t>
      </w:r>
      <w:hyperlink r:id="rId29" w:history="1">
        <w:r w:rsidRPr="00C96BFC">
          <w:rPr>
            <w:rFonts w:ascii="Arial" w:hAnsi="Arial" w:cs="Arial"/>
            <w:sz w:val="24"/>
            <w:szCs w:val="24"/>
          </w:rPr>
          <w:t>частями 4</w:t>
        </w:r>
      </w:hyperlink>
      <w:r w:rsidRPr="00C96BFC">
        <w:rPr>
          <w:rFonts w:ascii="Arial" w:hAnsi="Arial" w:cs="Arial"/>
          <w:sz w:val="24"/>
          <w:szCs w:val="24"/>
        </w:rPr>
        <w:t xml:space="preserve"> - </w:t>
      </w:r>
      <w:hyperlink r:id="rId30" w:history="1">
        <w:r w:rsidRPr="00C96BFC">
          <w:rPr>
            <w:rFonts w:ascii="Arial" w:hAnsi="Arial" w:cs="Arial"/>
            <w:sz w:val="24"/>
            <w:szCs w:val="24"/>
          </w:rPr>
          <w:t>5 статьи 21</w:t>
        </w:r>
      </w:hyperlink>
      <w:r w:rsidRPr="00C96BFC">
        <w:rPr>
          <w:rFonts w:ascii="Arial" w:hAnsi="Arial" w:cs="Arial"/>
          <w:sz w:val="24"/>
          <w:szCs w:val="24"/>
        </w:rPr>
        <w:t xml:space="preserve"> Федерального закона № 248-ФЗ.</w:t>
      </w:r>
    </w:p>
    <w:p w:rsidR="008856CA" w:rsidRDefault="006436E3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5.14. </w:t>
      </w:r>
      <w:r w:rsidRPr="004C74F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Досудебное обжалование решений контрольного (надзорного) органа, действий (бездействия) его должностных лиц применяется с 01.01.2023 г.</w:t>
      </w:r>
      <w:bookmarkStart w:id="1" w:name="_GoBack"/>
      <w:bookmarkEnd w:id="1"/>
    </w:p>
    <w:p w:rsidR="008856CA" w:rsidRDefault="008856CA" w:rsidP="00CC1519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C96BFC">
        <w:rPr>
          <w:rFonts w:ascii="Arial" w:hAnsi="Arial" w:cs="Arial"/>
          <w:b/>
          <w:sz w:val="24"/>
          <w:szCs w:val="24"/>
        </w:rPr>
        <w:t>6. Ключевые показатели регионального муниципального жилищного контроля и их целевые значения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6.1. Ключевыми показателями муниципального жилищного контроля являются: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показатели результативности, отражающие уровень безопасности охраняемых законом ценностей, выражающихся в минимизации причинения им вреда (ущерба). Целевое значение данного показателя</w:t>
      </w:r>
      <w:r w:rsidR="00CC1519" w:rsidRPr="00C96BFC">
        <w:rPr>
          <w:rFonts w:ascii="Arial" w:hAnsi="Arial" w:cs="Arial"/>
          <w:sz w:val="24"/>
          <w:szCs w:val="24"/>
        </w:rPr>
        <w:t xml:space="preserve"> – </w:t>
      </w:r>
      <w:r w:rsidRPr="00C96BFC">
        <w:rPr>
          <w:rFonts w:ascii="Arial" w:hAnsi="Arial" w:cs="Arial"/>
          <w:sz w:val="24"/>
          <w:szCs w:val="24"/>
        </w:rPr>
        <w:t>уровень причиненного ущерба;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2) показатели эффективности, отражающие уровень безопасности охраняемых законом ценностей, выражающийся в минимизации причинения им вреда (ущерба), с учетом задействованных трудовых, материальных и финансовых ресурсов и административных и финансовых издержек подконтрольных субъектов, при осуществлении в отношении них контрольно-надзорных мероприятий. Целевое значение данного показателя </w:t>
      </w:r>
      <w:r w:rsidR="00CC1519" w:rsidRPr="00C96BFC">
        <w:rPr>
          <w:rFonts w:ascii="Arial" w:hAnsi="Arial" w:cs="Arial"/>
          <w:sz w:val="24"/>
          <w:szCs w:val="24"/>
        </w:rPr>
        <w:t>–</w:t>
      </w:r>
      <w:r w:rsidRPr="00C96BFC">
        <w:rPr>
          <w:rFonts w:ascii="Arial" w:hAnsi="Arial" w:cs="Arial"/>
          <w:sz w:val="24"/>
          <w:szCs w:val="24"/>
        </w:rPr>
        <w:t xml:space="preserve"> эффективность муниципального жилищного контроля.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6.2. Индикативными показателями муниципального жилищного контроля являются: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1) 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контрольно-надзорная деятельность;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lastRenderedPageBreak/>
        <w:t>2) 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3) индикативные показатели, характеризующие количественные параметры проведенных мероприятий;</w:t>
      </w:r>
    </w:p>
    <w:p w:rsidR="001E5196" w:rsidRPr="00C96BFC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>4) индикативные показатели, характеризующие объем задействованных трудовых, материальных и финансовых ресурсов.</w:t>
      </w:r>
    </w:p>
    <w:p w:rsidR="003B6AA1" w:rsidRDefault="001E5196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96BFC">
        <w:rPr>
          <w:rFonts w:ascii="Arial" w:hAnsi="Arial" w:cs="Arial"/>
          <w:sz w:val="24"/>
          <w:szCs w:val="24"/>
        </w:rPr>
        <w:t xml:space="preserve">6.3. </w:t>
      </w:r>
      <w:r w:rsidR="005E6DE4">
        <w:rPr>
          <w:rFonts w:ascii="Arial" w:hAnsi="Arial" w:cs="Arial"/>
          <w:sz w:val="24"/>
          <w:szCs w:val="24"/>
        </w:rPr>
        <w:t>Должностные лица администрации</w:t>
      </w:r>
      <w:r w:rsidR="00E73F2C">
        <w:rPr>
          <w:rFonts w:ascii="Arial" w:hAnsi="Arial" w:cs="Arial"/>
          <w:sz w:val="24"/>
          <w:szCs w:val="24"/>
        </w:rPr>
        <w:t xml:space="preserve"> ежегодно осуществляю</w:t>
      </w:r>
      <w:r w:rsidRPr="00C96BFC">
        <w:rPr>
          <w:rFonts w:ascii="Arial" w:hAnsi="Arial" w:cs="Arial"/>
          <w:sz w:val="24"/>
          <w:szCs w:val="24"/>
        </w:rPr>
        <w:t>т подготовку доклада о муниципальном жилищном контроле с указанием сведений о достижении ключевых показателей и сведений об индикативных показателях, в том числе о влиянии профилактических мероприятий и контрольных (надзорных) мероприятий на достижение ключевых показателей.</w:t>
      </w:r>
    </w:p>
    <w:p w:rsidR="00CC1519" w:rsidRDefault="00CC1519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C1519" w:rsidRDefault="00CC1519" w:rsidP="00CC15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C1519" w:rsidRDefault="00CC1519" w:rsidP="00CC1519">
      <w:pPr>
        <w:autoSpaceDE w:val="0"/>
        <w:autoSpaceDN w:val="0"/>
        <w:adjustRightInd w:val="0"/>
        <w:spacing w:after="0" w:line="240" w:lineRule="auto"/>
        <w:ind w:firstLine="567"/>
        <w:jc w:val="right"/>
      </w:pPr>
    </w:p>
    <w:sectPr w:rsidR="00CC1519" w:rsidSect="00D01EFA">
      <w:headerReference w:type="default" r:id="rId31"/>
      <w:pgSz w:w="11906" w:h="16838"/>
      <w:pgMar w:top="426" w:right="849" w:bottom="568" w:left="1560" w:header="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05BF" w:rsidRDefault="006505BF">
      <w:pPr>
        <w:spacing w:after="0" w:line="240" w:lineRule="auto"/>
      </w:pPr>
      <w:r>
        <w:separator/>
      </w:r>
    </w:p>
  </w:endnote>
  <w:endnote w:type="continuationSeparator" w:id="0">
    <w:p w:rsidR="006505BF" w:rsidRDefault="0065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05BF" w:rsidRDefault="006505BF">
      <w:pPr>
        <w:spacing w:after="0" w:line="240" w:lineRule="auto"/>
      </w:pPr>
      <w:r>
        <w:separator/>
      </w:r>
    </w:p>
  </w:footnote>
  <w:footnote w:type="continuationSeparator" w:id="0">
    <w:p w:rsidR="006505BF" w:rsidRDefault="0065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9AF" w:rsidRDefault="006505BF">
    <w:pPr>
      <w:pStyle w:val="a3"/>
      <w:jc w:val="center"/>
      <w:rPr>
        <w:rFonts w:ascii="Times New Roman" w:hAnsi="Times New Roman"/>
      </w:rPr>
    </w:pPr>
  </w:p>
  <w:p w:rsidR="008E19AF" w:rsidRPr="00D24A79" w:rsidRDefault="00800C70" w:rsidP="00976828">
    <w:pPr>
      <w:pStyle w:val="a3"/>
      <w:jc w:val="center"/>
      <w:rPr>
        <w:sz w:val="24"/>
        <w:szCs w:val="24"/>
      </w:rPr>
    </w:pPr>
    <w:r w:rsidRPr="00D24A79">
      <w:rPr>
        <w:rFonts w:ascii="Times New Roman" w:hAnsi="Times New Roman"/>
        <w:sz w:val="24"/>
        <w:szCs w:val="24"/>
      </w:rPr>
      <w:fldChar w:fldCharType="begin"/>
    </w:r>
    <w:r w:rsidR="001E5196" w:rsidRPr="00D24A79">
      <w:rPr>
        <w:rFonts w:ascii="Times New Roman" w:hAnsi="Times New Roman"/>
        <w:sz w:val="24"/>
        <w:szCs w:val="24"/>
      </w:rPr>
      <w:instrText xml:space="preserve"> PAGE   \* MERGEFORMAT </w:instrText>
    </w:r>
    <w:r w:rsidRPr="00D24A79">
      <w:rPr>
        <w:rFonts w:ascii="Times New Roman" w:hAnsi="Times New Roman"/>
        <w:sz w:val="24"/>
        <w:szCs w:val="24"/>
      </w:rPr>
      <w:fldChar w:fldCharType="separate"/>
    </w:r>
    <w:r w:rsidR="006436E3">
      <w:rPr>
        <w:rFonts w:ascii="Times New Roman" w:hAnsi="Times New Roman"/>
        <w:noProof/>
        <w:sz w:val="24"/>
        <w:szCs w:val="24"/>
      </w:rPr>
      <w:t>16</w:t>
    </w:r>
    <w:r w:rsidRPr="00D24A79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F21EE"/>
    <w:multiLevelType w:val="hybridMultilevel"/>
    <w:tmpl w:val="66680B2A"/>
    <w:lvl w:ilvl="0" w:tplc="466E3CB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9BD366B"/>
    <w:multiLevelType w:val="hybridMultilevel"/>
    <w:tmpl w:val="014C09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50CD8"/>
    <w:multiLevelType w:val="hybridMultilevel"/>
    <w:tmpl w:val="436E47BA"/>
    <w:lvl w:ilvl="0" w:tplc="1866751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53FC2E10"/>
    <w:multiLevelType w:val="hybridMultilevel"/>
    <w:tmpl w:val="B3BC9F4A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4">
    <w:nsid w:val="69373D78"/>
    <w:multiLevelType w:val="hybridMultilevel"/>
    <w:tmpl w:val="EDDA6822"/>
    <w:lvl w:ilvl="0" w:tplc="466E3CB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36B26"/>
    <w:multiLevelType w:val="hybridMultilevel"/>
    <w:tmpl w:val="44DADE24"/>
    <w:lvl w:ilvl="0" w:tplc="46F243E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7709630E"/>
    <w:multiLevelType w:val="hybridMultilevel"/>
    <w:tmpl w:val="9A205CD8"/>
    <w:lvl w:ilvl="0" w:tplc="202A52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0"/>
    <w:rsid w:val="00025424"/>
    <w:rsid w:val="00027DC1"/>
    <w:rsid w:val="000614EC"/>
    <w:rsid w:val="00084D5E"/>
    <w:rsid w:val="000D5D07"/>
    <w:rsid w:val="000F0430"/>
    <w:rsid w:val="00143010"/>
    <w:rsid w:val="001C1743"/>
    <w:rsid w:val="001E5196"/>
    <w:rsid w:val="002163A3"/>
    <w:rsid w:val="00231EDD"/>
    <w:rsid w:val="00281C94"/>
    <w:rsid w:val="002D13DE"/>
    <w:rsid w:val="002E26B8"/>
    <w:rsid w:val="0033652A"/>
    <w:rsid w:val="00373FF5"/>
    <w:rsid w:val="003B6AA1"/>
    <w:rsid w:val="0041413C"/>
    <w:rsid w:val="004A5322"/>
    <w:rsid w:val="004B53F7"/>
    <w:rsid w:val="00523559"/>
    <w:rsid w:val="00524A95"/>
    <w:rsid w:val="005374B0"/>
    <w:rsid w:val="005B5FB5"/>
    <w:rsid w:val="005C2228"/>
    <w:rsid w:val="005D09E7"/>
    <w:rsid w:val="005D1D8A"/>
    <w:rsid w:val="005D1F9D"/>
    <w:rsid w:val="005E1812"/>
    <w:rsid w:val="005E6DE4"/>
    <w:rsid w:val="005F0501"/>
    <w:rsid w:val="00624509"/>
    <w:rsid w:val="006436E3"/>
    <w:rsid w:val="006505BF"/>
    <w:rsid w:val="0065250F"/>
    <w:rsid w:val="00685146"/>
    <w:rsid w:val="00724A02"/>
    <w:rsid w:val="0073360A"/>
    <w:rsid w:val="00797C84"/>
    <w:rsid w:val="007B41E8"/>
    <w:rsid w:val="007C5614"/>
    <w:rsid w:val="00800C70"/>
    <w:rsid w:val="00805DC2"/>
    <w:rsid w:val="00813AAE"/>
    <w:rsid w:val="00874043"/>
    <w:rsid w:val="008856CA"/>
    <w:rsid w:val="00887BBB"/>
    <w:rsid w:val="008E1C17"/>
    <w:rsid w:val="00904469"/>
    <w:rsid w:val="009107D6"/>
    <w:rsid w:val="00916F3F"/>
    <w:rsid w:val="00981637"/>
    <w:rsid w:val="00987FAC"/>
    <w:rsid w:val="009D0633"/>
    <w:rsid w:val="009E20F1"/>
    <w:rsid w:val="00A65755"/>
    <w:rsid w:val="00AA6939"/>
    <w:rsid w:val="00AC4F56"/>
    <w:rsid w:val="00AC54E6"/>
    <w:rsid w:val="00AF2570"/>
    <w:rsid w:val="00B138DD"/>
    <w:rsid w:val="00B17E2A"/>
    <w:rsid w:val="00B33CC9"/>
    <w:rsid w:val="00B70395"/>
    <w:rsid w:val="00B72085"/>
    <w:rsid w:val="00B76861"/>
    <w:rsid w:val="00BC3F9C"/>
    <w:rsid w:val="00C42CF5"/>
    <w:rsid w:val="00C50D82"/>
    <w:rsid w:val="00C72E5E"/>
    <w:rsid w:val="00C75CBA"/>
    <w:rsid w:val="00C96BFC"/>
    <w:rsid w:val="00CC1519"/>
    <w:rsid w:val="00D0195D"/>
    <w:rsid w:val="00D01EFA"/>
    <w:rsid w:val="00D070D3"/>
    <w:rsid w:val="00E54F5A"/>
    <w:rsid w:val="00E73F2C"/>
    <w:rsid w:val="00E7563C"/>
    <w:rsid w:val="00E76609"/>
    <w:rsid w:val="00EB2022"/>
    <w:rsid w:val="00EB4A12"/>
    <w:rsid w:val="00F70544"/>
    <w:rsid w:val="00F7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C9363-1F16-4549-BB46-95ECF8D2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5196"/>
    <w:pPr>
      <w:keepNext/>
      <w:keepLines/>
      <w:suppressAutoHyphen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5196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ConsPlusNormal">
    <w:name w:val="ConsPlusNormal"/>
    <w:qFormat/>
    <w:rsid w:val="001E5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1E51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51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519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1E519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1E5196"/>
    <w:pPr>
      <w:suppressAutoHyphens/>
      <w:autoSpaceDN w:val="0"/>
      <w:spacing w:after="200" w:line="276" w:lineRule="auto"/>
      <w:jc w:val="both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Default">
    <w:name w:val="Default"/>
    <w:rsid w:val="001E5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9D06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C5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0D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1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7C0C3F0AA56FEB8FE52A1C6F1B363187836E8B98C9714ED3FDE3C53ECB482CE0D7D6894E77428747C2555F6D58899699564DB660AFFBBDFjDQFI" TargetMode="External"/><Relationship Id="rId18" Type="http://schemas.openxmlformats.org/officeDocument/2006/relationships/hyperlink" Target="consultantplus://offline/ref=72EBF3CDF48385006D71C224DEE7F1BB952C51B23DF383A2D0669E1D5B318902E701DC29EF66FBBAC3DC98DC57655FBB74ED1729B2BB6115Y2P6R" TargetMode="External"/><Relationship Id="rId26" Type="http://schemas.openxmlformats.org/officeDocument/2006/relationships/hyperlink" Target="consultantplus://offline/ref=FFB0FB545D0DC94FADA28C75637E086BD6CADE3F6457A47613FDECEE581651E794D78B145566F4540E87538090A1748869CC89C65B6E2DE8d8z7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D187AD64484F2C3683721B1C42722EF38D737A04242C02011901EFFF964DBCC3C898378E1455C8BABC2168842AE7E97698524927196F98FG5U9R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3B50C05406FBC5E132327A1117BD898C7B929ECA774552EDC042E07449A93354314E0088C6E9570D479A2A3179148C18E2650CF2C25609S4N2U" TargetMode="External"/><Relationship Id="rId17" Type="http://schemas.openxmlformats.org/officeDocument/2006/relationships/hyperlink" Target="consultantplus://offline/ref=72EBF3CDF48385006D71C224DEE7F1BB952C51B23DF383A2D0669E1D5B318902E701DC29EF66FABDCDDC98DC57655FBB74ED1729B2BB6115Y2P6R" TargetMode="External"/><Relationship Id="rId25" Type="http://schemas.openxmlformats.org/officeDocument/2006/relationships/hyperlink" Target="consultantplus://offline/ref=FCF92A98D479C3E4EAD2E11BAE42462F6B94593EB56BD09E10494CDC1ADDD9F5C74A60C198E1BD90FDF5FD9CBBE6012C45342D0A67FC7073J8cFS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2EBF3CDF48385006D71C224DEE7F1BB952C51B23DF383A2D0669E1D5B318902E701DC29EF66FABDC2DC98DC57655FBB74ED1729B2BB6115Y2P6R" TargetMode="External"/><Relationship Id="rId20" Type="http://schemas.openxmlformats.org/officeDocument/2006/relationships/hyperlink" Target="consultantplus://offline/ref=8D187AD64484F2C3683721B1C42722EF38D737A04242C02011901EFFF964DBCC3C898378E1455D8CA5C2168842AE7E97698524927196F98FG5U9R" TargetMode="External"/><Relationship Id="rId29" Type="http://schemas.openxmlformats.org/officeDocument/2006/relationships/hyperlink" Target="consultantplus://offline/ref=A451FE7D332FE4D943D4C07844BEB4C1D6A4317D5468FAD2ED88710691DE9D3684A32BCC87079CB09ED4B3CF078B50374A485756294A8B23z9kA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3B50C05406FBC5E132327A1117BD898C7B929ECA774552EDC042E07449A93354314E0088C6E9570D479A2A3179148C18E2650CF2C25609S4N2U" TargetMode="External"/><Relationship Id="rId24" Type="http://schemas.openxmlformats.org/officeDocument/2006/relationships/hyperlink" Target="consultantplus://offline/ref=FCF92A98D479C3E4EAD2E11BAE42462F6B94593EB56BD09E10494CDC1ADDD9F5C74A60C198E1B896FFF5FD9CBBE6012C45342D0A67FC7073J8cFS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404196146A043C039F07659DF0CDD89ED7616BB367C731E8EBE93320E952F2C1A554A77FC6A1D58B21AFCBE26404F506E33C01B6E67AF900U1I" TargetMode="External"/><Relationship Id="rId23" Type="http://schemas.openxmlformats.org/officeDocument/2006/relationships/hyperlink" Target="consultantplus://offline/ref=FCF92A98D479C3E4EAD2E11BAE42462F6B94593EB56BD09E10494CDC1ADDD9F5C74A60C198E1B991F1F5FD9CBBE6012C45342D0A67FC7073J8cFS" TargetMode="External"/><Relationship Id="rId28" Type="http://schemas.openxmlformats.org/officeDocument/2006/relationships/hyperlink" Target="consultantplus://offline/ref=7CEE6E486DBB8CEF909946AFB8397F5C81CD216C92EE4122501A85AEF7238156A068B363726643BC5E71D80CB68A68EF9EB3DC7C379E4BD8LCeDI" TargetMode="External"/><Relationship Id="rId10" Type="http://schemas.openxmlformats.org/officeDocument/2006/relationships/hyperlink" Target="consultantplus://offline/ref=913B50C05406FBC5E132327A1117BD898C7B929ECA774552EDC042E07449A93354314E0088C6E9570D479A2A3179148C18E2650CF2C25609S4N2U" TargetMode="External"/><Relationship Id="rId19" Type="http://schemas.openxmlformats.org/officeDocument/2006/relationships/hyperlink" Target="consultantplus://offline/ref=8D187AD64484F2C3683721B1C42722EF38D737A04242C02011901EFFF964DBCC3C898378E1455D8CAAC2168842AE7E97698524927196F98FG5U9R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49A7079807B6321875332E4C13F730D0B72B65DB970FE55DD98605EECB13D92C91AE33F7F9A769CF398FDCA8953q6T" TargetMode="External"/><Relationship Id="rId14" Type="http://schemas.openxmlformats.org/officeDocument/2006/relationships/hyperlink" Target="consultantplus://offline/ref=57404196146A043C039F07659DF0CDD89ED7616BB367C731E8EBE93320E952F2C1A554A77FC6A1D58921AFCBE26404F506E33C01B6E67AF900U1I" TargetMode="External"/><Relationship Id="rId22" Type="http://schemas.openxmlformats.org/officeDocument/2006/relationships/hyperlink" Target="consultantplus://offline/ref=FCF92A98D479C3E4EAD2E11BAE42462F6B94593EB56BD09E10494CDC1ADDD9F5C74A60C198E1B991FEF5FD9CBBE6012C45342D0A67FC7073J8cFS" TargetMode="External"/><Relationship Id="rId27" Type="http://schemas.openxmlformats.org/officeDocument/2006/relationships/hyperlink" Target="consultantplus://offline/ref=F2EEAB229540BE410D79423E1992039A630E02872FAA2126E2499714EB0BFF928D74807C603F9AF1DD9B1126E9A9D1CFD5AD598A590AC4CCx8XFI" TargetMode="External"/><Relationship Id="rId30" Type="http://schemas.openxmlformats.org/officeDocument/2006/relationships/hyperlink" Target="consultantplus://offline/ref=A451FE7D332FE4D943D4C07844BEB4C1D6A4317D5468FAD2ED88710691DE9D3684A32BCC87079CB197D4B3CF078B50374A485756294A8B23z9k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7C2B-1FE1-4CD8-9BF6-C814AD47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8185</Words>
  <Characters>46655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2021-09-21T07:41:00Z</cp:lastPrinted>
  <dcterms:created xsi:type="dcterms:W3CDTF">2021-11-10T09:08:00Z</dcterms:created>
  <dcterms:modified xsi:type="dcterms:W3CDTF">2021-12-01T08:31:00Z</dcterms:modified>
</cp:coreProperties>
</file>