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0348"/>
      </w:tblGrid>
      <w:tr w:rsidR="00E47F15" w:rsidRPr="002D0A53" w:rsidTr="00DB4015">
        <w:trPr>
          <w:cantSplit/>
        </w:trPr>
        <w:tc>
          <w:tcPr>
            <w:tcW w:w="10348" w:type="dxa"/>
          </w:tcPr>
          <w:p w:rsidR="00E47F15" w:rsidRPr="002D0A53" w:rsidRDefault="00E47F15" w:rsidP="00DB401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 w:bidi="hi-IN"/>
              </w:rPr>
            </w:pPr>
            <w:r w:rsidRPr="002D0A5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 w:bidi="hi-IN"/>
              </w:rPr>
              <w:t>Администрация Павловского муниципального округа</w:t>
            </w:r>
          </w:p>
          <w:p w:rsidR="00E47F15" w:rsidRPr="002D0A53" w:rsidRDefault="00E47F15" w:rsidP="00DB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 w:bidi="hi-IN"/>
              </w:rPr>
            </w:pPr>
            <w:r w:rsidRPr="002D0A5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 w:bidi="hi-IN"/>
              </w:rPr>
              <w:t>Нижегородской области</w:t>
            </w:r>
          </w:p>
          <w:p w:rsidR="00E47F15" w:rsidRPr="002D0A53" w:rsidRDefault="00E47F15" w:rsidP="00DB4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zh-CN" w:bidi="hi-IN"/>
              </w:rPr>
            </w:pPr>
          </w:p>
          <w:p w:rsidR="00E47F15" w:rsidRPr="002D0A53" w:rsidRDefault="00E47F15" w:rsidP="00DB4015">
            <w:pPr>
              <w:keepNext/>
              <w:numPr>
                <w:ilvl w:val="1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zh-CN" w:bidi="hi-IN"/>
              </w:rPr>
            </w:pPr>
            <w:r w:rsidRPr="002D0A53">
              <w:rPr>
                <w:rFonts w:ascii="Times New Roman" w:eastAsia="Times New Roman" w:hAnsi="Times New Roman" w:cs="Times New Roman"/>
                <w:sz w:val="40"/>
                <w:szCs w:val="20"/>
                <w:lang w:eastAsia="zh-CN" w:bidi="hi-IN"/>
              </w:rPr>
              <w:t>П О С Т А Н О В Л Е Н И Е</w:t>
            </w:r>
          </w:p>
          <w:p w:rsidR="00E47F15" w:rsidRPr="002D0A53" w:rsidRDefault="00E47F15" w:rsidP="00DB40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</w:p>
          <w:p w:rsidR="00E47F15" w:rsidRPr="002D0A53" w:rsidRDefault="00E47F15" w:rsidP="00DB4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E47F15" w:rsidRPr="00C71C58" w:rsidRDefault="002443CD" w:rsidP="00AE6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17.08.2023</w:t>
      </w:r>
      <w:r w:rsidR="00AE6BB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E6BB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E6BB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E6BB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E6BB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E6BB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E6BB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E6BB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E6BB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E6BB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E6BB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E47F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1022</w:t>
      </w:r>
    </w:p>
    <w:p w:rsidR="00E039FA" w:rsidRDefault="00E039FA" w:rsidP="00865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FDA" w:rsidRPr="009C1FDA" w:rsidRDefault="00DA7084" w:rsidP="009C1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E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C1FDA" w:rsidRPr="009C1FDA">
        <w:rPr>
          <w:rFonts w:ascii="Times New Roman" w:hAnsi="Times New Roman" w:cs="Times New Roman"/>
          <w:b/>
          <w:sz w:val="28"/>
          <w:szCs w:val="28"/>
        </w:rPr>
        <w:t>Доклад</w:t>
      </w:r>
      <w:r w:rsidR="009C1FDA">
        <w:rPr>
          <w:rFonts w:ascii="Times New Roman" w:hAnsi="Times New Roman" w:cs="Times New Roman"/>
          <w:b/>
          <w:sz w:val="28"/>
          <w:szCs w:val="28"/>
        </w:rPr>
        <w:t>а</w:t>
      </w:r>
      <w:r w:rsidR="009C1FDA" w:rsidRPr="009C1FDA">
        <w:rPr>
          <w:rFonts w:ascii="Times New Roman" w:hAnsi="Times New Roman" w:cs="Times New Roman"/>
          <w:b/>
          <w:sz w:val="28"/>
          <w:szCs w:val="28"/>
        </w:rPr>
        <w:t xml:space="preserve"> о правоприменительной практике при осуществлении муниципального контроля в области охраны и использования особо охраняемых территорий на территории</w:t>
      </w:r>
    </w:p>
    <w:p w:rsidR="009C1FDA" w:rsidRPr="009C1FDA" w:rsidRDefault="009C1FDA" w:rsidP="009C1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DA">
        <w:rPr>
          <w:rFonts w:ascii="Times New Roman" w:hAnsi="Times New Roman" w:cs="Times New Roman"/>
          <w:b/>
          <w:sz w:val="28"/>
          <w:szCs w:val="28"/>
        </w:rPr>
        <w:t>Павловского муниципального округа Нижегородской области</w:t>
      </w:r>
    </w:p>
    <w:p w:rsidR="00282799" w:rsidRPr="003227EA" w:rsidRDefault="00282799" w:rsidP="00282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9BF" w:rsidRDefault="00AE6BB8" w:rsidP="00AE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82799" w:rsidRPr="00282799">
        <w:rPr>
          <w:rFonts w:ascii="Times New Roman" w:hAnsi="Times New Roman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282799" w:rsidRPr="00282799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799" w:rsidRPr="00282799">
        <w:rPr>
          <w:rFonts w:ascii="Times New Roman" w:hAnsi="Times New Roman"/>
          <w:sz w:val="28"/>
          <w:szCs w:val="28"/>
        </w:rPr>
        <w:t>ст.47 Федерального закона от 31 июля 2020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282799" w:rsidRPr="00282799">
        <w:rPr>
          <w:rFonts w:ascii="Times New Roman" w:hAnsi="Times New Roman"/>
          <w:sz w:val="28"/>
          <w:szCs w:val="28"/>
        </w:rPr>
        <w:t>№248-ФЗ «О государственном контроле (надзоре) и муниципальном контроле в Ро</w:t>
      </w:r>
      <w:r w:rsidR="00282799">
        <w:rPr>
          <w:rFonts w:ascii="Times New Roman" w:hAnsi="Times New Roman"/>
          <w:sz w:val="28"/>
          <w:szCs w:val="28"/>
        </w:rPr>
        <w:t>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82799">
        <w:rPr>
          <w:rFonts w:ascii="Times New Roman" w:hAnsi="Times New Roman"/>
          <w:sz w:val="28"/>
          <w:szCs w:val="28"/>
        </w:rPr>
        <w:t>постановляю:</w:t>
      </w:r>
    </w:p>
    <w:p w:rsidR="009C1FDA" w:rsidRDefault="00282799" w:rsidP="00AE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E6B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прилагаемый</w:t>
      </w:r>
      <w:r w:rsidR="007C09BF">
        <w:rPr>
          <w:rFonts w:ascii="Times New Roman" w:hAnsi="Times New Roman"/>
          <w:sz w:val="28"/>
          <w:szCs w:val="28"/>
        </w:rPr>
        <w:t xml:space="preserve"> </w:t>
      </w:r>
      <w:r w:rsidRPr="00282799">
        <w:rPr>
          <w:rFonts w:ascii="Times New Roman" w:hAnsi="Times New Roman"/>
          <w:sz w:val="28"/>
          <w:szCs w:val="28"/>
        </w:rPr>
        <w:t xml:space="preserve">Доклад о правоприменительной практике </w:t>
      </w:r>
      <w:r w:rsidR="009C1FDA" w:rsidRPr="009C1FDA">
        <w:rPr>
          <w:rFonts w:ascii="Times New Roman" w:hAnsi="Times New Roman"/>
          <w:sz w:val="28"/>
          <w:szCs w:val="28"/>
        </w:rPr>
        <w:t>при осуществлении муниципального контроля в области охраны и использования особо охраняемых территорий на территории</w:t>
      </w:r>
      <w:r w:rsidR="009C1FDA">
        <w:rPr>
          <w:rFonts w:ascii="Times New Roman" w:hAnsi="Times New Roman"/>
          <w:sz w:val="28"/>
          <w:szCs w:val="28"/>
        </w:rPr>
        <w:t xml:space="preserve"> </w:t>
      </w:r>
      <w:r w:rsidR="009C1FDA" w:rsidRPr="009C1FDA">
        <w:rPr>
          <w:rFonts w:ascii="Times New Roman" w:hAnsi="Times New Roman"/>
          <w:sz w:val="28"/>
          <w:szCs w:val="28"/>
        </w:rPr>
        <w:t>Павловского муниципального округа Нижегородской области</w:t>
      </w:r>
      <w:r w:rsidR="009C1FDA">
        <w:rPr>
          <w:rFonts w:ascii="Times New Roman" w:hAnsi="Times New Roman"/>
          <w:sz w:val="28"/>
          <w:szCs w:val="28"/>
        </w:rPr>
        <w:t>.</w:t>
      </w:r>
    </w:p>
    <w:p w:rsidR="007C09BF" w:rsidRDefault="004F7236" w:rsidP="00AE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799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C09BF">
        <w:rPr>
          <w:rFonts w:ascii="Times New Roman" w:hAnsi="Times New Roman"/>
          <w:sz w:val="28"/>
          <w:szCs w:val="28"/>
        </w:rPr>
        <w:t>вступает в силу по</w:t>
      </w:r>
      <w:r w:rsidR="00282799">
        <w:rPr>
          <w:rFonts w:ascii="Times New Roman" w:hAnsi="Times New Roman"/>
          <w:sz w:val="28"/>
          <w:szCs w:val="28"/>
        </w:rPr>
        <w:t>сле официального опубликования.</w:t>
      </w:r>
    </w:p>
    <w:p w:rsidR="007C09BF" w:rsidRDefault="007C09BF" w:rsidP="00AE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E6BB8">
        <w:rPr>
          <w:rFonts w:ascii="Times New Roman" w:hAnsi="Times New Roman" w:cs="Times New Roman"/>
          <w:sz w:val="28"/>
          <w:szCs w:val="28"/>
        </w:rPr>
        <w:t xml:space="preserve"> </w:t>
      </w:r>
      <w:r w:rsidR="004F7236">
        <w:rPr>
          <w:rFonts w:ascii="Times New Roman" w:hAnsi="Times New Roman" w:cs="Times New Roman"/>
          <w:sz w:val="28"/>
          <w:szCs w:val="28"/>
        </w:rPr>
        <w:t>Управлению делами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Павловского муниципального округа</w:t>
      </w:r>
      <w:r w:rsidR="00AE6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С.Б.) обеспечить размещение настоящего постановления на официальном сайте</w:t>
      </w:r>
      <w:r w:rsidR="00AE6BB8">
        <w:rPr>
          <w:rFonts w:ascii="Times New Roman" w:hAnsi="Times New Roman" w:cs="Times New Roman"/>
          <w:sz w:val="28"/>
          <w:szCs w:val="28"/>
        </w:rPr>
        <w:t xml:space="preserve"> </w:t>
      </w:r>
      <w:r w:rsidR="00282799" w:rsidRPr="00282799">
        <w:rPr>
          <w:rFonts w:ascii="Times New Roman" w:hAnsi="Times New Roman" w:cs="Times New Roman"/>
          <w:sz w:val="28"/>
          <w:szCs w:val="28"/>
        </w:rPr>
        <w:t>pavlovo.nobl.ru</w:t>
      </w:r>
      <w:r w:rsidR="00282799">
        <w:rPr>
          <w:rFonts w:ascii="Times New Roman" w:hAnsi="Times New Roman" w:cs="Times New Roman"/>
          <w:sz w:val="28"/>
          <w:szCs w:val="28"/>
        </w:rPr>
        <w:t>.</w:t>
      </w:r>
    </w:p>
    <w:p w:rsidR="007C09BF" w:rsidRDefault="007C09BF" w:rsidP="00AE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Председателя Комитета по управлению муниципальным имуществом и земельными ресурсами администрации Павловского муниципального округа Нижегородской области Огурцова Д.Г.</w:t>
      </w:r>
    </w:p>
    <w:p w:rsidR="00292539" w:rsidRPr="003227EA" w:rsidRDefault="00292539" w:rsidP="00AE6B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95E51" w:rsidRDefault="00A95E51" w:rsidP="00AE6B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27E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403E1" w:rsidRPr="003227E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BB8">
        <w:rPr>
          <w:rFonts w:ascii="Times New Roman" w:hAnsi="Times New Roman" w:cs="Times New Roman"/>
          <w:sz w:val="28"/>
          <w:szCs w:val="28"/>
        </w:rPr>
        <w:tab/>
      </w:r>
      <w:r w:rsidR="00AE6BB8">
        <w:rPr>
          <w:rFonts w:ascii="Times New Roman" w:hAnsi="Times New Roman" w:cs="Times New Roman"/>
          <w:sz w:val="28"/>
          <w:szCs w:val="28"/>
        </w:rPr>
        <w:tab/>
      </w:r>
      <w:r w:rsidR="00AE6BB8">
        <w:rPr>
          <w:rFonts w:ascii="Times New Roman" w:hAnsi="Times New Roman" w:cs="Times New Roman"/>
          <w:sz w:val="28"/>
          <w:szCs w:val="28"/>
        </w:rPr>
        <w:tab/>
      </w:r>
      <w:r w:rsidR="00AE6BB8">
        <w:rPr>
          <w:rFonts w:ascii="Times New Roman" w:hAnsi="Times New Roman" w:cs="Times New Roman"/>
          <w:sz w:val="28"/>
          <w:szCs w:val="28"/>
        </w:rPr>
        <w:tab/>
      </w:r>
      <w:r w:rsidR="00AE6BB8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BC5615">
        <w:rPr>
          <w:rFonts w:ascii="Times New Roman" w:hAnsi="Times New Roman" w:cs="Times New Roman"/>
          <w:sz w:val="28"/>
          <w:szCs w:val="28"/>
        </w:rPr>
        <w:t>А.О.Кириллов</w:t>
      </w:r>
      <w:proofErr w:type="spellEnd"/>
    </w:p>
    <w:p w:rsidR="00AE6BB8" w:rsidRDefault="00AE6B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0850" w:rsidRPr="00AE6BB8" w:rsidRDefault="003A0850" w:rsidP="003A085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№2</w:t>
      </w:r>
    </w:p>
    <w:p w:rsidR="003A0850" w:rsidRPr="00AE6BB8" w:rsidRDefault="003A0850" w:rsidP="003A085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главы местного самоуправления</w:t>
      </w:r>
    </w:p>
    <w:p w:rsidR="003A0850" w:rsidRPr="00AE6BB8" w:rsidRDefault="003A0850" w:rsidP="003A085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Павловского муниципального округа</w:t>
      </w:r>
    </w:p>
    <w:p w:rsidR="003A0850" w:rsidRPr="00AE6BB8" w:rsidRDefault="003A0850" w:rsidP="003A085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Нижегородской области</w:t>
      </w:r>
    </w:p>
    <w:p w:rsidR="003A0850" w:rsidRPr="00AE6BB8" w:rsidRDefault="002443CD" w:rsidP="003A085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A0850" w:rsidRPr="00AE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bookmarkStart w:id="0" w:name="_GoBack"/>
      <w:bookmarkEnd w:id="0"/>
      <w:r w:rsidRPr="00AE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17.08.2023 </w:t>
      </w:r>
      <w:r w:rsidR="003A0850" w:rsidRPr="00AE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AE6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1022</w:t>
      </w:r>
    </w:p>
    <w:p w:rsidR="003A0850" w:rsidRPr="003A0850" w:rsidRDefault="003A0850" w:rsidP="003A08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0850" w:rsidRPr="003A0850" w:rsidRDefault="003A0850" w:rsidP="003A08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1FDA" w:rsidRDefault="003A0850" w:rsidP="003A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 о правоприменительной практике</w:t>
      </w:r>
    </w:p>
    <w:p w:rsidR="009C1FDA" w:rsidRDefault="003A0850" w:rsidP="003A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осуществлении муниципального контроля</w:t>
      </w:r>
    </w:p>
    <w:p w:rsidR="009C1FDA" w:rsidRDefault="003A0850" w:rsidP="003A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области охраны и использования особо охраняемых территорий </w:t>
      </w:r>
    </w:p>
    <w:p w:rsidR="009C1FDA" w:rsidRDefault="003A0850" w:rsidP="003A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</w:t>
      </w:r>
      <w:r w:rsidR="009C1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0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муниципального округа</w:t>
      </w:r>
    </w:p>
    <w:p w:rsidR="003A0850" w:rsidRPr="003A0850" w:rsidRDefault="003A0850" w:rsidP="003A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Нижегородской области</w:t>
      </w:r>
    </w:p>
    <w:p w:rsidR="003A0850" w:rsidRPr="003A0850" w:rsidRDefault="003A0850" w:rsidP="003A0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 при осуществлении муниципального контроля</w:t>
      </w:r>
      <w:r w:rsidR="00AE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8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охраны и</w:t>
      </w:r>
      <w:r w:rsidR="00AE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8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особо охраняемых природных территорий на территории Павловского</w:t>
      </w:r>
      <w:r w:rsidR="00AE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8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Нижегородской области (далее – муниципальный контроль в области охраны</w:t>
      </w:r>
      <w:r w:rsidR="00AE6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8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использования ООПТ) за 2022 год подготовлено в соответствии со статьей 47 Федерального закона от 31 июля 2020 года №248-ФЗ «О государственном контроле (надзоре) и муниципальном контроле в Российской Федерации (далее – федеральный закон №248-ФЗ).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85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осуществления муниципального контроля в области охраны и использования ООПТ подготовлен с целью обеспечения доступности сведений об указанной практике, устранения условий, способствующих совершению правонарушений.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Муниципальный контроль в области охраны и использования ООПТ представляет собой деятельность администрации Павловского муниципального округа Нижегородской области (далее - администрация), направленную на: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 xml:space="preserve"> - предупреждение, выявление и пресечение нарушений обязательных требований (далее - требований природоохранного законодательства), осуществляемую в пределах полномочий администрации посредством профилактики нарушений требований природоохранного законодательства,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соблюдение гражданами, в том числе осуществляющими предпринимательскую деятельность, являющимися индивидуальными предпринимателями, а также организациями, являющимися юридическими лицами (далее - контролируемые лица), требований природоохранного законодательства, выявления их нарушений, принятия предусмотренных законодательством Российской Федерации мер по пресечению выявленных нарушений требований природоохранного законодательства, устранению их последствий и (или) восстановлению правового положения.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Уполномоченным органом местного самоуправления на осуществление муниципального контроля в области охраны и использования ООПТ является администрация Павловского муниципального округа Нижегородской области.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Непосредственное исполнение муниципальной функции осуществляет Комитет по управлению муниципальным имуществом и земельными ресурсами администрации Павловского муниципального округа Нижегородской области (далее – Комитет).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lastRenderedPageBreak/>
        <w:t>Контрольно-надзорные мероприятия в отношении органов местного самоуправления, юридических лиц, индивидуальных предпринимателей и граждан, проводятся должностными лицами уполномоченного органа.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Муниципальный контроль в области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охраны и использования ООПТ на территории Павловского муниципального округа Нижегородской области осуществляется без проведения плановых контрольных (надзорных) мероприятий,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 xml:space="preserve">система оценки и управления рисками не применяется. 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В целях профилактики нарушений обязательных требований природоохранного законодательства на официальном сайте в сети «Интернет»: https://pavlovo.nobl.ru/ размещены нормативные правовые акты, регламентирующие обязательные требования в сфере муниципального контроля в области охраны и использования особо охраняемых природных территорий.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с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администрацией Павловского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муниципального округа Нижегородской области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утверждена «Программа профилактики рисков причинения вреда (ущерба) охраняемым законом ценностям по муниципальному контролю в области охраны и использования особо охраняемых природных территорий на территории Павловского муниципального района Нижегородской области 2023 год» №1990 от 13.12.2022г. (далее – Программа).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ab/>
        <w:t>При осуществлении муниципального контроля в области охраны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и использования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ООПТ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На территории Павловского округа расположено 2 объекта особо охраняемых природных территорий, которые являются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памятниками природы регионального значения: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 xml:space="preserve">- дендросад Павловского </w:t>
      </w:r>
      <w:proofErr w:type="spellStart"/>
      <w:r w:rsidRPr="003A0850">
        <w:rPr>
          <w:rFonts w:ascii="Times New Roman" w:eastAsia="Calibri" w:hAnsi="Times New Roman" w:cs="Times New Roman"/>
          <w:sz w:val="28"/>
          <w:szCs w:val="28"/>
        </w:rPr>
        <w:t>мехлесхоза</w:t>
      </w:r>
      <w:proofErr w:type="spellEnd"/>
      <w:r w:rsidRPr="003A085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3A0850">
        <w:rPr>
          <w:rFonts w:ascii="Times New Roman" w:eastAsia="Calibri" w:hAnsi="Times New Roman" w:cs="Times New Roman"/>
          <w:sz w:val="28"/>
          <w:szCs w:val="28"/>
        </w:rPr>
        <w:t>г.Павлово</w:t>
      </w:r>
      <w:proofErr w:type="spellEnd"/>
      <w:r w:rsidRPr="003A08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 xml:space="preserve">- озеро </w:t>
      </w:r>
      <w:proofErr w:type="spellStart"/>
      <w:r w:rsidRPr="003A0850">
        <w:rPr>
          <w:rFonts w:ascii="Times New Roman" w:eastAsia="Calibri" w:hAnsi="Times New Roman" w:cs="Times New Roman"/>
          <w:sz w:val="28"/>
          <w:szCs w:val="28"/>
        </w:rPr>
        <w:t>Ворсменское</w:t>
      </w:r>
      <w:proofErr w:type="spellEnd"/>
      <w:r w:rsidRPr="003A085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3A0850">
        <w:rPr>
          <w:rFonts w:ascii="Times New Roman" w:eastAsia="Calibri" w:hAnsi="Times New Roman" w:cs="Times New Roman"/>
          <w:sz w:val="28"/>
          <w:szCs w:val="28"/>
        </w:rPr>
        <w:t>Тосканка</w:t>
      </w:r>
      <w:proofErr w:type="spellEnd"/>
      <w:r w:rsidRPr="003A0850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Значение памятника природы: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-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охрана генофонда (место обитания редких видов животных и растений);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-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 xml:space="preserve">охрана </w:t>
      </w:r>
      <w:proofErr w:type="spellStart"/>
      <w:r w:rsidRPr="003A0850">
        <w:rPr>
          <w:rFonts w:ascii="Times New Roman" w:eastAsia="Calibri" w:hAnsi="Times New Roman" w:cs="Times New Roman"/>
          <w:sz w:val="28"/>
          <w:szCs w:val="28"/>
        </w:rPr>
        <w:t>ценофонда</w:t>
      </w:r>
      <w:proofErr w:type="spellEnd"/>
      <w:r w:rsidRPr="003A0850">
        <w:rPr>
          <w:rFonts w:ascii="Times New Roman" w:eastAsia="Calibri" w:hAnsi="Times New Roman" w:cs="Times New Roman"/>
          <w:sz w:val="28"/>
          <w:szCs w:val="28"/>
        </w:rPr>
        <w:t xml:space="preserve"> (представлены типичные биоценозы карстовых озер);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научное (зоологическое, ботаническое, геологическое, геоморфологическое);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-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A0850">
        <w:rPr>
          <w:rFonts w:ascii="Times New Roman" w:eastAsia="Calibri" w:hAnsi="Times New Roman" w:cs="Times New Roman"/>
          <w:sz w:val="28"/>
          <w:szCs w:val="28"/>
        </w:rPr>
        <w:t>водоохранное</w:t>
      </w:r>
      <w:proofErr w:type="spellEnd"/>
      <w:r w:rsidRPr="003A08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3A0850">
        <w:rPr>
          <w:rFonts w:ascii="Times New Roman" w:eastAsia="Calibri" w:hAnsi="Times New Roman" w:cs="Times New Roman"/>
          <w:sz w:val="28"/>
          <w:szCs w:val="28"/>
        </w:rPr>
        <w:t>ресурсоохранное</w:t>
      </w:r>
      <w:proofErr w:type="spellEnd"/>
      <w:r w:rsidRPr="003A0850">
        <w:rPr>
          <w:rFonts w:ascii="Times New Roman" w:eastAsia="Calibri" w:hAnsi="Times New Roman" w:cs="Times New Roman"/>
          <w:sz w:val="28"/>
          <w:szCs w:val="28"/>
        </w:rPr>
        <w:t xml:space="preserve"> (имеет важное значение для сохранения ресурсов охотничьих животных);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-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рекреационное.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Так, в 2022 году проведено 1 контрольно-надзорное мероприятие (выездное обследование) на территории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 xml:space="preserve">дендросада Павловского </w:t>
      </w:r>
      <w:proofErr w:type="spellStart"/>
      <w:r w:rsidRPr="003A0850">
        <w:rPr>
          <w:rFonts w:ascii="Times New Roman" w:eastAsia="Calibri" w:hAnsi="Times New Roman" w:cs="Times New Roman"/>
          <w:sz w:val="28"/>
          <w:szCs w:val="28"/>
        </w:rPr>
        <w:t>мехлесхоза</w:t>
      </w:r>
      <w:proofErr w:type="spellEnd"/>
      <w:r w:rsidRPr="003A0850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3A0850">
        <w:rPr>
          <w:rFonts w:ascii="Times New Roman" w:eastAsia="Calibri" w:hAnsi="Times New Roman" w:cs="Times New Roman"/>
          <w:sz w:val="28"/>
          <w:szCs w:val="28"/>
        </w:rPr>
        <w:t>г.Павлово</w:t>
      </w:r>
      <w:proofErr w:type="spellEnd"/>
      <w:r w:rsidRPr="003A085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В ходе выездного обследования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были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выявлены признаки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нарушения соблюдения обязательных требований. На территории дендросада обнаружены сухие, упавшие деревья.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Территория частично заросла сорной растительностью. Не окашивается, существует угроза возникновения пожара. Были выданы рекомендации по соблюдению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обязательных требований в области охраны и использования ООПТ.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lastRenderedPageBreak/>
        <w:t>Также проводятся профилактические мероприятия: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-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информирование контролируемых лиц путем размещения информации в открытом доступе на официальном сайте в сети «Интернет»</w:t>
      </w:r>
      <w:r w:rsidR="00AE6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0850">
        <w:rPr>
          <w:rFonts w:ascii="Times New Roman" w:eastAsia="Calibri" w:hAnsi="Times New Roman" w:cs="Times New Roman"/>
          <w:sz w:val="28"/>
          <w:szCs w:val="28"/>
        </w:rPr>
        <w:t>https://pavlovo.nobl.ru/: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- консультирование осуществляется должностным лицом органа муниципального контроля в области охраны и использования особо охраняемых природных территорий по телефону, посредством видео-конференц-связи, на личном приеме либо в ходе проведения профилактических мероприятий.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Досудебное и судебное оспаривание решений, действий (бездействий) органа муниципального земельного контроля и его должностных лиц в 2022 году не применялось.</w:t>
      </w:r>
    </w:p>
    <w:p w:rsidR="003A0850" w:rsidRPr="003A0850" w:rsidRDefault="003A0850" w:rsidP="00AE6BB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850">
        <w:rPr>
          <w:rFonts w:ascii="Times New Roman" w:eastAsia="Calibri" w:hAnsi="Times New Roman" w:cs="Times New Roman"/>
          <w:sz w:val="28"/>
          <w:szCs w:val="28"/>
        </w:rPr>
        <w:t>Согласно Постановления Правительства Российской Федерации от 29 декабря 2022г. № 2516 в настоящее время Перечни индикаторов риска находятся в разработке.</w:t>
      </w:r>
    </w:p>
    <w:sectPr w:rsidR="003A0850" w:rsidRPr="003A0850" w:rsidSect="003227EA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D7"/>
    <w:rsid w:val="00021F7D"/>
    <w:rsid w:val="0002682B"/>
    <w:rsid w:val="000461E3"/>
    <w:rsid w:val="00070ACD"/>
    <w:rsid w:val="00073A4D"/>
    <w:rsid w:val="0008682B"/>
    <w:rsid w:val="000C2262"/>
    <w:rsid w:val="000D1D20"/>
    <w:rsid w:val="000D247B"/>
    <w:rsid w:val="000D65AE"/>
    <w:rsid w:val="000F700A"/>
    <w:rsid w:val="000F777D"/>
    <w:rsid w:val="001131A2"/>
    <w:rsid w:val="001170B9"/>
    <w:rsid w:val="001468CB"/>
    <w:rsid w:val="001510FA"/>
    <w:rsid w:val="00171830"/>
    <w:rsid w:val="00177DFE"/>
    <w:rsid w:val="00183F77"/>
    <w:rsid w:val="001902D1"/>
    <w:rsid w:val="001C00F0"/>
    <w:rsid w:val="001C22ED"/>
    <w:rsid w:val="001C732C"/>
    <w:rsid w:val="001C74AC"/>
    <w:rsid w:val="001F70C0"/>
    <w:rsid w:val="00201176"/>
    <w:rsid w:val="00211568"/>
    <w:rsid w:val="00232738"/>
    <w:rsid w:val="002443CD"/>
    <w:rsid w:val="0024627D"/>
    <w:rsid w:val="002515CD"/>
    <w:rsid w:val="002639ED"/>
    <w:rsid w:val="0026497F"/>
    <w:rsid w:val="00282799"/>
    <w:rsid w:val="0029106F"/>
    <w:rsid w:val="00292539"/>
    <w:rsid w:val="002B1F73"/>
    <w:rsid w:val="003024F5"/>
    <w:rsid w:val="003227EA"/>
    <w:rsid w:val="00324284"/>
    <w:rsid w:val="00353A33"/>
    <w:rsid w:val="00360DB1"/>
    <w:rsid w:val="003651D5"/>
    <w:rsid w:val="003669C1"/>
    <w:rsid w:val="0037575F"/>
    <w:rsid w:val="00377C33"/>
    <w:rsid w:val="003A0850"/>
    <w:rsid w:val="003A4CC0"/>
    <w:rsid w:val="003C731F"/>
    <w:rsid w:val="003D7B41"/>
    <w:rsid w:val="003E0914"/>
    <w:rsid w:val="003F4273"/>
    <w:rsid w:val="003F5AA1"/>
    <w:rsid w:val="004032E4"/>
    <w:rsid w:val="00420C35"/>
    <w:rsid w:val="00422EBA"/>
    <w:rsid w:val="00450F00"/>
    <w:rsid w:val="00456F79"/>
    <w:rsid w:val="00467D0F"/>
    <w:rsid w:val="00476B22"/>
    <w:rsid w:val="00481136"/>
    <w:rsid w:val="00493769"/>
    <w:rsid w:val="00497C39"/>
    <w:rsid w:val="004A19CF"/>
    <w:rsid w:val="004A1CA1"/>
    <w:rsid w:val="004C4F63"/>
    <w:rsid w:val="004D6003"/>
    <w:rsid w:val="004E3C98"/>
    <w:rsid w:val="004F7236"/>
    <w:rsid w:val="00500979"/>
    <w:rsid w:val="005014B6"/>
    <w:rsid w:val="00503361"/>
    <w:rsid w:val="00560B6D"/>
    <w:rsid w:val="005618F7"/>
    <w:rsid w:val="00567184"/>
    <w:rsid w:val="00570CCE"/>
    <w:rsid w:val="005856D7"/>
    <w:rsid w:val="005B4C87"/>
    <w:rsid w:val="005C6134"/>
    <w:rsid w:val="005D04A4"/>
    <w:rsid w:val="005D2587"/>
    <w:rsid w:val="00615288"/>
    <w:rsid w:val="0064000D"/>
    <w:rsid w:val="00641316"/>
    <w:rsid w:val="006562DC"/>
    <w:rsid w:val="00687A74"/>
    <w:rsid w:val="00694DBB"/>
    <w:rsid w:val="006A09FD"/>
    <w:rsid w:val="006A0F55"/>
    <w:rsid w:val="006A4BDF"/>
    <w:rsid w:val="006B1FA3"/>
    <w:rsid w:val="006D4469"/>
    <w:rsid w:val="006E29C1"/>
    <w:rsid w:val="006E7F3D"/>
    <w:rsid w:val="006F1E8A"/>
    <w:rsid w:val="006F6F4C"/>
    <w:rsid w:val="0070288E"/>
    <w:rsid w:val="00707569"/>
    <w:rsid w:val="00707B16"/>
    <w:rsid w:val="0073685A"/>
    <w:rsid w:val="00745DB0"/>
    <w:rsid w:val="00784AC5"/>
    <w:rsid w:val="00786C95"/>
    <w:rsid w:val="007B7134"/>
    <w:rsid w:val="007C09BF"/>
    <w:rsid w:val="007C5EDC"/>
    <w:rsid w:val="007D4D6F"/>
    <w:rsid w:val="007E7659"/>
    <w:rsid w:val="00825B47"/>
    <w:rsid w:val="00842A5C"/>
    <w:rsid w:val="008467EB"/>
    <w:rsid w:val="0085044B"/>
    <w:rsid w:val="00865FF9"/>
    <w:rsid w:val="00875AA7"/>
    <w:rsid w:val="008836C5"/>
    <w:rsid w:val="00883CA3"/>
    <w:rsid w:val="0088620E"/>
    <w:rsid w:val="00887506"/>
    <w:rsid w:val="008974A0"/>
    <w:rsid w:val="008A5DFE"/>
    <w:rsid w:val="008B7C0F"/>
    <w:rsid w:val="008D0223"/>
    <w:rsid w:val="008F646B"/>
    <w:rsid w:val="008F73F2"/>
    <w:rsid w:val="009004C7"/>
    <w:rsid w:val="00911DD3"/>
    <w:rsid w:val="00932E1F"/>
    <w:rsid w:val="009340A3"/>
    <w:rsid w:val="009403E1"/>
    <w:rsid w:val="00941EEF"/>
    <w:rsid w:val="00954F1B"/>
    <w:rsid w:val="009571C3"/>
    <w:rsid w:val="00957802"/>
    <w:rsid w:val="009A4C72"/>
    <w:rsid w:val="009A6DDC"/>
    <w:rsid w:val="009B01E7"/>
    <w:rsid w:val="009B1662"/>
    <w:rsid w:val="009C1FDA"/>
    <w:rsid w:val="009C4763"/>
    <w:rsid w:val="009D3357"/>
    <w:rsid w:val="009D372B"/>
    <w:rsid w:val="009E3A7B"/>
    <w:rsid w:val="00A555A8"/>
    <w:rsid w:val="00A60126"/>
    <w:rsid w:val="00A67053"/>
    <w:rsid w:val="00A95E51"/>
    <w:rsid w:val="00AC01AE"/>
    <w:rsid w:val="00AD3FB1"/>
    <w:rsid w:val="00AE1928"/>
    <w:rsid w:val="00AE6BB8"/>
    <w:rsid w:val="00B20ADA"/>
    <w:rsid w:val="00B23607"/>
    <w:rsid w:val="00B2689D"/>
    <w:rsid w:val="00B53D50"/>
    <w:rsid w:val="00B547AC"/>
    <w:rsid w:val="00B56810"/>
    <w:rsid w:val="00B57391"/>
    <w:rsid w:val="00B65151"/>
    <w:rsid w:val="00B82FC4"/>
    <w:rsid w:val="00B95004"/>
    <w:rsid w:val="00BA164D"/>
    <w:rsid w:val="00BA3221"/>
    <w:rsid w:val="00BB2B73"/>
    <w:rsid w:val="00BB2D55"/>
    <w:rsid w:val="00BB6976"/>
    <w:rsid w:val="00BC1488"/>
    <w:rsid w:val="00BC5615"/>
    <w:rsid w:val="00BD1118"/>
    <w:rsid w:val="00BD123B"/>
    <w:rsid w:val="00BD510C"/>
    <w:rsid w:val="00BF6C51"/>
    <w:rsid w:val="00C0123F"/>
    <w:rsid w:val="00C249A7"/>
    <w:rsid w:val="00C27D6B"/>
    <w:rsid w:val="00C452C9"/>
    <w:rsid w:val="00C71C58"/>
    <w:rsid w:val="00C8338D"/>
    <w:rsid w:val="00C93E83"/>
    <w:rsid w:val="00CB313C"/>
    <w:rsid w:val="00CC615A"/>
    <w:rsid w:val="00CC699A"/>
    <w:rsid w:val="00CD1D64"/>
    <w:rsid w:val="00CE353E"/>
    <w:rsid w:val="00CF3811"/>
    <w:rsid w:val="00CF664F"/>
    <w:rsid w:val="00D01D31"/>
    <w:rsid w:val="00D05C87"/>
    <w:rsid w:val="00D16F47"/>
    <w:rsid w:val="00D205A3"/>
    <w:rsid w:val="00D335E0"/>
    <w:rsid w:val="00D532D5"/>
    <w:rsid w:val="00D56959"/>
    <w:rsid w:val="00D6066F"/>
    <w:rsid w:val="00D70DCE"/>
    <w:rsid w:val="00D87BAB"/>
    <w:rsid w:val="00D913F3"/>
    <w:rsid w:val="00D92D0A"/>
    <w:rsid w:val="00DA7084"/>
    <w:rsid w:val="00DF26D7"/>
    <w:rsid w:val="00E01D27"/>
    <w:rsid w:val="00E039FA"/>
    <w:rsid w:val="00E0498E"/>
    <w:rsid w:val="00E16613"/>
    <w:rsid w:val="00E224F1"/>
    <w:rsid w:val="00E23AD9"/>
    <w:rsid w:val="00E26B65"/>
    <w:rsid w:val="00E3030E"/>
    <w:rsid w:val="00E31A46"/>
    <w:rsid w:val="00E446B2"/>
    <w:rsid w:val="00E47F15"/>
    <w:rsid w:val="00E537E3"/>
    <w:rsid w:val="00E54C77"/>
    <w:rsid w:val="00E651C7"/>
    <w:rsid w:val="00E658F4"/>
    <w:rsid w:val="00E71AC6"/>
    <w:rsid w:val="00E71EC4"/>
    <w:rsid w:val="00E72939"/>
    <w:rsid w:val="00E73024"/>
    <w:rsid w:val="00E774A9"/>
    <w:rsid w:val="00E92C0D"/>
    <w:rsid w:val="00EC64E5"/>
    <w:rsid w:val="00EE5BC7"/>
    <w:rsid w:val="00F05695"/>
    <w:rsid w:val="00F05BC1"/>
    <w:rsid w:val="00F175EB"/>
    <w:rsid w:val="00F37507"/>
    <w:rsid w:val="00F76F15"/>
    <w:rsid w:val="00F804B9"/>
    <w:rsid w:val="00F85052"/>
    <w:rsid w:val="00F855A3"/>
    <w:rsid w:val="00FA291F"/>
    <w:rsid w:val="00FA519D"/>
    <w:rsid w:val="00FC5408"/>
    <w:rsid w:val="00FC7F67"/>
    <w:rsid w:val="00FD6A91"/>
    <w:rsid w:val="00FD73A9"/>
    <w:rsid w:val="00FE4DF9"/>
    <w:rsid w:val="00FE5877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CA335-CFD8-4293-AD03-DE9406F1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3D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E51"/>
    <w:rPr>
      <w:color w:val="0000FF" w:themeColor="hyperlink"/>
      <w:u w:val="single"/>
    </w:rPr>
  </w:style>
  <w:style w:type="paragraph" w:customStyle="1" w:styleId="ConsPlusNormal">
    <w:name w:val="ConsPlusNormal"/>
    <w:rsid w:val="00D05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C77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DA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FC0C-44B0-4C72-A048-FF20DDA2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G6405</cp:lastModifiedBy>
  <cp:revision>5</cp:revision>
  <cp:lastPrinted>2023-08-15T10:19:00Z</cp:lastPrinted>
  <dcterms:created xsi:type="dcterms:W3CDTF">2023-08-18T05:47:00Z</dcterms:created>
  <dcterms:modified xsi:type="dcterms:W3CDTF">2023-08-18T06:25:00Z</dcterms:modified>
</cp:coreProperties>
</file>