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5A" w:rsidRDefault="00C2745A" w:rsidP="00E442A7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margin" w:tblpX="-290" w:tblpY="5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C2745A" w:rsidTr="00A54487">
        <w:trPr>
          <w:cantSplit/>
          <w:trHeight w:val="311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5137"/>
            </w:tblGrid>
            <w:tr w:rsidR="00C2745A" w:rsidTr="00B004D6">
              <w:trPr>
                <w:cantSplit/>
                <w:trHeight w:val="1840"/>
              </w:trPr>
              <w:tc>
                <w:tcPr>
                  <w:tcW w:w="9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745A" w:rsidRDefault="00C2745A" w:rsidP="00A54487">
                  <w:pPr>
                    <w:keepNext/>
                    <w:framePr w:hSpace="180" w:wrap="around" w:vAnchor="text" w:hAnchor="margin" w:x="-290" w:y="50"/>
                    <w:jc w:val="center"/>
                    <w:outlineLvl w:val="0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Администрация Павловского муниципального округа</w:t>
                  </w:r>
                </w:p>
                <w:p w:rsidR="00C2745A" w:rsidRDefault="00C2745A" w:rsidP="00A54487">
                  <w:pPr>
                    <w:framePr w:hSpace="180" w:wrap="around" w:vAnchor="text" w:hAnchor="margin" w:x="-290" w:y="50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Нижегородской области</w:t>
                  </w:r>
                </w:p>
                <w:p w:rsidR="00C2745A" w:rsidRDefault="00C2745A" w:rsidP="00A54487">
                  <w:pPr>
                    <w:framePr w:hSpace="180" w:wrap="around" w:vAnchor="text" w:hAnchor="margin" w:x="-290" w:y="50"/>
                    <w:jc w:val="center"/>
                    <w:rPr>
                      <w:sz w:val="20"/>
                      <w:szCs w:val="20"/>
                    </w:rPr>
                  </w:pPr>
                </w:p>
                <w:p w:rsidR="00C2745A" w:rsidRDefault="00C2745A" w:rsidP="00A54487">
                  <w:pPr>
                    <w:keepNext/>
                    <w:framePr w:hSpace="180" w:wrap="around" w:vAnchor="text" w:hAnchor="margin" w:x="-290" w:y="50"/>
                    <w:jc w:val="center"/>
                    <w:outlineLvl w:val="1"/>
                    <w:rPr>
                      <w:sz w:val="40"/>
                      <w:szCs w:val="20"/>
                    </w:rPr>
                  </w:pPr>
                  <w:r>
                    <w:rPr>
                      <w:sz w:val="40"/>
                      <w:szCs w:val="20"/>
                    </w:rPr>
                    <w:t>П О С Т А Н О В Л Е Н И Е</w:t>
                  </w:r>
                </w:p>
                <w:p w:rsidR="00C2745A" w:rsidRDefault="00C2745A" w:rsidP="00A54487">
                  <w:pPr>
                    <w:framePr w:hSpace="180" w:wrap="around" w:vAnchor="text" w:hAnchor="margin" w:x="-290" w:y="50"/>
                    <w:jc w:val="center"/>
                    <w:rPr>
                      <w:b/>
                      <w:sz w:val="32"/>
                      <w:szCs w:val="20"/>
                    </w:rPr>
                  </w:pPr>
                </w:p>
              </w:tc>
            </w:tr>
            <w:tr w:rsidR="00C2745A" w:rsidTr="00FA26D2">
              <w:trPr>
                <w:cantSplit/>
                <w:trHeight w:val="375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2745A" w:rsidRPr="00E442A7" w:rsidRDefault="00AB3FFE" w:rsidP="003A0526">
                  <w:pPr>
                    <w:framePr w:hSpace="180" w:wrap="around" w:vAnchor="text" w:hAnchor="margin" w:x="-290" w:y="50"/>
                    <w:rPr>
                      <w:sz w:val="28"/>
                      <w:szCs w:val="28"/>
                    </w:rPr>
                  </w:pPr>
                  <w:r w:rsidRPr="00E442A7">
                    <w:rPr>
                      <w:sz w:val="28"/>
                      <w:szCs w:val="28"/>
                    </w:rPr>
                    <w:t>07.02.2025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2745A" w:rsidRPr="00E442A7" w:rsidRDefault="00C2745A" w:rsidP="00AB3FFE">
                  <w:pPr>
                    <w:framePr w:hSpace="180" w:wrap="around" w:vAnchor="text" w:hAnchor="margin" w:x="-290" w:y="50"/>
                    <w:rPr>
                      <w:sz w:val="28"/>
                      <w:szCs w:val="28"/>
                    </w:rPr>
                  </w:pPr>
                  <w:r w:rsidRPr="00E442A7">
                    <w:rPr>
                      <w:rFonts w:ascii="Garamond" w:hAnsi="Garamond"/>
                      <w:sz w:val="28"/>
                      <w:szCs w:val="28"/>
                    </w:rPr>
                    <w:t xml:space="preserve">                </w:t>
                  </w:r>
                  <w:r w:rsidR="00B004D6" w:rsidRPr="00E442A7">
                    <w:rPr>
                      <w:rFonts w:ascii="Garamond" w:hAnsi="Garamond"/>
                      <w:sz w:val="28"/>
                      <w:szCs w:val="28"/>
                    </w:rPr>
                    <w:t xml:space="preserve">              </w:t>
                  </w:r>
                  <w:r w:rsidR="00FA26D2" w:rsidRPr="00E442A7">
                    <w:rPr>
                      <w:rFonts w:ascii="Garamond" w:hAnsi="Garamond"/>
                      <w:sz w:val="28"/>
                      <w:szCs w:val="28"/>
                    </w:rPr>
                    <w:t xml:space="preserve">                    </w:t>
                  </w:r>
                  <w:r w:rsidRPr="00E442A7">
                    <w:rPr>
                      <w:rFonts w:ascii="Garamond" w:hAnsi="Garamond"/>
                      <w:sz w:val="28"/>
                      <w:szCs w:val="28"/>
                    </w:rPr>
                    <w:t xml:space="preserve">  </w:t>
                  </w:r>
                  <w:r w:rsidRPr="00E442A7">
                    <w:rPr>
                      <w:sz w:val="28"/>
                      <w:szCs w:val="28"/>
                    </w:rPr>
                    <w:t xml:space="preserve">№ </w:t>
                  </w:r>
                  <w:r w:rsidR="00AB3FFE" w:rsidRPr="00E442A7">
                    <w:rPr>
                      <w:sz w:val="28"/>
                      <w:szCs w:val="28"/>
                    </w:rPr>
                    <w:t>208</w:t>
                  </w:r>
                </w:p>
              </w:tc>
            </w:tr>
          </w:tbl>
          <w:p w:rsidR="00C2745A" w:rsidRDefault="00C2745A" w:rsidP="00A54487">
            <w:pPr>
              <w:rPr>
                <w:sz w:val="20"/>
                <w:szCs w:val="20"/>
              </w:rPr>
            </w:pPr>
          </w:p>
          <w:p w:rsidR="00C2745A" w:rsidRDefault="00C2745A" w:rsidP="00A54487">
            <w:pPr>
              <w:rPr>
                <w:sz w:val="20"/>
                <w:szCs w:val="20"/>
              </w:rPr>
            </w:pPr>
          </w:p>
          <w:p w:rsidR="00C2745A" w:rsidRDefault="00C2745A" w:rsidP="00A54487">
            <w:pPr>
              <w:rPr>
                <w:color w:val="333333"/>
              </w:rPr>
            </w:pPr>
          </w:p>
        </w:tc>
      </w:tr>
    </w:tbl>
    <w:p w:rsidR="00C2745A" w:rsidRPr="00E442A7" w:rsidRDefault="00FA26D2" w:rsidP="00CF53FB">
      <w:pPr>
        <w:tabs>
          <w:tab w:val="left" w:pos="1602"/>
          <w:tab w:val="center" w:pos="4606"/>
        </w:tabs>
        <w:spacing w:line="276" w:lineRule="auto"/>
        <w:jc w:val="both"/>
        <w:rPr>
          <w:b/>
        </w:rPr>
      </w:pPr>
      <w:r w:rsidRPr="00E442A7">
        <w:rPr>
          <w:b/>
          <w:sz w:val="28"/>
          <w:szCs w:val="28"/>
        </w:rPr>
        <w:t xml:space="preserve">          </w:t>
      </w:r>
      <w:r w:rsidR="00C2745A" w:rsidRPr="00E442A7">
        <w:rPr>
          <w:b/>
        </w:rPr>
        <w:t>О внесении изменений в Постановление Администрации Павловского муниципального округа «О создании межведомственной комиссии по признанию находящегося на территории Павловского муниципального округа Нижегородской области помещения</w:t>
      </w:r>
      <w:r w:rsidR="007C0CE3" w:rsidRPr="00E442A7">
        <w:rPr>
          <w:b/>
        </w:rPr>
        <w:t xml:space="preserve"> </w:t>
      </w:r>
      <w:r w:rsidR="00C2745A" w:rsidRPr="00E442A7">
        <w:rPr>
          <w:b/>
        </w:rPr>
        <w:t>жилым помещением, жилого помещения непригодным для проживания, мн</w:t>
      </w:r>
      <w:bookmarkStart w:id="0" w:name="_GoBack"/>
      <w:bookmarkEnd w:id="0"/>
      <w:r w:rsidR="00C2745A" w:rsidRPr="00E442A7">
        <w:rPr>
          <w:b/>
        </w:rPr>
        <w:t>огоквартирного дома аварийным и подлежащим сносу или реконструкции,</w:t>
      </w:r>
      <w:r w:rsidR="00DD7E2A" w:rsidRPr="00E442A7">
        <w:rPr>
          <w:b/>
        </w:rPr>
        <w:t xml:space="preserve"> </w:t>
      </w:r>
      <w:r w:rsidR="00C2745A" w:rsidRPr="00E442A7">
        <w:rPr>
          <w:b/>
        </w:rPr>
        <w:t>садового дома жилым домом и жилого дома садовым домом»</w:t>
      </w:r>
      <w:r w:rsidR="00DA53BD" w:rsidRPr="00E442A7">
        <w:rPr>
          <w:b/>
        </w:rPr>
        <w:t xml:space="preserve"> № 132 от 08.02.2021 г.</w:t>
      </w:r>
    </w:p>
    <w:p w:rsidR="00C2745A" w:rsidRPr="00E442A7" w:rsidRDefault="00C2745A" w:rsidP="00CF53FB">
      <w:pPr>
        <w:tabs>
          <w:tab w:val="left" w:pos="1602"/>
          <w:tab w:val="center" w:pos="4606"/>
        </w:tabs>
        <w:spacing w:line="276" w:lineRule="auto"/>
        <w:jc w:val="both"/>
        <w:rPr>
          <w:b/>
        </w:rPr>
      </w:pPr>
    </w:p>
    <w:p w:rsidR="00C2745A" w:rsidRPr="00CF53FB" w:rsidRDefault="000C27AB" w:rsidP="00CF53FB">
      <w:pPr>
        <w:autoSpaceDE w:val="0"/>
        <w:autoSpaceDN w:val="0"/>
        <w:adjustRightInd w:val="0"/>
        <w:spacing w:line="276" w:lineRule="auto"/>
        <w:jc w:val="both"/>
      </w:pPr>
      <w:r w:rsidRPr="00CF53FB">
        <w:t xml:space="preserve">       </w:t>
      </w:r>
      <w:r w:rsidR="00C2745A" w:rsidRPr="00CF53FB">
        <w:t xml:space="preserve"> </w:t>
      </w:r>
      <w:r w:rsidR="00CF53FB" w:rsidRPr="00CF53FB">
        <w:t>В связи с внесением изменений</w:t>
      </w:r>
      <w:r w:rsidR="00CF53FB" w:rsidRPr="00CF53FB">
        <w:rPr>
          <w:rFonts w:eastAsiaTheme="minorHAnsi"/>
          <w:lang w:eastAsia="en-US"/>
        </w:rPr>
        <w:t xml:space="preserve"> в </w:t>
      </w:r>
      <w:hyperlink r:id="rId7" w:history="1">
        <w:r w:rsidR="00CF53FB" w:rsidRPr="0036042A">
          <w:rPr>
            <w:rFonts w:eastAsiaTheme="minorHAnsi"/>
            <w:lang w:eastAsia="en-US"/>
          </w:rPr>
          <w:t>Положение</w:t>
        </w:r>
      </w:hyperlink>
      <w:r w:rsidR="00CF53FB" w:rsidRPr="0036042A">
        <w:rPr>
          <w:rFonts w:eastAsiaTheme="minorHAnsi"/>
          <w:lang w:eastAsia="en-US"/>
        </w:rPr>
        <w:t xml:space="preserve"> </w:t>
      </w:r>
      <w:r w:rsidR="00CF53FB" w:rsidRPr="00CF53FB">
        <w:rPr>
          <w:rFonts w:eastAsiaTheme="minorHAnsi"/>
          <w:lang w:eastAsia="en-US"/>
        </w:rPr>
        <w:t xml:space="preserve"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утвержденное постановлением Правительства Российской </w:t>
      </w:r>
      <w:r w:rsidR="00CF53FB">
        <w:rPr>
          <w:rFonts w:eastAsiaTheme="minorHAnsi"/>
          <w:lang w:eastAsia="en-US"/>
        </w:rPr>
        <w:t>Федерации от 28 января 2006 г. №</w:t>
      </w:r>
      <w:r w:rsidR="00CF53FB" w:rsidRPr="00CF53FB">
        <w:rPr>
          <w:rFonts w:eastAsiaTheme="minorHAnsi"/>
          <w:lang w:eastAsia="en-US"/>
        </w:rPr>
        <w:t xml:space="preserve">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и </w:t>
      </w:r>
      <w:r w:rsidR="00CF53FB" w:rsidRPr="00CF53FB">
        <w:t>необходимостью приведения в соответствие с действующим законодательством постановляю:</w:t>
      </w:r>
    </w:p>
    <w:p w:rsidR="00FA26D2" w:rsidRPr="00CF53FB" w:rsidRDefault="000C27AB" w:rsidP="00CF53FB">
      <w:pPr>
        <w:spacing w:line="276" w:lineRule="auto"/>
        <w:jc w:val="both"/>
      </w:pPr>
      <w:r w:rsidRPr="00CF53FB">
        <w:t xml:space="preserve">       </w:t>
      </w:r>
      <w:r w:rsidR="00C2745A" w:rsidRPr="00CF53FB">
        <w:t xml:space="preserve"> </w:t>
      </w:r>
      <w:r w:rsidR="00FA26D2" w:rsidRPr="00CF53FB">
        <w:t xml:space="preserve">   </w:t>
      </w:r>
      <w:r w:rsidR="00C2745A" w:rsidRPr="00CF53FB">
        <w:t xml:space="preserve">1. </w:t>
      </w:r>
      <w:r w:rsidR="00DA53BD" w:rsidRPr="00CF53FB">
        <w:t xml:space="preserve">Внести в </w:t>
      </w:r>
      <w:r w:rsidR="00CF53FB" w:rsidRPr="00CF53FB">
        <w:t>П</w:t>
      </w:r>
      <w:r w:rsidR="00DA53BD" w:rsidRPr="00CF53FB">
        <w:t>остановление «О создании межведомственной комиссии по признанию находящегося на территории Павловского муниципального округа Нижегородской области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C71B43" w:rsidRPr="00CF53FB">
        <w:t xml:space="preserve">» </w:t>
      </w:r>
      <w:r w:rsidR="00DA53BD" w:rsidRPr="00CF53FB">
        <w:t xml:space="preserve">№ 132 от 08.02.2021 г. </w:t>
      </w:r>
      <w:r w:rsidR="00CF53FB" w:rsidRPr="00CF53FB">
        <w:t>изменения согласно приложению 1.</w:t>
      </w:r>
    </w:p>
    <w:p w:rsidR="00C2745A" w:rsidRPr="00CF53FB" w:rsidRDefault="000C27AB" w:rsidP="00CF53FB">
      <w:pPr>
        <w:tabs>
          <w:tab w:val="left" w:pos="1602"/>
          <w:tab w:val="center" w:pos="4606"/>
        </w:tabs>
        <w:spacing w:line="276" w:lineRule="auto"/>
        <w:jc w:val="both"/>
      </w:pPr>
      <w:r w:rsidRPr="00CF53FB">
        <w:t xml:space="preserve">         </w:t>
      </w:r>
      <w:r w:rsidR="00C71B43" w:rsidRPr="00CF53FB">
        <w:t>2</w:t>
      </w:r>
      <w:r w:rsidR="00DA53BD" w:rsidRPr="00CF53FB">
        <w:t xml:space="preserve">. </w:t>
      </w:r>
      <w:r w:rsidR="00C2745A" w:rsidRPr="00CF53FB">
        <w:t xml:space="preserve">Контроль за исполнением настоящего </w:t>
      </w:r>
      <w:r w:rsidR="00DD7E2A" w:rsidRPr="00CF53FB">
        <w:t>постановления</w:t>
      </w:r>
      <w:r w:rsidR="00C2745A" w:rsidRPr="00CF53FB">
        <w:t xml:space="preserve"> возложить на первого заместителя главы администрации И. А. Баринова.</w:t>
      </w:r>
    </w:p>
    <w:p w:rsidR="00C2745A" w:rsidRDefault="00C2745A" w:rsidP="000C27AB">
      <w:pPr>
        <w:jc w:val="both"/>
        <w:rPr>
          <w:sz w:val="28"/>
          <w:szCs w:val="28"/>
        </w:rPr>
      </w:pPr>
    </w:p>
    <w:p w:rsidR="00CF53FB" w:rsidRDefault="00CF53FB" w:rsidP="000C27AB">
      <w:pPr>
        <w:jc w:val="both"/>
        <w:rPr>
          <w:sz w:val="28"/>
          <w:szCs w:val="28"/>
        </w:rPr>
      </w:pPr>
    </w:p>
    <w:p w:rsidR="00CF53FB" w:rsidRPr="00DD7E2A" w:rsidRDefault="00CF53FB" w:rsidP="000C27AB">
      <w:pPr>
        <w:jc w:val="both"/>
        <w:rPr>
          <w:sz w:val="28"/>
          <w:szCs w:val="28"/>
        </w:rPr>
      </w:pPr>
    </w:p>
    <w:p w:rsidR="00C2745A" w:rsidRDefault="00C2745A" w:rsidP="000C27AB">
      <w:pPr>
        <w:jc w:val="both"/>
        <w:rPr>
          <w:sz w:val="28"/>
          <w:szCs w:val="28"/>
        </w:rPr>
      </w:pPr>
    </w:p>
    <w:p w:rsidR="00CF53FB" w:rsidRPr="00CF53FB" w:rsidRDefault="00CF53FB" w:rsidP="00CF53FB">
      <w:pPr>
        <w:tabs>
          <w:tab w:val="left" w:pos="1602"/>
          <w:tab w:val="center" w:pos="4606"/>
        </w:tabs>
        <w:jc w:val="both"/>
      </w:pPr>
      <w:r>
        <w:t xml:space="preserve">Первый заместитель главы </w:t>
      </w:r>
      <w:r w:rsidRPr="00CF53FB">
        <w:t>администрации</w:t>
      </w:r>
      <w:r>
        <w:t xml:space="preserve">                                              </w:t>
      </w:r>
      <w:r w:rsidRPr="00CF53FB">
        <w:t xml:space="preserve"> И. А. Баринов</w:t>
      </w:r>
    </w:p>
    <w:p w:rsidR="00CF53FB" w:rsidRPr="00DD7E2A" w:rsidRDefault="00CF53FB" w:rsidP="00CF53FB">
      <w:pPr>
        <w:jc w:val="both"/>
        <w:rPr>
          <w:sz w:val="28"/>
          <w:szCs w:val="28"/>
        </w:rPr>
      </w:pPr>
    </w:p>
    <w:p w:rsidR="00C71B43" w:rsidRDefault="00C71B43" w:rsidP="00CF53FB">
      <w:pPr>
        <w:jc w:val="both"/>
        <w:rPr>
          <w:rStyle w:val="a3"/>
          <w:b w:val="0"/>
          <w:bCs w:val="0"/>
          <w:color w:val="auto"/>
          <w:sz w:val="24"/>
          <w:szCs w:val="24"/>
        </w:rPr>
      </w:pPr>
    </w:p>
    <w:p w:rsidR="00CD5072" w:rsidRDefault="00CD5072" w:rsidP="00CF53FB">
      <w:pPr>
        <w:jc w:val="both"/>
        <w:rPr>
          <w:rStyle w:val="a3"/>
          <w:b w:val="0"/>
          <w:bCs w:val="0"/>
          <w:color w:val="auto"/>
          <w:sz w:val="24"/>
          <w:szCs w:val="24"/>
        </w:rPr>
      </w:pPr>
    </w:p>
    <w:p w:rsidR="00CD5072" w:rsidRDefault="00CD5072" w:rsidP="00CF53FB">
      <w:pPr>
        <w:jc w:val="both"/>
        <w:rPr>
          <w:rStyle w:val="a3"/>
          <w:b w:val="0"/>
          <w:bCs w:val="0"/>
          <w:color w:val="auto"/>
          <w:sz w:val="24"/>
          <w:szCs w:val="24"/>
        </w:rPr>
      </w:pPr>
    </w:p>
    <w:p w:rsidR="00CF53FB" w:rsidRDefault="00CF53FB" w:rsidP="00CF53FB">
      <w:pPr>
        <w:jc w:val="both"/>
        <w:rPr>
          <w:rStyle w:val="a3"/>
          <w:b w:val="0"/>
          <w:bCs w:val="0"/>
          <w:color w:val="auto"/>
          <w:sz w:val="24"/>
          <w:szCs w:val="24"/>
        </w:rPr>
      </w:pPr>
    </w:p>
    <w:p w:rsidR="00CF53FB" w:rsidRDefault="00CF53FB" w:rsidP="00CF53FB">
      <w:pPr>
        <w:jc w:val="both"/>
        <w:rPr>
          <w:rStyle w:val="a3"/>
          <w:b w:val="0"/>
          <w:bCs w:val="0"/>
          <w:color w:val="auto"/>
          <w:sz w:val="24"/>
          <w:szCs w:val="24"/>
        </w:rPr>
      </w:pPr>
    </w:p>
    <w:p w:rsidR="00CF53FB" w:rsidRDefault="00CF53FB" w:rsidP="00CF53FB">
      <w:pPr>
        <w:jc w:val="both"/>
        <w:rPr>
          <w:rStyle w:val="a3"/>
          <w:b w:val="0"/>
          <w:bCs w:val="0"/>
          <w:color w:val="auto"/>
          <w:sz w:val="24"/>
          <w:szCs w:val="24"/>
        </w:rPr>
      </w:pPr>
    </w:p>
    <w:p w:rsidR="00CF53FB" w:rsidRDefault="00CF53FB" w:rsidP="00CF53FB">
      <w:pPr>
        <w:jc w:val="both"/>
        <w:rPr>
          <w:rStyle w:val="a3"/>
          <w:b w:val="0"/>
          <w:bCs w:val="0"/>
          <w:color w:val="auto"/>
          <w:sz w:val="24"/>
          <w:szCs w:val="24"/>
        </w:rPr>
      </w:pPr>
    </w:p>
    <w:p w:rsidR="00CF53FB" w:rsidRPr="00E70E3A" w:rsidRDefault="00CF53FB" w:rsidP="00CF53FB">
      <w:pPr>
        <w:jc w:val="right"/>
      </w:pPr>
      <w:r w:rsidRPr="00E70E3A">
        <w:t>Приложение № 1</w:t>
      </w:r>
    </w:p>
    <w:p w:rsidR="00CF53FB" w:rsidRPr="00E70E3A" w:rsidRDefault="00CF53FB" w:rsidP="00CF53FB">
      <w:pPr>
        <w:jc w:val="right"/>
      </w:pPr>
      <w:r w:rsidRPr="00E70E3A">
        <w:lastRenderedPageBreak/>
        <w:t xml:space="preserve">к Постановлению администрации </w:t>
      </w:r>
    </w:p>
    <w:p w:rsidR="00CF53FB" w:rsidRPr="00E70E3A" w:rsidRDefault="00CF53FB" w:rsidP="00CF53FB">
      <w:pPr>
        <w:jc w:val="right"/>
      </w:pPr>
      <w:r w:rsidRPr="00E70E3A">
        <w:t xml:space="preserve">Павловского муниципального округа </w:t>
      </w:r>
    </w:p>
    <w:p w:rsidR="00CF53FB" w:rsidRDefault="00CF53FB" w:rsidP="00CF53FB">
      <w:pPr>
        <w:jc w:val="right"/>
      </w:pPr>
      <w:r w:rsidRPr="00E70E3A">
        <w:t xml:space="preserve">от </w:t>
      </w:r>
      <w:r w:rsidR="00AB3FFE">
        <w:t>07.02.2025</w:t>
      </w:r>
      <w:r>
        <w:t xml:space="preserve"> </w:t>
      </w:r>
      <w:r w:rsidRPr="00E70E3A">
        <w:t xml:space="preserve">№ </w:t>
      </w:r>
      <w:r w:rsidR="00AB3FFE">
        <w:t>208</w:t>
      </w:r>
    </w:p>
    <w:p w:rsidR="00CF53FB" w:rsidRPr="0036042A" w:rsidRDefault="00CF53FB" w:rsidP="00CF53FB">
      <w:pPr>
        <w:jc w:val="right"/>
      </w:pPr>
    </w:p>
    <w:p w:rsidR="00CF53FB" w:rsidRPr="0036042A" w:rsidRDefault="00CF53FB" w:rsidP="00CF53FB">
      <w:pPr>
        <w:jc w:val="right"/>
      </w:pPr>
    </w:p>
    <w:p w:rsidR="00CF53FB" w:rsidRPr="0036042A" w:rsidRDefault="00CF53FB" w:rsidP="00CF53FB">
      <w:pPr>
        <w:jc w:val="right"/>
      </w:pPr>
    </w:p>
    <w:p w:rsidR="00CF53FB" w:rsidRPr="0036042A" w:rsidRDefault="00CF53FB" w:rsidP="00CF53FB">
      <w:pPr>
        <w:pStyle w:val="aa"/>
        <w:numPr>
          <w:ilvl w:val="0"/>
          <w:numId w:val="1"/>
        </w:numPr>
        <w:rPr>
          <w:rStyle w:val="a3"/>
          <w:b w:val="0"/>
          <w:bCs w:val="0"/>
          <w:color w:val="auto"/>
          <w:sz w:val="24"/>
          <w:szCs w:val="24"/>
        </w:rPr>
      </w:pPr>
      <w:r w:rsidRPr="0036042A">
        <w:rPr>
          <w:rStyle w:val="a3"/>
          <w:b w:val="0"/>
          <w:bCs w:val="0"/>
          <w:color w:val="auto"/>
          <w:sz w:val="24"/>
          <w:szCs w:val="24"/>
        </w:rPr>
        <w:t>В пункте</w:t>
      </w:r>
      <w:r w:rsidR="00CD5072" w:rsidRPr="0036042A">
        <w:rPr>
          <w:rStyle w:val="a3"/>
          <w:b w:val="0"/>
          <w:bCs w:val="0"/>
          <w:color w:val="auto"/>
          <w:sz w:val="24"/>
          <w:szCs w:val="24"/>
        </w:rPr>
        <w:t xml:space="preserve"> 2.3:</w:t>
      </w:r>
    </w:p>
    <w:p w:rsidR="00CF53FB" w:rsidRPr="0036042A" w:rsidRDefault="00CF53FB" w:rsidP="00CF53F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6042A">
        <w:rPr>
          <w:rFonts w:eastAsiaTheme="minorHAnsi"/>
          <w:lang w:eastAsia="en-US"/>
        </w:rPr>
        <w:t xml:space="preserve">а) </w:t>
      </w:r>
      <w:hyperlink r:id="rId8" w:history="1">
        <w:r w:rsidRPr="0036042A">
          <w:rPr>
            <w:rFonts w:eastAsiaTheme="minorHAnsi"/>
            <w:lang w:eastAsia="en-US"/>
          </w:rPr>
          <w:t>абзац третий</w:t>
        </w:r>
      </w:hyperlink>
      <w:r w:rsidRPr="0036042A">
        <w:rPr>
          <w:rFonts w:eastAsiaTheme="minorHAnsi"/>
          <w:lang w:eastAsia="en-US"/>
        </w:rPr>
        <w:t xml:space="preserve"> изложить в следующей редакции:</w:t>
      </w:r>
    </w:p>
    <w:p w:rsidR="00CF53FB" w:rsidRPr="0036042A" w:rsidRDefault="00CF53FB" w:rsidP="00CF53FB">
      <w:pPr>
        <w:autoSpaceDE w:val="0"/>
        <w:autoSpaceDN w:val="0"/>
        <w:adjustRightInd w:val="0"/>
        <w:jc w:val="both"/>
      </w:pPr>
      <w:r w:rsidRPr="0036042A">
        <w:rPr>
          <w:rStyle w:val="a3"/>
          <w:b w:val="0"/>
          <w:bCs w:val="0"/>
          <w:color w:val="auto"/>
          <w:sz w:val="24"/>
          <w:szCs w:val="24"/>
        </w:rPr>
        <w:t>«</w:t>
      </w:r>
      <w:r w:rsidRPr="0036042A">
        <w:t>- определяет перечень дополнительных документов (заключения (акты) соответствующих органов государственного надзора (контроля), заключение специализированной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требованиям</w:t>
      </w:r>
    </w:p>
    <w:p w:rsidR="00CF53FB" w:rsidRPr="0036042A" w:rsidRDefault="00CF53FB" w:rsidP="00CF53FB">
      <w:pPr>
        <w:jc w:val="both"/>
      </w:pPr>
      <w:r w:rsidRPr="0036042A">
        <w:t>Правительства Российской Федерации от 28.01.2006 г. N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CD5072" w:rsidRPr="0036042A" w:rsidRDefault="00CD5072" w:rsidP="00CD507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6042A">
        <w:rPr>
          <w:rFonts w:eastAsiaTheme="minorHAnsi"/>
          <w:lang w:eastAsia="en-US"/>
        </w:rPr>
        <w:t xml:space="preserve">б) </w:t>
      </w:r>
      <w:hyperlink r:id="rId9" w:history="1">
        <w:r w:rsidRPr="0036042A">
          <w:rPr>
            <w:rFonts w:eastAsiaTheme="minorHAnsi"/>
            <w:lang w:eastAsia="en-US"/>
          </w:rPr>
          <w:t>абзац восьмой</w:t>
        </w:r>
      </w:hyperlink>
      <w:r w:rsidRPr="0036042A">
        <w:rPr>
          <w:rFonts w:eastAsiaTheme="minorHAnsi"/>
          <w:lang w:eastAsia="en-US"/>
        </w:rPr>
        <w:t xml:space="preserve"> изложить в следующей редакции:</w:t>
      </w:r>
    </w:p>
    <w:p w:rsidR="00CD5072" w:rsidRPr="0036042A" w:rsidRDefault="00CD5072" w:rsidP="00CD5072">
      <w:pPr>
        <w:autoSpaceDE w:val="0"/>
        <w:autoSpaceDN w:val="0"/>
        <w:adjustRightInd w:val="0"/>
        <w:ind w:firstLine="540"/>
        <w:jc w:val="both"/>
      </w:pPr>
      <w:r w:rsidRPr="0036042A">
        <w:rPr>
          <w:rFonts w:eastAsiaTheme="minorHAnsi"/>
          <w:lang w:eastAsia="en-US"/>
        </w:rPr>
        <w:t>«</w:t>
      </w:r>
      <w:r w:rsidRPr="0036042A"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заключении проводящей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проектирования;».</w:t>
      </w:r>
    </w:p>
    <w:p w:rsidR="00CD5072" w:rsidRPr="0036042A" w:rsidRDefault="00CD5072" w:rsidP="00CD507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F53FB" w:rsidRPr="0036042A" w:rsidRDefault="00CF53FB" w:rsidP="00CF53FB">
      <w:pPr>
        <w:pStyle w:val="aa"/>
        <w:rPr>
          <w:rStyle w:val="a3"/>
          <w:b w:val="0"/>
          <w:bCs w:val="0"/>
          <w:color w:val="auto"/>
          <w:sz w:val="24"/>
          <w:szCs w:val="24"/>
        </w:rPr>
      </w:pPr>
    </w:p>
    <w:sectPr w:rsidR="00CF53FB" w:rsidRPr="0036042A" w:rsidSect="007C0CE3">
      <w:pgSz w:w="11906" w:h="16838"/>
      <w:pgMar w:top="568" w:right="850" w:bottom="709" w:left="1701" w:header="708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FEE" w:rsidRDefault="00532FEE" w:rsidP="00B004D6">
      <w:r>
        <w:separator/>
      </w:r>
    </w:p>
  </w:endnote>
  <w:endnote w:type="continuationSeparator" w:id="0">
    <w:p w:rsidR="00532FEE" w:rsidRDefault="00532FEE" w:rsidP="00B0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FEE" w:rsidRDefault="00532FEE" w:rsidP="00B004D6">
      <w:r>
        <w:separator/>
      </w:r>
    </w:p>
  </w:footnote>
  <w:footnote w:type="continuationSeparator" w:id="0">
    <w:p w:rsidR="00532FEE" w:rsidRDefault="00532FEE" w:rsidP="00B0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806AD"/>
    <w:multiLevelType w:val="hybridMultilevel"/>
    <w:tmpl w:val="F04AF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7B"/>
    <w:rsid w:val="000C27AB"/>
    <w:rsid w:val="000E2CE4"/>
    <w:rsid w:val="0017147C"/>
    <w:rsid w:val="003504A7"/>
    <w:rsid w:val="0036042A"/>
    <w:rsid w:val="003A0526"/>
    <w:rsid w:val="003E1CFF"/>
    <w:rsid w:val="003E2B5E"/>
    <w:rsid w:val="003E2C70"/>
    <w:rsid w:val="004132E7"/>
    <w:rsid w:val="00532FEE"/>
    <w:rsid w:val="0053486D"/>
    <w:rsid w:val="005B5E6F"/>
    <w:rsid w:val="005E12A3"/>
    <w:rsid w:val="00620F7B"/>
    <w:rsid w:val="006C4BF7"/>
    <w:rsid w:val="006C6EB0"/>
    <w:rsid w:val="00755BE9"/>
    <w:rsid w:val="007C0CE3"/>
    <w:rsid w:val="0085532B"/>
    <w:rsid w:val="0097411A"/>
    <w:rsid w:val="00A54487"/>
    <w:rsid w:val="00A9250C"/>
    <w:rsid w:val="00AB3FFE"/>
    <w:rsid w:val="00AF3987"/>
    <w:rsid w:val="00B004D6"/>
    <w:rsid w:val="00C2745A"/>
    <w:rsid w:val="00C71B43"/>
    <w:rsid w:val="00CD5072"/>
    <w:rsid w:val="00CF53FB"/>
    <w:rsid w:val="00D23898"/>
    <w:rsid w:val="00D70678"/>
    <w:rsid w:val="00DA53BD"/>
    <w:rsid w:val="00DD7E2A"/>
    <w:rsid w:val="00E442A7"/>
    <w:rsid w:val="00ED0D2B"/>
    <w:rsid w:val="00FA26D2"/>
    <w:rsid w:val="00FC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5BEAB"/>
  <w15:chartTrackingRefBased/>
  <w15:docId w15:val="{99B2299C-B827-40DB-A501-34ED287B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2745A"/>
    <w:rPr>
      <w:b/>
      <w:bCs/>
      <w:color w:val="00008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004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04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0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44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448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CF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7859&amp;dst=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7859&amp;dst=1001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7859&amp;dst=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NATAGKH</dc:creator>
  <cp:keywords/>
  <dc:description/>
  <cp:lastModifiedBy>G6405</cp:lastModifiedBy>
  <cp:revision>6</cp:revision>
  <cp:lastPrinted>2025-02-06T13:30:00Z</cp:lastPrinted>
  <dcterms:created xsi:type="dcterms:W3CDTF">2025-02-06T13:30:00Z</dcterms:created>
  <dcterms:modified xsi:type="dcterms:W3CDTF">2025-02-10T07:50:00Z</dcterms:modified>
</cp:coreProperties>
</file>