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A" w:rsidRPr="00812FDA" w:rsidRDefault="00812FDA" w:rsidP="00401FC6">
      <w:pPr>
        <w:pStyle w:val="1"/>
        <w:rPr>
          <w:rFonts w:ascii="Arial" w:hAnsi="Arial" w:cs="Arial"/>
          <w:sz w:val="32"/>
          <w:szCs w:val="32"/>
          <w:lang w:val="ru-RU" w:eastAsia="ru-RU"/>
        </w:rPr>
      </w:pPr>
      <w:r w:rsidRPr="00812FDA">
        <w:rPr>
          <w:rFonts w:ascii="Arial" w:hAnsi="Arial" w:cs="Arial"/>
          <w:sz w:val="32"/>
          <w:szCs w:val="32"/>
          <w:lang w:val="ru-RU" w:eastAsia="ru-RU"/>
        </w:rPr>
        <w:t>Администрация Павловского муниципального округа</w:t>
      </w:r>
    </w:p>
    <w:p w:rsidR="00812FDA" w:rsidRPr="00812FDA" w:rsidRDefault="00812FDA" w:rsidP="00401FC6">
      <w:pPr>
        <w:jc w:val="center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12FDA" w:rsidRPr="00812FDA" w:rsidRDefault="00812FDA" w:rsidP="00401FC6">
      <w:pPr>
        <w:pStyle w:val="2"/>
        <w:rPr>
          <w:rFonts w:cs="Arial"/>
          <w:sz w:val="32"/>
          <w:szCs w:val="32"/>
          <w:lang w:val="ru-RU" w:eastAsia="ru-RU"/>
        </w:rPr>
      </w:pPr>
      <w:r w:rsidRPr="00812FDA">
        <w:rPr>
          <w:rFonts w:cs="Arial"/>
          <w:sz w:val="32"/>
          <w:szCs w:val="32"/>
          <w:lang w:val="ru-RU" w:eastAsia="ru-RU"/>
        </w:rPr>
        <w:t>ПОСТАНОВЛЕНИЕ</w:t>
      </w:r>
    </w:p>
    <w:p w:rsidR="00812FDA" w:rsidRPr="00FB21FC" w:rsidRDefault="00812FDA" w:rsidP="00B12692">
      <w:pPr>
        <w:tabs>
          <w:tab w:val="left" w:pos="5637"/>
        </w:tabs>
        <w:ind w:left="-34"/>
        <w:rPr>
          <w:rFonts w:ascii="Arial" w:hAnsi="Arial" w:cs="Arial"/>
          <w:sz w:val="24"/>
          <w:szCs w:val="24"/>
        </w:rPr>
      </w:pPr>
      <w:r w:rsidRPr="00FB21FC">
        <w:rPr>
          <w:rFonts w:ascii="Arial" w:hAnsi="Arial" w:cs="Arial"/>
          <w:sz w:val="24"/>
          <w:szCs w:val="24"/>
        </w:rPr>
        <w:t xml:space="preserve">17.01.2023 </w:t>
      </w:r>
      <w:r w:rsidRPr="00FB21FC">
        <w:rPr>
          <w:rFonts w:ascii="Arial" w:hAnsi="Arial" w:cs="Arial"/>
          <w:sz w:val="24"/>
          <w:szCs w:val="24"/>
        </w:rPr>
        <w:tab/>
      </w:r>
      <w:r w:rsidRPr="00FB21FC">
        <w:rPr>
          <w:rFonts w:ascii="Arial" w:hAnsi="Arial" w:cs="Arial"/>
          <w:sz w:val="24"/>
          <w:szCs w:val="24"/>
        </w:rPr>
        <w:tab/>
      </w:r>
      <w:r w:rsidRPr="00FB21FC">
        <w:rPr>
          <w:rFonts w:ascii="Arial" w:hAnsi="Arial" w:cs="Arial"/>
          <w:sz w:val="24"/>
          <w:szCs w:val="24"/>
        </w:rPr>
        <w:tab/>
      </w:r>
      <w:r w:rsidRPr="00FB21FC">
        <w:rPr>
          <w:rFonts w:ascii="Arial" w:hAnsi="Arial" w:cs="Arial"/>
          <w:sz w:val="24"/>
          <w:szCs w:val="24"/>
        </w:rPr>
        <w:tab/>
      </w:r>
      <w:r w:rsidRPr="00FB21FC">
        <w:rPr>
          <w:rFonts w:ascii="Arial" w:hAnsi="Arial" w:cs="Arial"/>
          <w:sz w:val="24"/>
          <w:szCs w:val="24"/>
        </w:rPr>
        <w:tab/>
      </w:r>
      <w:r w:rsidRPr="00FB21FC">
        <w:rPr>
          <w:rFonts w:ascii="Arial" w:hAnsi="Arial" w:cs="Arial"/>
          <w:sz w:val="24"/>
          <w:szCs w:val="24"/>
        </w:rPr>
        <w:tab/>
        <w:t>№ 20</w:t>
      </w:r>
    </w:p>
    <w:p w:rsidR="00754393" w:rsidRDefault="00754393" w:rsidP="00812FDA">
      <w:pPr>
        <w:jc w:val="center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«Управление муниципальными финансами Павловского муниципального округа Нижегородской области»</w:t>
      </w:r>
    </w:p>
    <w:p w:rsidR="00812FDA" w:rsidRPr="00812FDA" w:rsidRDefault="00812FDA" w:rsidP="00812FDA">
      <w:pPr>
        <w:jc w:val="center"/>
        <w:rPr>
          <w:rFonts w:ascii="Arial" w:hAnsi="Arial" w:cs="Arial"/>
          <w:b/>
          <w:sz w:val="32"/>
          <w:szCs w:val="32"/>
        </w:rPr>
      </w:pPr>
    </w:p>
    <w:p w:rsidR="00754393" w:rsidRPr="00812FDA" w:rsidRDefault="00754393" w:rsidP="00812FDA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В соответствии с постановлением администрации Павловского муниципального округа Нижегородской области от 18.03.2021г. № 249 «Об утверждении Порядка разработки, реализации и оценки эффективности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 xml:space="preserve">муниципальных программ </w:t>
      </w:r>
      <w:r w:rsidR="005F16C8" w:rsidRPr="00812FDA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812FDA">
        <w:rPr>
          <w:rFonts w:ascii="Arial" w:hAnsi="Arial" w:cs="Arial"/>
          <w:sz w:val="24"/>
          <w:szCs w:val="24"/>
        </w:rPr>
        <w:t xml:space="preserve">» </w:t>
      </w:r>
      <w:r w:rsidRPr="00812FDA">
        <w:rPr>
          <w:rFonts w:ascii="Arial" w:hAnsi="Arial" w:cs="Arial"/>
          <w:b/>
          <w:sz w:val="24"/>
          <w:szCs w:val="24"/>
        </w:rPr>
        <w:t>постановляю:</w:t>
      </w:r>
    </w:p>
    <w:p w:rsidR="00754393" w:rsidRPr="00812FDA" w:rsidRDefault="00754393" w:rsidP="00812FDA">
      <w:pPr>
        <w:numPr>
          <w:ilvl w:val="0"/>
          <w:numId w:val="13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Внести изменения в муниципальную программу «Управление муниципальными финансами Павловского муниципального округа Нижегородской области», утвержденную постановлением Администрации Павловского муниципального округа Нижегородской области от 05.10.2020г. № 1426, согласно приложению № 1 к настоящему постановлению.</w:t>
      </w:r>
    </w:p>
    <w:p w:rsidR="00754393" w:rsidRPr="00812FDA" w:rsidRDefault="00754393" w:rsidP="00812FDA">
      <w:pPr>
        <w:numPr>
          <w:ilvl w:val="0"/>
          <w:numId w:val="13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754393" w:rsidRPr="00812FDA" w:rsidRDefault="00754393" w:rsidP="00812FDA">
      <w:pPr>
        <w:numPr>
          <w:ilvl w:val="0"/>
          <w:numId w:val="13"/>
        </w:numPr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12FDA">
        <w:rPr>
          <w:rFonts w:ascii="Arial" w:hAnsi="Arial" w:cs="Arial"/>
          <w:sz w:val="24"/>
          <w:szCs w:val="24"/>
        </w:rPr>
        <w:t>Контроль за</w:t>
      </w:r>
      <w:proofErr w:type="gramEnd"/>
      <w:r w:rsidRPr="00812FD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Павловского муниципального округа Нижегородской области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812FDA">
        <w:rPr>
          <w:rFonts w:ascii="Arial" w:hAnsi="Arial" w:cs="Arial"/>
          <w:sz w:val="24"/>
          <w:szCs w:val="24"/>
        </w:rPr>
        <w:t>Чиненкову</w:t>
      </w:r>
      <w:proofErr w:type="spellEnd"/>
      <w:r w:rsidRPr="00812FDA">
        <w:rPr>
          <w:rFonts w:ascii="Arial" w:hAnsi="Arial" w:cs="Arial"/>
          <w:sz w:val="24"/>
          <w:szCs w:val="24"/>
        </w:rPr>
        <w:t>.</w:t>
      </w:r>
    </w:p>
    <w:p w:rsidR="00F0259A" w:rsidRPr="00812FDA" w:rsidRDefault="00F0259A" w:rsidP="00812FD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913DD" w:rsidRPr="00812FDA" w:rsidRDefault="00F913DD" w:rsidP="00812FD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3270F" w:rsidRPr="00812FDA" w:rsidRDefault="004B65B3" w:rsidP="00EB5B5D">
      <w:pPr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color w:val="000000" w:themeColor="text1"/>
          <w:sz w:val="24"/>
          <w:szCs w:val="24"/>
        </w:rPr>
        <w:t>Глава местного самоуправления</w:t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>
        <w:rPr>
          <w:rFonts w:ascii="Arial" w:hAnsi="Arial" w:cs="Arial"/>
          <w:color w:val="000000" w:themeColor="text1"/>
          <w:sz w:val="24"/>
          <w:szCs w:val="24"/>
        </w:rPr>
        <w:tab/>
      </w:r>
      <w:r w:rsidR="00812FDA" w:rsidRPr="00812F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6E35" w:rsidRPr="00812FDA">
        <w:rPr>
          <w:rFonts w:ascii="Arial" w:hAnsi="Arial" w:cs="Arial"/>
          <w:color w:val="000000" w:themeColor="text1"/>
          <w:sz w:val="24"/>
          <w:szCs w:val="24"/>
        </w:rPr>
        <w:t>А.</w:t>
      </w:r>
      <w:r w:rsidRPr="00812FDA">
        <w:rPr>
          <w:rFonts w:ascii="Arial" w:hAnsi="Arial" w:cs="Arial"/>
          <w:color w:val="000000" w:themeColor="text1"/>
          <w:sz w:val="24"/>
          <w:szCs w:val="24"/>
        </w:rPr>
        <w:t>О</w:t>
      </w:r>
      <w:r w:rsidR="00576E35" w:rsidRPr="00812FD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812FDA">
        <w:rPr>
          <w:rFonts w:ascii="Arial" w:hAnsi="Arial" w:cs="Arial"/>
          <w:color w:val="000000" w:themeColor="text1"/>
          <w:sz w:val="24"/>
          <w:szCs w:val="24"/>
        </w:rPr>
        <w:t>Кириллов</w:t>
      </w:r>
    </w:p>
    <w:p w:rsidR="00812FDA" w:rsidRDefault="00812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913DD" w:rsidRPr="00812FDA" w:rsidRDefault="00F913DD" w:rsidP="00F913DD">
      <w:pPr>
        <w:jc w:val="right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lastRenderedPageBreak/>
        <w:t xml:space="preserve">Приложение № </w:t>
      </w:r>
      <w:r w:rsidR="00A07F58" w:rsidRPr="00812FDA">
        <w:rPr>
          <w:rFonts w:ascii="Arial" w:hAnsi="Arial" w:cs="Arial"/>
          <w:b/>
          <w:sz w:val="32"/>
          <w:szCs w:val="32"/>
        </w:rPr>
        <w:t>1</w:t>
      </w:r>
    </w:p>
    <w:p w:rsidR="00F913DD" w:rsidRPr="00812FDA" w:rsidRDefault="00F913DD" w:rsidP="00F913DD">
      <w:pPr>
        <w:jc w:val="right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F913DD" w:rsidRPr="00812FDA" w:rsidRDefault="00F913DD" w:rsidP="00F913DD">
      <w:pPr>
        <w:jc w:val="right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812FDA" w:rsidRDefault="00F913DD" w:rsidP="00F913DD">
      <w:pPr>
        <w:jc w:val="right"/>
        <w:rPr>
          <w:rFonts w:ascii="Arial" w:hAnsi="Arial" w:cs="Arial"/>
          <w:b/>
          <w:sz w:val="32"/>
          <w:szCs w:val="32"/>
        </w:rPr>
      </w:pPr>
      <w:r w:rsidRPr="00812FD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913DD" w:rsidRPr="00812FDA" w:rsidRDefault="00812FDA" w:rsidP="00F913D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F913DD" w:rsidRPr="00812FDA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17.01.2023 № 20</w:t>
      </w:r>
    </w:p>
    <w:p w:rsidR="00F913DD" w:rsidRPr="00812FDA" w:rsidRDefault="00F913DD" w:rsidP="00537A84">
      <w:pPr>
        <w:ind w:left="570"/>
        <w:jc w:val="both"/>
        <w:rPr>
          <w:rFonts w:ascii="Arial" w:hAnsi="Arial" w:cs="Arial"/>
          <w:sz w:val="24"/>
          <w:szCs w:val="24"/>
        </w:rPr>
      </w:pPr>
    </w:p>
    <w:p w:rsidR="0041162B" w:rsidRPr="00812FDA" w:rsidRDefault="00726248" w:rsidP="00DC6AB9">
      <w:pPr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1. </w:t>
      </w:r>
      <w:r w:rsidR="00D7281B" w:rsidRPr="00812FDA">
        <w:rPr>
          <w:rFonts w:ascii="Arial" w:hAnsi="Arial" w:cs="Arial"/>
          <w:sz w:val="24"/>
          <w:szCs w:val="24"/>
        </w:rPr>
        <w:t>Пункт</w:t>
      </w:r>
      <w:r w:rsidR="009E1AF5" w:rsidRPr="00812FDA">
        <w:rPr>
          <w:rFonts w:ascii="Arial" w:hAnsi="Arial" w:cs="Arial"/>
          <w:sz w:val="24"/>
          <w:szCs w:val="24"/>
        </w:rPr>
        <w:t>ы</w:t>
      </w:r>
      <w:r w:rsidR="00D7281B" w:rsidRPr="00812FDA">
        <w:rPr>
          <w:rFonts w:ascii="Arial" w:hAnsi="Arial" w:cs="Arial"/>
          <w:sz w:val="24"/>
          <w:szCs w:val="24"/>
        </w:rPr>
        <w:t xml:space="preserve"> </w:t>
      </w:r>
      <w:r w:rsidR="00955FF3" w:rsidRPr="00812FDA">
        <w:rPr>
          <w:rFonts w:ascii="Arial" w:hAnsi="Arial" w:cs="Arial"/>
          <w:sz w:val="24"/>
          <w:szCs w:val="24"/>
        </w:rPr>
        <w:t>«</w:t>
      </w:r>
      <w:r w:rsidR="008D1B6D" w:rsidRPr="00812FDA">
        <w:rPr>
          <w:rFonts w:ascii="Arial" w:hAnsi="Arial" w:cs="Arial"/>
          <w:sz w:val="24"/>
          <w:szCs w:val="24"/>
        </w:rPr>
        <w:t>Объемы и источники финансирования Программы</w:t>
      </w:r>
      <w:r w:rsidR="00955FF3" w:rsidRPr="00812FDA">
        <w:rPr>
          <w:rFonts w:ascii="Arial" w:hAnsi="Arial" w:cs="Arial"/>
          <w:sz w:val="24"/>
          <w:szCs w:val="24"/>
        </w:rPr>
        <w:t>»</w:t>
      </w:r>
      <w:r w:rsidR="009E1AF5" w:rsidRPr="00812FDA">
        <w:rPr>
          <w:rFonts w:ascii="Arial" w:hAnsi="Arial" w:cs="Arial"/>
          <w:sz w:val="24"/>
          <w:szCs w:val="24"/>
        </w:rPr>
        <w:t>, «Индикаторы достижения цели Программы»</w:t>
      </w:r>
      <w:r w:rsidRPr="00812FDA">
        <w:rPr>
          <w:rFonts w:ascii="Arial" w:hAnsi="Arial" w:cs="Arial"/>
          <w:sz w:val="24"/>
          <w:szCs w:val="24"/>
        </w:rPr>
        <w:t xml:space="preserve"> раздела 1 «Паспорт Программы» </w:t>
      </w:r>
      <w:r w:rsidR="00D7281B" w:rsidRPr="00812FDA">
        <w:rPr>
          <w:rFonts w:ascii="Arial" w:hAnsi="Arial" w:cs="Arial"/>
          <w:sz w:val="24"/>
          <w:szCs w:val="24"/>
        </w:rPr>
        <w:t>изложить в следующей редакции: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</w:p>
    <w:p w:rsidR="00D7281B" w:rsidRPr="00812FDA" w:rsidRDefault="00812FDA" w:rsidP="0041162B">
      <w:pPr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 </w:t>
      </w:r>
      <w:r w:rsidR="0041162B" w:rsidRPr="00812FDA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1"/>
        <w:gridCol w:w="8224"/>
      </w:tblGrid>
      <w:tr w:rsidR="00826F62" w:rsidRPr="00812FDA" w:rsidTr="00812FDA">
        <w:tc>
          <w:tcPr>
            <w:tcW w:w="1841" w:type="dxa"/>
          </w:tcPr>
          <w:p w:rsidR="008D1B6D" w:rsidRPr="00812FDA" w:rsidRDefault="008D1B6D" w:rsidP="009C1D86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8224" w:type="dxa"/>
          </w:tcPr>
          <w:p w:rsidR="008D1B6D" w:rsidRPr="00812FDA" w:rsidRDefault="008D1B6D" w:rsidP="00812F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Объем финансовых средств, необходимых для реализации Программы,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12FD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12FD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.:</w:t>
            </w:r>
          </w:p>
          <w:tbl>
            <w:tblPr>
              <w:tblW w:w="7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92"/>
              <w:gridCol w:w="1349"/>
              <w:gridCol w:w="1559"/>
              <w:gridCol w:w="1480"/>
              <w:gridCol w:w="1071"/>
              <w:gridCol w:w="1418"/>
            </w:tblGrid>
            <w:tr w:rsidR="00826F62" w:rsidRPr="00812FDA" w:rsidTr="00812FDA">
              <w:trPr>
                <w:trHeight w:val="144"/>
              </w:trPr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54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программе</w:t>
                  </w:r>
                </w:p>
              </w:tc>
            </w:tr>
            <w:tr w:rsidR="00826F62" w:rsidRPr="00812FDA" w:rsidTr="00812FDA">
              <w:trPr>
                <w:trHeight w:val="144"/>
              </w:trPr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0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68189E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Прочие и</w:t>
                  </w:r>
                  <w:r w:rsidR="008D1B6D" w:rsidRPr="00812FDA">
                    <w:rPr>
                      <w:rFonts w:ascii="Arial" w:hAnsi="Arial" w:cs="Arial"/>
                      <w:sz w:val="24"/>
                      <w:szCs w:val="24"/>
                    </w:rPr>
                    <w:t>сточники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692" w:rsidRPr="00812FDA" w:rsidRDefault="00B12692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692" w:rsidRPr="00812FDA" w:rsidRDefault="00732D43" w:rsidP="00732D4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83,0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692" w:rsidRPr="00812FDA" w:rsidRDefault="00B12692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2692" w:rsidRPr="00812FDA" w:rsidRDefault="00B12692" w:rsidP="00732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17 </w:t>
                  </w:r>
                  <w:r w:rsidR="00732D43" w:rsidRPr="00812FDA">
                    <w:rPr>
                      <w:rFonts w:ascii="Arial" w:hAnsi="Arial" w:cs="Arial"/>
                      <w:sz w:val="24"/>
                      <w:szCs w:val="24"/>
                    </w:rPr>
                    <w:t>175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,7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692" w:rsidRPr="00812FDA" w:rsidRDefault="00B12692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2692" w:rsidRPr="00812FDA" w:rsidRDefault="00B12692" w:rsidP="00B12692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17 258,7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A2A" w:rsidRPr="00812FDA" w:rsidRDefault="00C63A2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5A68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A2A" w:rsidRPr="00812FDA" w:rsidRDefault="00C63A2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A2A" w:rsidRPr="00812FDA" w:rsidRDefault="005A6805" w:rsidP="00B1269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17 448,6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A2A" w:rsidRPr="00812FDA" w:rsidRDefault="00C63A2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A2A" w:rsidRPr="00812FDA" w:rsidRDefault="005A6805" w:rsidP="00D35C73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17 578,6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B12692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28 369,2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5A680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28 369,2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B12692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28 370,3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5A680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28 370,3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B12692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28 370,3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5A680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28 370,3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B12692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28 370,3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05" w:rsidRPr="00812FDA" w:rsidRDefault="005A6805" w:rsidP="005A6805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28 370,3</w:t>
                  </w:r>
                </w:p>
              </w:tc>
            </w:tr>
            <w:tr w:rsidR="00826F62" w:rsidRPr="00812FDA" w:rsidTr="00812FDA">
              <w:trPr>
                <w:trHeight w:val="46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C63A2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5A6805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213,0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C63A2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5A6805" w:rsidP="00E2584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148 104,4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C63A2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3A2A" w:rsidRPr="00812FDA" w:rsidRDefault="005A6805" w:rsidP="00711CCF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148 317,4</w:t>
                  </w:r>
                </w:p>
              </w:tc>
            </w:tr>
          </w:tbl>
          <w:p w:rsidR="008D1B6D" w:rsidRPr="00812FDA" w:rsidRDefault="008D1B6D" w:rsidP="00992B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8D1B6D" w:rsidRPr="00812FDA" w:rsidRDefault="008D1B6D" w:rsidP="00992B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- объем финансовых средств, необходимых для реализации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Павловского муниципального округа Нижегородской области" составляет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1C8" w:rsidRPr="00812FDA">
              <w:rPr>
                <w:rFonts w:ascii="Arial" w:hAnsi="Arial" w:cs="Arial"/>
                <w:b/>
                <w:sz w:val="24"/>
                <w:szCs w:val="24"/>
              </w:rPr>
              <w:t>41 410,6</w:t>
            </w:r>
            <w:r w:rsidR="00E25843" w:rsidRPr="00812F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8"/>
              <w:gridCol w:w="1615"/>
              <w:gridCol w:w="1326"/>
              <w:gridCol w:w="1168"/>
              <w:gridCol w:w="1299"/>
              <w:gridCol w:w="1784"/>
            </w:tblGrid>
            <w:tr w:rsidR="00826F62" w:rsidRPr="00812FDA" w:rsidTr="00812FDA">
              <w:trPr>
                <w:trHeight w:val="144"/>
              </w:trPr>
              <w:tc>
                <w:tcPr>
                  <w:tcW w:w="10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54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подпрограмме</w:t>
                  </w:r>
                </w:p>
              </w:tc>
            </w:tr>
            <w:tr w:rsidR="00826F62" w:rsidRPr="00812FDA" w:rsidTr="00812FDA">
              <w:trPr>
                <w:trHeight w:val="504"/>
              </w:trPr>
              <w:tc>
                <w:tcPr>
                  <w:tcW w:w="10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7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B1A" w:rsidRPr="00812FDA" w:rsidRDefault="00992B1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</w:tr>
            <w:tr w:rsidR="00826F62" w:rsidRPr="00812FDA" w:rsidTr="00812FDA">
              <w:trPr>
                <w:trHeight w:val="465"/>
              </w:trPr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8561C8" w:rsidP="00E25843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992B1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B1A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</w:tr>
          </w:tbl>
          <w:p w:rsidR="008D1B6D" w:rsidRPr="00812FDA" w:rsidRDefault="008D1B6D" w:rsidP="00992B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- финансовые средства, необходимые для реализации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"Повышение эффективности бюджетных расходов Павловского муниципального округа Нижегородской области" не предусмотрены.</w:t>
            </w:r>
          </w:p>
          <w:p w:rsidR="008D1B6D" w:rsidRPr="00812FDA" w:rsidRDefault="008D1B6D" w:rsidP="00992B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- объем финансовых средств, необходимых для реализации подпрограммы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 программы" составляет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1C8" w:rsidRPr="00812FDA">
              <w:rPr>
                <w:rFonts w:ascii="Arial" w:hAnsi="Arial" w:cs="Arial"/>
                <w:b/>
                <w:sz w:val="24"/>
                <w:szCs w:val="24"/>
              </w:rPr>
              <w:t>106 906,8</w:t>
            </w:r>
            <w:r w:rsidR="00711CCF" w:rsidRPr="00812F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7"/>
              <w:gridCol w:w="1615"/>
              <w:gridCol w:w="1327"/>
              <w:gridCol w:w="1168"/>
              <w:gridCol w:w="1299"/>
              <w:gridCol w:w="1784"/>
            </w:tblGrid>
            <w:tr w:rsidR="00826F62" w:rsidRPr="00812FDA" w:rsidTr="00812FDA">
              <w:trPr>
                <w:trHeight w:val="144"/>
              </w:trPr>
              <w:tc>
                <w:tcPr>
                  <w:tcW w:w="1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5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подпрограмме</w:t>
                  </w:r>
                </w:p>
              </w:tc>
            </w:tr>
            <w:tr w:rsidR="00826F62" w:rsidRPr="00812FDA" w:rsidTr="00812FDA">
              <w:trPr>
                <w:trHeight w:val="144"/>
              </w:trPr>
              <w:tc>
                <w:tcPr>
                  <w:tcW w:w="10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17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177C0A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732D43" w:rsidP="00732D4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83,0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177C0A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177C0A" w:rsidP="00732D4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16 </w:t>
                  </w:r>
                  <w:r w:rsidR="00732D43" w:rsidRPr="00812FDA">
                    <w:rPr>
                      <w:rFonts w:ascii="Arial" w:hAnsi="Arial" w:cs="Arial"/>
                      <w:sz w:val="24"/>
                      <w:szCs w:val="24"/>
                    </w:rPr>
                    <w:t>557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177C0A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7C0A" w:rsidRPr="00812FDA" w:rsidRDefault="00177C0A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16 640,2</w:t>
                  </w:r>
                </w:p>
              </w:tc>
            </w:tr>
            <w:tr w:rsidR="00826F62" w:rsidRPr="00812FDA" w:rsidTr="00812FDA">
              <w:trPr>
                <w:trHeight w:val="15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14D" w:rsidRPr="00812FDA" w:rsidRDefault="0044414D" w:rsidP="00843C0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14D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14D" w:rsidRPr="00812FDA" w:rsidRDefault="0044414D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14D" w:rsidRPr="00812FDA" w:rsidRDefault="008561C8" w:rsidP="00177C0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16 656,5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414D" w:rsidRPr="00812FDA" w:rsidRDefault="0044414D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414D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16 786,5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177C0A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18 369,2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18 369,2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177C0A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18 370,3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18 370,3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177C0A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18 370,3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18 370,3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177C0A">
                  <w:pPr>
                    <w:jc w:val="center"/>
                    <w:rPr>
                      <w:rFonts w:ascii="Arial" w:hAnsi="Arial" w:cs="Arial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18 370,3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61C8" w:rsidRPr="00812FDA" w:rsidRDefault="008561C8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61C8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18 370,3</w:t>
                  </w:r>
                </w:p>
              </w:tc>
            </w:tr>
            <w:tr w:rsidR="00826F62" w:rsidRPr="00812FDA" w:rsidTr="00812FDA">
              <w:trPr>
                <w:trHeight w:val="46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561C8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213,0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561C8" w:rsidP="00711CCF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106 693,80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D1B6D" w:rsidP="00E43118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1B6D" w:rsidRPr="00812FDA" w:rsidRDefault="008561C8" w:rsidP="00812FD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106 906,8</w:t>
                  </w:r>
                </w:p>
              </w:tc>
            </w:tr>
          </w:tbl>
          <w:p w:rsidR="00E1276A" w:rsidRPr="00812FDA" w:rsidRDefault="00E1276A" w:rsidP="00E127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F62" w:rsidRPr="00812FDA" w:rsidTr="00812FDA">
        <w:tc>
          <w:tcPr>
            <w:tcW w:w="1841" w:type="dxa"/>
          </w:tcPr>
          <w:p w:rsidR="00E1276A" w:rsidRPr="00812FDA" w:rsidRDefault="00E1276A" w:rsidP="009C1D86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Программы</w:t>
            </w:r>
          </w:p>
        </w:tc>
        <w:tc>
          <w:tcPr>
            <w:tcW w:w="8224" w:type="dxa"/>
          </w:tcPr>
          <w:p w:rsidR="00E1276A" w:rsidRPr="00812FDA" w:rsidRDefault="00E1276A" w:rsidP="00E1276A">
            <w:pPr>
              <w:rPr>
                <w:rFonts w:ascii="Arial" w:hAnsi="Arial" w:cs="Arial"/>
                <w:sz w:val="22"/>
              </w:rPr>
            </w:pPr>
            <w:r w:rsidRPr="00812FDA">
              <w:rPr>
                <w:rFonts w:ascii="Arial" w:hAnsi="Arial" w:cs="Arial"/>
                <w:sz w:val="22"/>
              </w:rPr>
              <w:t>- доходы бюджета Павловского муниципального округа составят в 2026 году</w:t>
            </w:r>
            <w:r w:rsidR="00812FDA" w:rsidRPr="00812FDA">
              <w:rPr>
                <w:rFonts w:ascii="Arial" w:hAnsi="Arial" w:cs="Arial"/>
                <w:sz w:val="22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3 179 443,1</w:t>
            </w:r>
            <w:r w:rsidRPr="00812FDA">
              <w:rPr>
                <w:rFonts w:ascii="Arial" w:hAnsi="Arial" w:cs="Arial"/>
                <w:sz w:val="22"/>
              </w:rPr>
              <w:t xml:space="preserve"> тыс. рублей;</w:t>
            </w:r>
          </w:p>
          <w:p w:rsidR="00E1276A" w:rsidRPr="00812FDA" w:rsidRDefault="00E1276A" w:rsidP="00E1276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2"/>
              </w:rPr>
              <w:t>- доля расходов бюджета Павловского муниципального округа,</w:t>
            </w:r>
            <w:r w:rsidR="00812FDA" w:rsidRPr="00812FDA">
              <w:rPr>
                <w:rFonts w:ascii="Arial" w:hAnsi="Arial" w:cs="Arial"/>
                <w:sz w:val="22"/>
              </w:rPr>
              <w:t xml:space="preserve"> </w:t>
            </w:r>
            <w:r w:rsidRPr="00812FDA">
              <w:rPr>
                <w:rFonts w:ascii="Arial" w:hAnsi="Arial" w:cs="Arial"/>
                <w:sz w:val="22"/>
              </w:rPr>
              <w:t>формируемых</w:t>
            </w:r>
            <w:r w:rsidR="00812FDA" w:rsidRPr="00812FDA">
              <w:rPr>
                <w:rFonts w:ascii="Arial" w:hAnsi="Arial" w:cs="Arial"/>
                <w:sz w:val="22"/>
              </w:rPr>
              <w:t xml:space="preserve"> </w:t>
            </w:r>
            <w:r w:rsidRPr="00812FDA">
              <w:rPr>
                <w:rFonts w:ascii="Arial" w:hAnsi="Arial" w:cs="Arial"/>
                <w:sz w:val="22"/>
              </w:rPr>
              <w:t>в рамках муниципальных программ в общем объеме</w:t>
            </w:r>
            <w:r w:rsidR="00812FDA" w:rsidRPr="00812FDA">
              <w:rPr>
                <w:rFonts w:ascii="Arial" w:hAnsi="Arial" w:cs="Arial"/>
                <w:sz w:val="22"/>
              </w:rPr>
              <w:t xml:space="preserve"> </w:t>
            </w:r>
            <w:r w:rsidRPr="00812FDA">
              <w:rPr>
                <w:rFonts w:ascii="Arial" w:hAnsi="Arial" w:cs="Arial"/>
                <w:sz w:val="22"/>
              </w:rPr>
              <w:t>расходов бюджета Павловского муниципального округа – 94%.</w:t>
            </w:r>
          </w:p>
        </w:tc>
      </w:tr>
    </w:tbl>
    <w:p w:rsidR="003C0F32" w:rsidRPr="00812FDA" w:rsidRDefault="00484A80" w:rsidP="00484A80">
      <w:pPr>
        <w:pStyle w:val="3"/>
        <w:jc w:val="right"/>
        <w:rPr>
          <w:rFonts w:ascii="Arial" w:hAnsi="Arial" w:cs="Arial"/>
          <w:b w:val="0"/>
          <w:szCs w:val="24"/>
          <w:lang w:val="ru-RU"/>
        </w:rPr>
      </w:pPr>
      <w:r w:rsidRPr="00812FDA">
        <w:rPr>
          <w:rFonts w:ascii="Arial" w:hAnsi="Arial" w:cs="Arial"/>
          <w:b w:val="0"/>
          <w:szCs w:val="24"/>
          <w:lang w:val="ru-RU"/>
        </w:rPr>
        <w:t>»;</w:t>
      </w:r>
    </w:p>
    <w:p w:rsidR="004204E9" w:rsidRPr="00812FDA" w:rsidRDefault="004204E9" w:rsidP="004204E9">
      <w:pPr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bCs/>
          <w:sz w:val="24"/>
          <w:szCs w:val="24"/>
        </w:rPr>
        <w:t>2. В разделе 2 «Те</w:t>
      </w:r>
      <w:proofErr w:type="gramStart"/>
      <w:r w:rsidRPr="00812FDA">
        <w:rPr>
          <w:rFonts w:ascii="Arial" w:hAnsi="Arial" w:cs="Arial"/>
          <w:bCs/>
          <w:sz w:val="24"/>
          <w:szCs w:val="24"/>
        </w:rPr>
        <w:t>кст Пр</w:t>
      </w:r>
      <w:proofErr w:type="gramEnd"/>
      <w:r w:rsidRPr="00812FDA">
        <w:rPr>
          <w:rFonts w:ascii="Arial" w:hAnsi="Arial" w:cs="Arial"/>
          <w:bCs/>
          <w:sz w:val="24"/>
          <w:szCs w:val="24"/>
        </w:rPr>
        <w:t>ограммы»:</w:t>
      </w:r>
    </w:p>
    <w:p w:rsidR="004204E9" w:rsidRPr="00812FDA" w:rsidRDefault="004204E9" w:rsidP="004204E9">
      <w:pPr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2.1. Пункт 2.5. «Индикаторы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достижения цели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Программы»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204E9" w:rsidRPr="00812FDA" w:rsidRDefault="004204E9" w:rsidP="004204E9">
      <w:pPr>
        <w:ind w:left="993"/>
        <w:jc w:val="center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b/>
          <w:sz w:val="24"/>
          <w:szCs w:val="24"/>
        </w:rPr>
        <w:t>«2.5. Индикаторы достижения цели Программы</w:t>
      </w:r>
    </w:p>
    <w:p w:rsidR="004204E9" w:rsidRPr="00812FDA" w:rsidRDefault="004204E9" w:rsidP="004204E9">
      <w:pPr>
        <w:tabs>
          <w:tab w:val="left" w:pos="851"/>
        </w:tabs>
        <w:ind w:left="142"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В качестве </w:t>
      </w:r>
      <w:proofErr w:type="gramStart"/>
      <w:r w:rsidRPr="00812FDA">
        <w:rPr>
          <w:rFonts w:ascii="Arial" w:hAnsi="Arial" w:cs="Arial"/>
          <w:sz w:val="24"/>
          <w:szCs w:val="24"/>
        </w:rPr>
        <w:t>оценки результатов достижения поставленной цели Программы</w:t>
      </w:r>
      <w:proofErr w:type="gramEnd"/>
      <w:r w:rsidRPr="00812FDA">
        <w:rPr>
          <w:rFonts w:ascii="Arial" w:hAnsi="Arial" w:cs="Arial"/>
          <w:sz w:val="24"/>
          <w:szCs w:val="24"/>
        </w:rPr>
        <w:t xml:space="preserve"> предусмотрены следующие индикаторы Программы:</w:t>
      </w: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27"/>
        <w:gridCol w:w="708"/>
        <w:gridCol w:w="851"/>
        <w:gridCol w:w="850"/>
        <w:gridCol w:w="851"/>
        <w:gridCol w:w="1134"/>
        <w:gridCol w:w="850"/>
        <w:gridCol w:w="1134"/>
        <w:gridCol w:w="709"/>
        <w:gridCol w:w="851"/>
      </w:tblGrid>
      <w:tr w:rsidR="004204E9" w:rsidRPr="00812FDA" w:rsidTr="007F4AE7">
        <w:trPr>
          <w:trHeight w:val="486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723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Значение индикатора</w:t>
            </w:r>
          </w:p>
        </w:tc>
      </w:tr>
      <w:tr w:rsidR="004204E9" w:rsidRPr="00812FDA" w:rsidTr="00554D86">
        <w:trPr>
          <w:trHeight w:val="158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4E9" w:rsidRPr="00812FDA" w:rsidRDefault="004204E9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04E9" w:rsidRPr="00812FDA" w:rsidRDefault="004204E9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2019 года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2020 года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2021 года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DD5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DD5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204E9" w:rsidRPr="00812FDA" w:rsidRDefault="004204E9" w:rsidP="00DD5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204E9" w:rsidRPr="00812FDA" w:rsidRDefault="004204E9" w:rsidP="00DD5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E9" w:rsidRPr="00812FDA" w:rsidRDefault="004204E9" w:rsidP="00DD5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4204E9" w:rsidRPr="00812FDA" w:rsidTr="00554D86">
        <w:trPr>
          <w:cantSplit/>
          <w:trHeight w:val="26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4204E9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Доходы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бюджета Павловского муниципального округа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204E9" w:rsidRPr="00812FDA" w:rsidRDefault="004204E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2 751 818,5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204E9" w:rsidRPr="00812FDA" w:rsidRDefault="004204E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2 799 614,0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4204E9" w:rsidRPr="00812FDA" w:rsidRDefault="004204E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2 706 814,0*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E9" w:rsidRPr="00812FDA" w:rsidRDefault="00935D7B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3 253 037,2</w:t>
            </w:r>
            <w:r w:rsidR="004204E9" w:rsidRPr="00812FDA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E9" w:rsidRPr="00812FDA" w:rsidRDefault="00935D7B" w:rsidP="002B2ED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274 882,2</w:t>
            </w:r>
            <w:r w:rsidR="004204E9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E9" w:rsidRPr="00812FDA" w:rsidRDefault="00935D7B" w:rsidP="00554D86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3 307 636,2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E9" w:rsidRPr="00812FDA" w:rsidRDefault="00935D7B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3 057 156,8</w:t>
            </w:r>
            <w:r w:rsidR="002B2EDB" w:rsidRPr="00812FDA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04E9" w:rsidRPr="00812FDA" w:rsidRDefault="00935D7B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3 179 443,1</w:t>
            </w:r>
          </w:p>
        </w:tc>
      </w:tr>
      <w:tr w:rsidR="004204E9" w:rsidRPr="00812FDA" w:rsidTr="00554D86">
        <w:trPr>
          <w:trHeight w:val="1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4204E9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Доля расходов бюджета Павловского муниципального округа,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формируемых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в рамках муниципальных программ, в </w:t>
            </w:r>
            <w:proofErr w:type="gramStart"/>
            <w:r w:rsidRPr="00812FDA">
              <w:rPr>
                <w:rFonts w:ascii="Arial" w:hAnsi="Arial" w:cs="Arial"/>
                <w:sz w:val="24"/>
                <w:szCs w:val="24"/>
              </w:rPr>
              <w:t>общем</w:t>
            </w:r>
            <w:proofErr w:type="gramEnd"/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расходов бюджета Павловского муниципального округа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82,1 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80,9 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064225" w:rsidP="00064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9578D2" w:rsidP="009578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94</w:t>
            </w:r>
            <w:r w:rsidR="004204E9" w:rsidRPr="00812FDA">
              <w:rPr>
                <w:rFonts w:ascii="Arial" w:hAnsi="Arial" w:cs="Arial"/>
                <w:sz w:val="24"/>
                <w:szCs w:val="24"/>
              </w:rPr>
              <w:t>,</w:t>
            </w:r>
            <w:r w:rsidRPr="00812F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9578D2" w:rsidP="009578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94</w:t>
            </w:r>
            <w:r w:rsidR="004204E9" w:rsidRPr="00812FDA">
              <w:rPr>
                <w:rFonts w:ascii="Arial" w:hAnsi="Arial" w:cs="Arial"/>
                <w:sz w:val="24"/>
                <w:szCs w:val="24"/>
              </w:rPr>
              <w:t>,</w:t>
            </w:r>
            <w:r w:rsidRPr="00812FDA">
              <w:rPr>
                <w:rFonts w:ascii="Arial" w:hAnsi="Arial" w:cs="Arial"/>
                <w:sz w:val="24"/>
                <w:szCs w:val="24"/>
              </w:rPr>
              <w:t>2</w:t>
            </w:r>
            <w:r w:rsidR="00FC310A" w:rsidRPr="00812FDA">
              <w:rPr>
                <w:rFonts w:ascii="Arial" w:hAnsi="Arial" w:cs="Arial"/>
                <w:sz w:val="24"/>
                <w:szCs w:val="24"/>
              </w:rPr>
              <w:t>*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9578D2" w:rsidP="008412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93,6</w:t>
            </w:r>
            <w:r w:rsidR="00BB67D4" w:rsidRPr="00812FDA">
              <w:rPr>
                <w:rFonts w:ascii="Arial" w:hAnsi="Arial" w:cs="Arial"/>
                <w:sz w:val="24"/>
                <w:szCs w:val="24"/>
              </w:rPr>
              <w:t>*****</w:t>
            </w:r>
          </w:p>
          <w:p w:rsidR="00AF16EB" w:rsidRPr="00812FDA" w:rsidRDefault="00AF16EB" w:rsidP="00AF16E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4E9" w:rsidRPr="00812FDA" w:rsidRDefault="004204E9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94,0</w:t>
            </w:r>
          </w:p>
        </w:tc>
      </w:tr>
      <w:tr w:rsidR="004204E9" w:rsidRPr="00812FDA" w:rsidTr="007F4AE7">
        <w:trPr>
          <w:trHeight w:val="435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04E9" w:rsidRPr="00812FDA" w:rsidRDefault="004204E9" w:rsidP="00131F43">
            <w:pPr>
              <w:ind w:firstLine="60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 Снижение фактических показателей по доходам за 2021г. по сравнению с фактическим исполнением за 2020 год объясняется уменьшением межбюджетных трансфертов, а именно отсутствием в 2021 году:</w:t>
            </w:r>
          </w:p>
          <w:p w:rsidR="004204E9" w:rsidRPr="00812FDA" w:rsidRDefault="004204E9" w:rsidP="00131F43">
            <w:pPr>
              <w:ind w:firstLine="60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-субсидии на реализацию мероприятий по сокращению доли загрязненных сточных вод в сумме 168 105,1 тыс. руб.;</w:t>
            </w:r>
          </w:p>
          <w:p w:rsidR="004204E9" w:rsidRPr="00812FDA" w:rsidRDefault="004204E9" w:rsidP="00131F43">
            <w:pPr>
              <w:ind w:firstLine="60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- субсидии на обеспечение земельных участков</w:t>
            </w:r>
            <w:r w:rsidR="00812FDA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инженерной инфраструктурой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микрорайона восточной части г. Павлово, предназначенных для бесплатного предоставления многодетным семьям для индивидуального жилищного строительства в сумме 80 161,6 тыс. руб</w:t>
            </w:r>
            <w:proofErr w:type="gramStart"/>
            <w:r w:rsidRPr="00812FDA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proofErr w:type="gramEnd"/>
          </w:p>
          <w:p w:rsidR="00706893" w:rsidRPr="00812FDA" w:rsidRDefault="004204E9" w:rsidP="00131F43">
            <w:pPr>
              <w:ind w:firstLine="601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** </w:t>
            </w:r>
            <w:r w:rsidR="00706893" w:rsidRPr="00812FDA">
              <w:rPr>
                <w:rFonts w:ascii="Arial" w:hAnsi="Arial" w:cs="Arial"/>
                <w:sz w:val="24"/>
                <w:szCs w:val="24"/>
              </w:rPr>
              <w:t>Увеличение показателей по доходам за 2022 год по сравнению с аналогичным показателем за 2021 года связано с увеличением объема субсидии на реализацию мероприятий в рамках адресно-инвестиционной программы (на строительство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6893" w:rsidRPr="00812FDA">
              <w:rPr>
                <w:rFonts w:ascii="Arial" w:hAnsi="Arial" w:cs="Arial"/>
                <w:sz w:val="24"/>
                <w:szCs w:val="24"/>
              </w:rPr>
              <w:t>школы</w:t>
            </w:r>
            <w:r w:rsidR="00706893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по адресу: г. Павлово, пер. </w:t>
            </w:r>
            <w:proofErr w:type="spellStart"/>
            <w:r w:rsidR="00706893" w:rsidRPr="00812FDA">
              <w:rPr>
                <w:rFonts w:ascii="Arial" w:hAnsi="Arial" w:cs="Arial"/>
                <w:bCs/>
                <w:sz w:val="24"/>
                <w:szCs w:val="24"/>
              </w:rPr>
              <w:t>Правика</w:t>
            </w:r>
            <w:proofErr w:type="spellEnd"/>
            <w:r w:rsidR="00706893" w:rsidRPr="00812FD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204E9" w:rsidRPr="00812FDA" w:rsidRDefault="00554D86" w:rsidP="00131F43">
            <w:pPr>
              <w:ind w:firstLine="60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***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04E9" w:rsidRPr="00812FDA">
              <w:rPr>
                <w:rFonts w:ascii="Arial" w:hAnsi="Arial" w:cs="Arial"/>
                <w:bCs/>
                <w:sz w:val="24"/>
                <w:szCs w:val="24"/>
              </w:rPr>
              <w:t>Уменьшение</w:t>
            </w:r>
            <w:r w:rsidR="00812FDA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204E9" w:rsidRPr="00812FDA">
              <w:rPr>
                <w:rFonts w:ascii="Arial" w:hAnsi="Arial" w:cs="Arial"/>
                <w:bCs/>
                <w:sz w:val="24"/>
                <w:szCs w:val="24"/>
              </w:rPr>
              <w:t>плана по доходам на 202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4204E9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год связан с завершением строительства школы г. Павлово, пер. </w:t>
            </w:r>
            <w:proofErr w:type="spellStart"/>
            <w:r w:rsidR="004204E9" w:rsidRPr="00812FDA">
              <w:rPr>
                <w:rFonts w:ascii="Arial" w:hAnsi="Arial" w:cs="Arial"/>
                <w:bCs/>
                <w:sz w:val="24"/>
                <w:szCs w:val="24"/>
              </w:rPr>
              <w:t>Правика</w:t>
            </w:r>
            <w:proofErr w:type="spellEnd"/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 в 2024 году</w:t>
            </w:r>
            <w:r w:rsidR="004204E9" w:rsidRPr="00812FD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BB67D4" w:rsidRPr="00812FDA" w:rsidRDefault="00554D86" w:rsidP="00131F43">
            <w:pPr>
              <w:ind w:firstLine="60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****</w:t>
            </w:r>
            <w:r w:rsidR="008412CB" w:rsidRPr="00812FDA">
              <w:rPr>
                <w:rFonts w:ascii="Arial" w:hAnsi="Arial" w:cs="Arial"/>
                <w:bCs/>
                <w:sz w:val="24"/>
                <w:szCs w:val="24"/>
              </w:rPr>
              <w:t xml:space="preserve">-снижение 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>доли расходов бюджета Павловского муниципального округа,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>формируемых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 xml:space="preserve">в рамках муниципальных программ, в </w:t>
            </w:r>
            <w:r w:rsidR="007F4AE7" w:rsidRPr="00812FDA">
              <w:rPr>
                <w:rFonts w:ascii="Arial" w:hAnsi="Arial" w:cs="Arial"/>
                <w:sz w:val="24"/>
                <w:szCs w:val="24"/>
              </w:rPr>
              <w:t>общем объеме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>расходов бюджета Павловского муниципального округа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2CB" w:rsidRPr="00812FDA">
              <w:rPr>
                <w:rFonts w:ascii="Arial" w:hAnsi="Arial" w:cs="Arial"/>
                <w:sz w:val="24"/>
                <w:szCs w:val="24"/>
              </w:rPr>
              <w:t>на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2CB" w:rsidRPr="00812FDA">
              <w:rPr>
                <w:rFonts w:ascii="Arial" w:hAnsi="Arial" w:cs="Arial"/>
                <w:bCs/>
                <w:sz w:val="24"/>
                <w:szCs w:val="24"/>
              </w:rPr>
              <w:t xml:space="preserve">2024 год связан с завершением строительства школы г. Павлово, пер. </w:t>
            </w:r>
            <w:proofErr w:type="spellStart"/>
            <w:r w:rsidR="008412CB" w:rsidRPr="00812FDA">
              <w:rPr>
                <w:rFonts w:ascii="Arial" w:hAnsi="Arial" w:cs="Arial"/>
                <w:bCs/>
                <w:sz w:val="24"/>
                <w:szCs w:val="24"/>
              </w:rPr>
              <w:t>Правика</w:t>
            </w:r>
            <w:proofErr w:type="spellEnd"/>
            <w:r w:rsidR="008412CB" w:rsidRPr="00812FD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4204E9" w:rsidRPr="00812FDA" w:rsidRDefault="00BB67D4" w:rsidP="00812FDA">
            <w:pPr>
              <w:ind w:firstLine="60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*****- снижение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доли расходов бюджета Павловского муниципального округа в 2025 году связан с тем, что в 2024 году будет завершено строительство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школы г. Павлово, пер. </w:t>
            </w:r>
            <w:proofErr w:type="spellStart"/>
            <w:r w:rsidRPr="00812FDA">
              <w:rPr>
                <w:rFonts w:ascii="Arial" w:hAnsi="Arial" w:cs="Arial"/>
                <w:bCs/>
                <w:sz w:val="24"/>
                <w:szCs w:val="24"/>
              </w:rPr>
              <w:t>Правика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  <w:r w:rsidR="00554D86" w:rsidRPr="00812FDA">
              <w:rPr>
                <w:rFonts w:ascii="Arial" w:hAnsi="Arial" w:cs="Arial"/>
                <w:bCs/>
                <w:sz w:val="24"/>
                <w:szCs w:val="24"/>
              </w:rPr>
              <w:t>».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456CA" w:rsidRPr="00812FDA" w:rsidRDefault="00B8351E" w:rsidP="00EB3F10">
      <w:pPr>
        <w:jc w:val="both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lastRenderedPageBreak/>
        <w:t>2.2</w:t>
      </w:r>
      <w:r w:rsidR="00DC6AB9" w:rsidRPr="00812FDA">
        <w:rPr>
          <w:rFonts w:ascii="Arial" w:hAnsi="Arial" w:cs="Arial"/>
          <w:sz w:val="24"/>
          <w:szCs w:val="24"/>
        </w:rPr>
        <w:t xml:space="preserve">. </w:t>
      </w:r>
      <w:bookmarkStart w:id="0" w:name="Par176"/>
      <w:bookmarkStart w:id="1" w:name="Par187"/>
      <w:bookmarkStart w:id="2" w:name="Par193"/>
      <w:bookmarkEnd w:id="0"/>
      <w:bookmarkEnd w:id="1"/>
      <w:bookmarkEnd w:id="2"/>
      <w:r w:rsidR="00B01AA1" w:rsidRPr="00812FDA">
        <w:rPr>
          <w:rFonts w:ascii="Arial" w:hAnsi="Arial" w:cs="Arial"/>
          <w:sz w:val="24"/>
          <w:szCs w:val="24"/>
        </w:rPr>
        <w:t>Пункт 2.6. «Ресурсное обеспечение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B01AA1" w:rsidRPr="00812FDA">
        <w:rPr>
          <w:rFonts w:ascii="Arial" w:hAnsi="Arial" w:cs="Arial"/>
          <w:sz w:val="24"/>
          <w:szCs w:val="24"/>
        </w:rPr>
        <w:t>Программы» изложить в следующей редакции:</w:t>
      </w:r>
    </w:p>
    <w:p w:rsidR="00B01AA1" w:rsidRPr="00812FDA" w:rsidRDefault="00B01AA1" w:rsidP="00BD08D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b/>
          <w:sz w:val="24"/>
          <w:szCs w:val="24"/>
        </w:rPr>
        <w:t>«2.6. Ресурсное обеспечение Программы.</w:t>
      </w:r>
    </w:p>
    <w:p w:rsidR="00663272" w:rsidRPr="00812FDA" w:rsidRDefault="00663272" w:rsidP="00663272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Par236"/>
      <w:bookmarkEnd w:id="3"/>
      <w:r w:rsidRPr="00812FDA">
        <w:rPr>
          <w:rFonts w:ascii="Arial" w:hAnsi="Arial" w:cs="Arial"/>
          <w:sz w:val="24"/>
          <w:szCs w:val="24"/>
        </w:rPr>
        <w:t xml:space="preserve">Общий объем финансирования Программы за счет средств бюджета округа составляет </w:t>
      </w:r>
      <w:r w:rsidR="003064E9" w:rsidRPr="00812FDA">
        <w:rPr>
          <w:rFonts w:ascii="Arial" w:hAnsi="Arial" w:cs="Arial"/>
          <w:sz w:val="24"/>
          <w:szCs w:val="24"/>
        </w:rPr>
        <w:t>148</w:t>
      </w:r>
      <w:r w:rsidRPr="00812FDA">
        <w:rPr>
          <w:rFonts w:ascii="Arial" w:hAnsi="Arial" w:cs="Arial"/>
          <w:sz w:val="24"/>
          <w:szCs w:val="24"/>
        </w:rPr>
        <w:t xml:space="preserve"> </w:t>
      </w:r>
      <w:r w:rsidR="003064E9" w:rsidRPr="00812FDA">
        <w:rPr>
          <w:rFonts w:ascii="Arial" w:hAnsi="Arial" w:cs="Arial"/>
          <w:sz w:val="24"/>
          <w:szCs w:val="24"/>
        </w:rPr>
        <w:t>317</w:t>
      </w:r>
      <w:r w:rsidRPr="00812FDA">
        <w:rPr>
          <w:rFonts w:ascii="Arial" w:hAnsi="Arial" w:cs="Arial"/>
          <w:sz w:val="24"/>
          <w:szCs w:val="24"/>
        </w:rPr>
        <w:t>,</w:t>
      </w:r>
      <w:r w:rsidR="003064E9" w:rsidRPr="00812FDA">
        <w:rPr>
          <w:rFonts w:ascii="Arial" w:hAnsi="Arial" w:cs="Arial"/>
          <w:sz w:val="24"/>
          <w:szCs w:val="24"/>
        </w:rPr>
        <w:t>4</w:t>
      </w:r>
      <w:r w:rsidRPr="00812FDA">
        <w:rPr>
          <w:rFonts w:ascii="Arial" w:hAnsi="Arial" w:cs="Arial"/>
          <w:sz w:val="24"/>
          <w:szCs w:val="24"/>
        </w:rPr>
        <w:t xml:space="preserve"> тыс. рублей.</w:t>
      </w:r>
    </w:p>
    <w:p w:rsidR="00663272" w:rsidRPr="00812FDA" w:rsidRDefault="00663272" w:rsidP="0066327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Средства на реализацию Программы утверждаются Решением Совета депутатов Павловского муниципального округа о бюджете муниципального округа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663272" w:rsidRPr="00812FDA" w:rsidRDefault="00663272" w:rsidP="00663272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  <w:sectPr w:rsidR="00663272" w:rsidRPr="00812FDA" w:rsidSect="00812FD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567" w:right="567" w:bottom="567" w:left="1418" w:header="709" w:footer="0" w:gutter="0"/>
          <w:cols w:space="708"/>
          <w:titlePg/>
          <w:docGrid w:linePitch="360"/>
        </w:sectPr>
      </w:pPr>
      <w:r w:rsidRPr="00812FDA">
        <w:rPr>
          <w:rFonts w:ascii="Arial" w:hAnsi="Arial" w:cs="Arial"/>
          <w:sz w:val="24"/>
          <w:szCs w:val="24"/>
        </w:rPr>
        <w:t>Ресурсное обеспечение Программы представлено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в Таблице 3.</w:t>
      </w:r>
    </w:p>
    <w:tbl>
      <w:tblPr>
        <w:tblW w:w="1482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172"/>
        <w:gridCol w:w="2081"/>
        <w:gridCol w:w="2968"/>
        <w:gridCol w:w="1291"/>
        <w:gridCol w:w="1923"/>
        <w:gridCol w:w="1487"/>
        <w:gridCol w:w="1443"/>
        <w:gridCol w:w="1461"/>
      </w:tblGrid>
      <w:tr w:rsidR="00663272" w:rsidRPr="00812FDA" w:rsidTr="00812FDA">
        <w:trPr>
          <w:trHeight w:val="319"/>
        </w:trPr>
        <w:tc>
          <w:tcPr>
            <w:tcW w:w="148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Таблица 3. Ресурсное обеспечение реализации муниципальной программы</w:t>
            </w:r>
          </w:p>
        </w:tc>
      </w:tr>
      <w:tr w:rsidR="00663272" w:rsidRPr="00812FDA" w:rsidTr="00812FDA">
        <w:trPr>
          <w:trHeight w:val="410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2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6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Расходы, </w:t>
            </w:r>
            <w:proofErr w:type="spellStart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тыс</w:t>
            </w:r>
            <w:proofErr w:type="gramStart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.р</w:t>
            </w:r>
            <w:proofErr w:type="gramEnd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уб</w:t>
            </w:r>
            <w:proofErr w:type="spellEnd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663272" w:rsidRPr="00812FDA" w:rsidTr="00812FDA">
        <w:trPr>
          <w:trHeight w:val="637"/>
        </w:trPr>
        <w:tc>
          <w:tcPr>
            <w:tcW w:w="21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источники 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663272" w:rsidRPr="00812FDA" w:rsidTr="00812FDA">
        <w:trPr>
          <w:trHeight w:val="349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Управление муниципальными финансами Павловского муниципального округа Нижегородской области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D2A1C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17 258,7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0A2C6B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83</w:t>
            </w:r>
            <w:r w:rsidR="00663272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D2A1C" w:rsidP="000A2C6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17 </w:t>
            </w:r>
            <w:r w:rsidR="000A2C6B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175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3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D2A1C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17 258,7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0A2C6B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83</w:t>
            </w:r>
            <w:r w:rsidR="00663272" w:rsidRPr="00812FDA">
              <w:rPr>
                <w:rFonts w:ascii="Arial" w:hAnsi="Arial" w:cs="Arial"/>
                <w:bCs/>
                <w:sz w:val="24"/>
                <w:szCs w:val="24"/>
              </w:rPr>
              <w:t>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D2A1C" w:rsidP="000A2C6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17 </w:t>
            </w:r>
            <w:r w:rsidR="000A2C6B" w:rsidRPr="00812FDA">
              <w:rPr>
                <w:rFonts w:ascii="Arial" w:hAnsi="Arial" w:cs="Arial"/>
                <w:bCs/>
                <w:sz w:val="24"/>
                <w:szCs w:val="24"/>
              </w:rPr>
              <w:t>175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8351E" w:rsidP="00A136D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17 578,6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8351E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B8351E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17 448,6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1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C010E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17 578,6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C010E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130,0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C010E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17 448,6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28 369,2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28 369,2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4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4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28 369,2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4B461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28 369,2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88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95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616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4616" w:rsidRPr="00812FDA" w:rsidRDefault="004B4616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616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4616" w:rsidRPr="00812FDA" w:rsidRDefault="004B4616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B4616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4616" w:rsidRPr="00812FDA" w:rsidRDefault="004B4616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B4616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4616" w:rsidRPr="00812FDA" w:rsidRDefault="004B4616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4616" w:rsidRPr="00812FDA" w:rsidRDefault="004B4616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7F4AE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28 370,3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4616" w:rsidRPr="00812FDA" w:rsidRDefault="004B4616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BD2A1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148 317,4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213,0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4B4616" w:rsidP="000A2C6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148 104,4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53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6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703E3E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148 317,4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703E3E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213,0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703E3E" w:rsidP="00F06BE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148 104,4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49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Подпрограмма I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Организация и совершенствование бюджетного процесса Павловского муниципального округа Нижегородской области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2F5E83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618,5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2F5E83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618,5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57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2F5E83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2F5E83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792,1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792,1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6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792,1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792,1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85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7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 I: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7B7B2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76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4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3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64"/>
        </w:trPr>
        <w:tc>
          <w:tcPr>
            <w:tcW w:w="2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Подпрограмма II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Павловского муниципального округа Нижегородской области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42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24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171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 II: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63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Подпрограмма I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0155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16 6</w:t>
            </w:r>
            <w:r w:rsidR="00015527" w:rsidRPr="00812FDA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12FDA">
              <w:rPr>
                <w:rFonts w:ascii="Arial" w:hAnsi="Arial" w:cs="Arial"/>
                <w:b/>
                <w:sz w:val="24"/>
                <w:szCs w:val="24"/>
              </w:rPr>
              <w:t>0,2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FC26F6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83</w:t>
            </w:r>
            <w:r w:rsidR="00663272" w:rsidRPr="00812FDA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C26F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</w:t>
            </w:r>
            <w:r w:rsidR="00FC26F6" w:rsidRPr="00812FDA">
              <w:rPr>
                <w:rFonts w:ascii="Arial" w:hAnsi="Arial" w:cs="Arial"/>
                <w:b/>
                <w:sz w:val="24"/>
                <w:szCs w:val="24"/>
              </w:rPr>
              <w:t>557</w:t>
            </w:r>
            <w:r w:rsidRPr="00812FDA">
              <w:rPr>
                <w:rFonts w:ascii="Arial" w:hAnsi="Arial" w:cs="Arial"/>
                <w:b/>
                <w:sz w:val="24"/>
                <w:szCs w:val="24"/>
              </w:rPr>
              <w:t>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52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0155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16 6</w:t>
            </w:r>
            <w:r w:rsidR="00015527" w:rsidRPr="00812FDA">
              <w:rPr>
                <w:rFonts w:ascii="Arial" w:hAnsi="Arial" w:cs="Arial"/>
                <w:sz w:val="24"/>
                <w:szCs w:val="24"/>
              </w:rPr>
              <w:t>4</w:t>
            </w:r>
            <w:r w:rsidRPr="00812FDA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D0711B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83</w:t>
            </w:r>
            <w:r w:rsidR="00663272" w:rsidRPr="00812FD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D071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16 </w:t>
            </w:r>
            <w:r w:rsidR="00D0711B" w:rsidRPr="00812FDA">
              <w:rPr>
                <w:rFonts w:ascii="Arial" w:hAnsi="Arial" w:cs="Arial"/>
                <w:sz w:val="24"/>
                <w:szCs w:val="24"/>
              </w:rPr>
              <w:t>557</w:t>
            </w:r>
            <w:r w:rsidRPr="00812FDA">
              <w:rPr>
                <w:rFonts w:ascii="Arial" w:hAnsi="Arial" w:cs="Arial"/>
                <w:sz w:val="24"/>
                <w:szCs w:val="24"/>
              </w:rPr>
              <w:t>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3C6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16 786,5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130,0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C328F" w:rsidP="00F83C6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16 656,5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56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C328F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28F" w:rsidRPr="00812FDA" w:rsidRDefault="006C328F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28F" w:rsidRPr="00812FDA" w:rsidRDefault="006C328F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28F" w:rsidRPr="00812FDA" w:rsidRDefault="006C328F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28F" w:rsidRPr="00812FDA" w:rsidRDefault="006C328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16 786,5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28F" w:rsidRPr="00812FDA" w:rsidRDefault="006C328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28F" w:rsidRPr="00812FDA" w:rsidRDefault="006C328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28F" w:rsidRPr="00812FDA" w:rsidRDefault="006C328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16 656,5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28F" w:rsidRPr="00812FDA" w:rsidRDefault="006C328F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F73CA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18 369,2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F73CA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18 369,2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47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73CA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CA" w:rsidRPr="00812FDA" w:rsidRDefault="006F73CA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CA" w:rsidRPr="00812FDA" w:rsidRDefault="006F73CA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3CA" w:rsidRPr="00812FDA" w:rsidRDefault="006F73CA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18 369,2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18 369,2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F73CA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F73CA" w:rsidP="00F8015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F73CA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CA" w:rsidRPr="00812FDA" w:rsidRDefault="006F73CA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CA" w:rsidRPr="00812FDA" w:rsidRDefault="006F73CA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3CA" w:rsidRPr="00812FDA" w:rsidRDefault="006F73CA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3CA" w:rsidRPr="00812FDA" w:rsidRDefault="006F73CA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AF3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F3" w:rsidRPr="00812FDA" w:rsidRDefault="00397AF3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7AF3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F3" w:rsidRPr="00812FDA" w:rsidRDefault="00397AF3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AF3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F3" w:rsidRPr="00812FDA" w:rsidRDefault="00397AF3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97AF3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F3" w:rsidRPr="00812FDA" w:rsidRDefault="00397AF3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AF3" w:rsidRPr="00812FDA" w:rsidRDefault="00397AF3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18 370,3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F3" w:rsidRPr="00812FDA" w:rsidRDefault="00397AF3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 I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F83C6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106 906,8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213,0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B6396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106 693,8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252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63272" w:rsidRPr="00812FDA" w:rsidTr="00812FDA">
        <w:trPr>
          <w:trHeight w:val="232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106 906,8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213,0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397AF3" w:rsidP="00B6396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106 693,8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663272" w:rsidRPr="00812FDA" w:rsidTr="00812FDA">
        <w:trPr>
          <w:trHeight w:val="319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272" w:rsidRPr="00812FDA" w:rsidRDefault="00663272" w:rsidP="00F8015A">
            <w:pPr>
              <w:rPr>
                <w:rFonts w:ascii="Arial" w:hAnsi="Arial" w:cs="Arial"/>
              </w:rPr>
            </w:pPr>
          </w:p>
        </w:tc>
        <w:tc>
          <w:tcPr>
            <w:tcW w:w="2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72" w:rsidRPr="00812FDA" w:rsidRDefault="00663272" w:rsidP="00F80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3272" w:rsidRPr="00812FDA" w:rsidRDefault="00663272" w:rsidP="00F801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3344D" w:rsidRPr="00812FDA" w:rsidTr="00812FDA">
        <w:trPr>
          <w:trHeight w:val="319"/>
        </w:trPr>
        <w:tc>
          <w:tcPr>
            <w:tcW w:w="14826" w:type="dxa"/>
            <w:gridSpan w:val="8"/>
            <w:tcBorders>
              <w:top w:val="single" w:sz="4" w:space="0" w:color="auto"/>
            </w:tcBorders>
            <w:vAlign w:val="center"/>
          </w:tcPr>
          <w:p w:rsidR="0053344D" w:rsidRPr="00812FDA" w:rsidRDefault="004B25D7" w:rsidP="006F24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»</w:t>
            </w:r>
            <w:r w:rsidR="006F24A9" w:rsidRPr="00812FDA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:rsidR="00663272" w:rsidRPr="00812FDA" w:rsidRDefault="00663272" w:rsidP="0053344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sz w:val="22"/>
        </w:rPr>
        <w:sectPr w:rsidR="00663272" w:rsidRPr="00812FDA" w:rsidSect="00F8015A">
          <w:pgSz w:w="16838" w:h="11906" w:orient="landscape"/>
          <w:pgMar w:top="142" w:right="1134" w:bottom="426" w:left="1134" w:header="708" w:footer="708" w:gutter="0"/>
          <w:lnNumType w:countBy="1"/>
          <w:cols w:space="708"/>
          <w:docGrid w:linePitch="360"/>
        </w:sectPr>
      </w:pPr>
    </w:p>
    <w:p w:rsidR="003C0061" w:rsidRPr="00812FDA" w:rsidRDefault="00FA36FD" w:rsidP="00BC20D5">
      <w:pPr>
        <w:pStyle w:val="ConsPlusNormal"/>
        <w:spacing w:line="276" w:lineRule="auto"/>
        <w:ind w:firstLine="567"/>
        <w:contextualSpacing/>
        <w:jc w:val="both"/>
        <w:outlineLvl w:val="3"/>
        <w:rPr>
          <w:sz w:val="24"/>
          <w:szCs w:val="24"/>
        </w:rPr>
      </w:pPr>
      <w:r w:rsidRPr="00812FDA">
        <w:rPr>
          <w:sz w:val="24"/>
          <w:szCs w:val="24"/>
        </w:rPr>
        <w:lastRenderedPageBreak/>
        <w:t>2.3. Пункт 2.7 «Оценка планируемой эффективности Программы» изложить в следующей редакции:</w:t>
      </w:r>
    </w:p>
    <w:p w:rsidR="003C0061" w:rsidRPr="00812FDA" w:rsidRDefault="003C0061" w:rsidP="00BC20D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«Реализация Программы позволит:</w:t>
      </w:r>
    </w:p>
    <w:p w:rsidR="003C0061" w:rsidRPr="00812FDA" w:rsidRDefault="003C0061" w:rsidP="00BC20D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обеспечить сбалансированность и устойчивость бюджета Павловского муниципального округа;</w:t>
      </w:r>
    </w:p>
    <w:p w:rsidR="003C0061" w:rsidRPr="00812FDA" w:rsidRDefault="003C0061" w:rsidP="00BC20D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обеспечить формирование бюджета Павловского муниципального округа на основе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Павловского муниципального округа. Доля расходов бюджета Павловского муниципального округа,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формируемых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в рамках муниципальных программ, в общем объеме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расходов бюджета Павловского муниципального округа составит 94,0%;</w:t>
      </w:r>
    </w:p>
    <w:p w:rsidR="003C0061" w:rsidRPr="00812FDA" w:rsidRDefault="003C0061" w:rsidP="00BC20D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повысить бюджетный потенциал Павловского муниципального округа, в том числе за счет роста собственных доходов,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а также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за счет эффективного осуществления бюджетных расходов, направленных на достижение конечного социально-экономического результата. Доходы бюджета Павловского муниципального округа составят 3 179, 4млн. руб.;</w:t>
      </w:r>
    </w:p>
    <w:p w:rsidR="003C0061" w:rsidRPr="00812FDA" w:rsidRDefault="003C0061" w:rsidP="00BC20D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оптимизировать деятельность муниципальных учреждений Павловского муниципального округа и обеспечить их эффективное функционирование, направленное на повышение качества предоставляемых муниципальных услуг</w:t>
      </w:r>
      <w:proofErr w:type="gramStart"/>
      <w:r w:rsidRPr="00812FDA">
        <w:rPr>
          <w:rFonts w:ascii="Arial" w:hAnsi="Arial" w:cs="Arial"/>
          <w:sz w:val="24"/>
          <w:szCs w:val="24"/>
        </w:rPr>
        <w:t>.».</w:t>
      </w:r>
      <w:proofErr w:type="gramEnd"/>
    </w:p>
    <w:p w:rsidR="009C6B20" w:rsidRPr="00812FDA" w:rsidRDefault="004F1719" w:rsidP="00BC20D5">
      <w:pPr>
        <w:pStyle w:val="ConsPlusNormal"/>
        <w:spacing w:line="276" w:lineRule="auto"/>
        <w:ind w:firstLine="567"/>
        <w:contextualSpacing/>
        <w:jc w:val="both"/>
        <w:outlineLvl w:val="3"/>
        <w:rPr>
          <w:bCs/>
          <w:spacing w:val="2"/>
          <w:sz w:val="24"/>
          <w:szCs w:val="24"/>
        </w:rPr>
      </w:pPr>
      <w:r w:rsidRPr="00812FDA">
        <w:rPr>
          <w:sz w:val="24"/>
          <w:szCs w:val="24"/>
        </w:rPr>
        <w:t xml:space="preserve">3. </w:t>
      </w:r>
      <w:r w:rsidR="009C6B20" w:rsidRPr="00812FDA">
        <w:rPr>
          <w:sz w:val="24"/>
          <w:szCs w:val="24"/>
        </w:rPr>
        <w:t>В Подпрограмме I "Организация и совершенствование бюджетного процесса</w:t>
      </w:r>
      <w:r w:rsidR="00812FDA" w:rsidRPr="00812FDA">
        <w:rPr>
          <w:sz w:val="24"/>
          <w:szCs w:val="24"/>
        </w:rPr>
        <w:t xml:space="preserve"> </w:t>
      </w:r>
      <w:r w:rsidR="009C6B20" w:rsidRPr="00812FDA">
        <w:rPr>
          <w:sz w:val="24"/>
          <w:szCs w:val="24"/>
        </w:rPr>
        <w:t>Павловского муниципального округа Нижегородской области "</w:t>
      </w:r>
      <w:r w:rsidR="009C6B20" w:rsidRPr="00812FDA">
        <w:rPr>
          <w:bCs/>
          <w:spacing w:val="2"/>
          <w:sz w:val="24"/>
          <w:szCs w:val="24"/>
        </w:rPr>
        <w:t xml:space="preserve">: </w:t>
      </w:r>
    </w:p>
    <w:p w:rsidR="000C1874" w:rsidRPr="00812FDA" w:rsidRDefault="004F1719" w:rsidP="00BC20D5">
      <w:pPr>
        <w:ind w:firstLine="567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812FDA">
        <w:rPr>
          <w:rFonts w:ascii="Arial" w:hAnsi="Arial" w:cs="Arial"/>
          <w:bCs/>
          <w:spacing w:val="2"/>
          <w:sz w:val="24"/>
          <w:szCs w:val="24"/>
        </w:rPr>
        <w:t xml:space="preserve">3.1. </w:t>
      </w:r>
      <w:r w:rsidR="009C6B20" w:rsidRPr="00812FDA">
        <w:rPr>
          <w:rFonts w:ascii="Arial" w:hAnsi="Arial" w:cs="Arial"/>
          <w:bCs/>
          <w:spacing w:val="2"/>
          <w:sz w:val="24"/>
          <w:szCs w:val="24"/>
        </w:rPr>
        <w:t>П</w:t>
      </w:r>
      <w:r w:rsidR="009C6B20" w:rsidRPr="00812FDA">
        <w:rPr>
          <w:rFonts w:ascii="Arial" w:hAnsi="Arial" w:cs="Arial"/>
          <w:sz w:val="24"/>
          <w:szCs w:val="24"/>
        </w:rPr>
        <w:t>ункт</w:t>
      </w:r>
      <w:r w:rsidR="005B3CF1" w:rsidRPr="00812FDA">
        <w:rPr>
          <w:rFonts w:ascii="Arial" w:hAnsi="Arial" w:cs="Arial"/>
          <w:sz w:val="24"/>
          <w:szCs w:val="24"/>
        </w:rPr>
        <w:t>ы</w:t>
      </w:r>
      <w:r w:rsidR="009C6B20" w:rsidRPr="00812FDA">
        <w:rPr>
          <w:rFonts w:ascii="Arial" w:hAnsi="Arial" w:cs="Arial"/>
          <w:sz w:val="24"/>
          <w:szCs w:val="24"/>
        </w:rPr>
        <w:t xml:space="preserve"> </w:t>
      </w:r>
      <w:r w:rsidR="00C21F6E" w:rsidRPr="00812FDA">
        <w:rPr>
          <w:rFonts w:ascii="Arial" w:hAnsi="Arial" w:cs="Arial"/>
          <w:sz w:val="24"/>
          <w:szCs w:val="24"/>
        </w:rPr>
        <w:t xml:space="preserve">«Объемы и источники финансирования Подпрограммы </w:t>
      </w:r>
      <w:r w:rsidR="00C21F6E" w:rsidRPr="00812FDA">
        <w:rPr>
          <w:rFonts w:ascii="Arial" w:hAnsi="Arial" w:cs="Arial"/>
          <w:sz w:val="24"/>
          <w:szCs w:val="24"/>
          <w:lang w:val="en-US"/>
        </w:rPr>
        <w:t>I</w:t>
      </w:r>
      <w:r w:rsidR="00C21F6E" w:rsidRPr="00812FDA">
        <w:rPr>
          <w:rFonts w:ascii="Arial" w:hAnsi="Arial" w:cs="Arial"/>
          <w:sz w:val="24"/>
          <w:szCs w:val="24"/>
        </w:rPr>
        <w:t>»</w:t>
      </w:r>
      <w:r w:rsidR="005B3CF1" w:rsidRPr="00812FDA">
        <w:rPr>
          <w:rFonts w:ascii="Arial" w:hAnsi="Arial" w:cs="Arial"/>
          <w:sz w:val="24"/>
          <w:szCs w:val="24"/>
        </w:rPr>
        <w:t xml:space="preserve">, «Индикаторы достижения цели Подпрограммы </w:t>
      </w:r>
      <w:r w:rsidR="005B3CF1" w:rsidRPr="00812FDA">
        <w:rPr>
          <w:rFonts w:ascii="Arial" w:hAnsi="Arial" w:cs="Arial"/>
          <w:sz w:val="24"/>
          <w:szCs w:val="24"/>
          <w:lang w:val="en-US"/>
        </w:rPr>
        <w:t>I</w:t>
      </w:r>
      <w:r w:rsidR="005B3CF1" w:rsidRPr="00812FDA">
        <w:rPr>
          <w:rFonts w:ascii="Arial" w:hAnsi="Arial" w:cs="Arial"/>
          <w:sz w:val="24"/>
          <w:szCs w:val="24"/>
        </w:rPr>
        <w:t>»</w:t>
      </w:r>
      <w:r w:rsidR="002E2D83" w:rsidRPr="00812FDA">
        <w:rPr>
          <w:rFonts w:ascii="Arial" w:hAnsi="Arial" w:cs="Arial"/>
          <w:sz w:val="24"/>
          <w:szCs w:val="24"/>
        </w:rPr>
        <w:t xml:space="preserve"> </w:t>
      </w:r>
      <w:r w:rsidR="00290FAF" w:rsidRPr="00812FDA">
        <w:rPr>
          <w:rFonts w:ascii="Arial" w:hAnsi="Arial" w:cs="Arial"/>
          <w:sz w:val="24"/>
          <w:szCs w:val="24"/>
        </w:rPr>
        <w:t>раздела 1 «Паспорт Подпрограммы</w:t>
      </w:r>
      <w:r w:rsidR="002E2D83" w:rsidRPr="00812FDA">
        <w:rPr>
          <w:rFonts w:ascii="Arial" w:hAnsi="Arial" w:cs="Arial"/>
          <w:sz w:val="24"/>
          <w:szCs w:val="24"/>
        </w:rPr>
        <w:t xml:space="preserve"> </w:t>
      </w:r>
      <w:r w:rsidR="00A17F1B" w:rsidRPr="00812FDA">
        <w:rPr>
          <w:rFonts w:ascii="Arial" w:hAnsi="Arial" w:cs="Arial"/>
          <w:sz w:val="24"/>
          <w:szCs w:val="24"/>
          <w:lang w:val="en-US"/>
        </w:rPr>
        <w:t>I</w:t>
      </w:r>
      <w:r w:rsidR="00A17F1B" w:rsidRPr="00812FDA">
        <w:rPr>
          <w:rFonts w:ascii="Arial" w:hAnsi="Arial" w:cs="Arial"/>
          <w:sz w:val="24"/>
          <w:szCs w:val="24"/>
        </w:rPr>
        <w:t>» изложить</w:t>
      </w:r>
      <w:r w:rsidR="00AA2FD8" w:rsidRPr="00812FDA">
        <w:rPr>
          <w:rFonts w:ascii="Arial" w:hAnsi="Arial" w:cs="Arial"/>
          <w:sz w:val="24"/>
          <w:szCs w:val="24"/>
        </w:rPr>
        <w:t xml:space="preserve"> в </w:t>
      </w:r>
      <w:r w:rsidR="00A17F1B" w:rsidRPr="00812FDA">
        <w:rPr>
          <w:rFonts w:ascii="Arial" w:hAnsi="Arial" w:cs="Arial"/>
          <w:sz w:val="24"/>
          <w:szCs w:val="24"/>
        </w:rPr>
        <w:t>следующей редакции</w:t>
      </w:r>
      <w:r w:rsidR="00C21F6E" w:rsidRPr="00812FDA">
        <w:rPr>
          <w:rFonts w:ascii="Arial" w:hAnsi="Arial" w:cs="Arial"/>
          <w:sz w:val="24"/>
          <w:szCs w:val="24"/>
        </w:rPr>
        <w:t>:</w:t>
      </w:r>
    </w:p>
    <w:p w:rsidR="009C6B20" w:rsidRPr="00812FDA" w:rsidRDefault="009C6B20" w:rsidP="009C6B20">
      <w:pPr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797"/>
      </w:tblGrid>
      <w:tr w:rsidR="00010A96" w:rsidRPr="00812FDA" w:rsidTr="00812FDA">
        <w:trPr>
          <w:trHeight w:val="2154"/>
        </w:trPr>
        <w:tc>
          <w:tcPr>
            <w:tcW w:w="2268" w:type="dxa"/>
          </w:tcPr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797" w:type="dxa"/>
          </w:tcPr>
          <w:p w:rsidR="00663272" w:rsidRPr="00812FDA" w:rsidRDefault="00663272" w:rsidP="00663272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объем финансовых средств, необходимых для реализации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Павловского муниципального округа Нижегородской области" составляет </w:t>
            </w:r>
            <w:r w:rsidR="008A66B2" w:rsidRPr="00812FDA">
              <w:rPr>
                <w:rFonts w:ascii="Arial" w:hAnsi="Arial" w:cs="Arial"/>
                <w:sz w:val="24"/>
                <w:szCs w:val="24"/>
              </w:rPr>
              <w:t>41 410,6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1134"/>
              <w:gridCol w:w="1134"/>
              <w:gridCol w:w="1276"/>
              <w:gridCol w:w="1275"/>
              <w:gridCol w:w="1418"/>
            </w:tblGrid>
            <w:tr w:rsidR="00826F62" w:rsidRPr="00812FDA" w:rsidTr="00812FDA">
              <w:trPr>
                <w:trHeight w:val="144"/>
              </w:trPr>
              <w:tc>
                <w:tcPr>
                  <w:tcW w:w="13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48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по подпрограмме</w:t>
                  </w:r>
                </w:p>
              </w:tc>
            </w:tr>
            <w:tr w:rsidR="00826F62" w:rsidRPr="00812FDA" w:rsidTr="00812FDA">
              <w:trPr>
                <w:trHeight w:val="144"/>
              </w:trPr>
              <w:tc>
                <w:tcPr>
                  <w:tcW w:w="13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Прочие </w:t>
                  </w:r>
                  <w:r w:rsidR="00BD5EAA" w:rsidRPr="00812FDA">
                    <w:rPr>
                      <w:rFonts w:ascii="Arial" w:hAnsi="Arial" w:cs="Arial"/>
                      <w:sz w:val="24"/>
                      <w:szCs w:val="24"/>
                    </w:rPr>
                    <w:t>и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сточники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3272" w:rsidRPr="00812FDA" w:rsidRDefault="00663272" w:rsidP="00F801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F67EA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EA1798" w:rsidRPr="00812FDA">
                    <w:rPr>
                      <w:rFonts w:ascii="Arial" w:hAnsi="Arial" w:cs="Arial"/>
                      <w:sz w:val="24"/>
                      <w:szCs w:val="24"/>
                    </w:rPr>
                    <w:t>021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</w:tr>
            <w:tr w:rsidR="00826F62" w:rsidRPr="00812FDA" w:rsidTr="00812FDA">
              <w:trPr>
                <w:trHeight w:val="244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8A66B2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8A66B2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0E17B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</w:tr>
            <w:tr w:rsidR="00826F62" w:rsidRPr="00812FDA" w:rsidTr="00812FDA">
              <w:trPr>
                <w:trHeight w:val="2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1798" w:rsidRPr="00812FDA" w:rsidRDefault="00EA1798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</w:tr>
            <w:tr w:rsidR="00826F62" w:rsidRPr="00812FDA" w:rsidTr="00812FDA">
              <w:trPr>
                <w:trHeight w:val="46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8A66B2" w:rsidP="008A66B2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EA1798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1798" w:rsidRPr="00812FDA" w:rsidRDefault="008A66B2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41 410,6 </w:t>
                  </w:r>
                </w:p>
              </w:tc>
            </w:tr>
          </w:tbl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53BC" w:rsidRPr="00812FDA" w:rsidTr="00812FDA">
        <w:trPr>
          <w:trHeight w:val="608"/>
        </w:trPr>
        <w:tc>
          <w:tcPr>
            <w:tcW w:w="2268" w:type="dxa"/>
          </w:tcPr>
          <w:p w:rsidR="002053BC" w:rsidRPr="00812FDA" w:rsidRDefault="002053BC" w:rsidP="003510F6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Индикаторы достижения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цели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7797" w:type="dxa"/>
          </w:tcPr>
          <w:p w:rsidR="002053BC" w:rsidRPr="00812FDA" w:rsidRDefault="002053BC" w:rsidP="0035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- доля расходов на очередной финансовый год, увязанных с реестром расходных обязательств Павловского муниципального округа, в общем объеме расходов бюджета Павловского муниципального округа составляет 100%;</w:t>
            </w:r>
          </w:p>
          <w:p w:rsidR="002053BC" w:rsidRPr="00812FDA" w:rsidRDefault="002053BC" w:rsidP="0035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 объем налоговых и неналоговых доходов </w:t>
            </w:r>
            <w:r w:rsidRPr="00812FDA">
              <w:rPr>
                <w:rFonts w:ascii="Arial" w:hAnsi="Arial" w:cs="Arial"/>
                <w:sz w:val="24"/>
                <w:szCs w:val="24"/>
              </w:rPr>
              <w:t>(за исключением поступлений налоговых доходов по дополнительным нормативам отчислений) – 870 081,0тыс. руб.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2053BC" w:rsidRPr="00812FDA" w:rsidRDefault="002053BC" w:rsidP="0035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 соответствие кассовых выплат показателям сводной бюджетной росписи бюджета Павловского муниципального округа – 100%; </w:t>
            </w:r>
          </w:p>
          <w:p w:rsidR="002053BC" w:rsidRPr="00812FDA" w:rsidRDefault="002053BC" w:rsidP="0035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- доля просроченной кредиторской задолженности в общем объеме расходов Павловского муниципального округа – 0%;</w:t>
            </w:r>
          </w:p>
          <w:p w:rsidR="002053BC" w:rsidRPr="00812FDA" w:rsidRDefault="002053BC" w:rsidP="00812F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4"/>
                <w:highlight w:val="yellow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 удельный вес расходов, осуществляемых с применением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предварительного </w:t>
            </w:r>
            <w:proofErr w:type="gramStart"/>
            <w:r w:rsidRPr="00812FDA">
              <w:rPr>
                <w:rFonts w:ascii="Arial" w:hAnsi="Arial" w:cs="Arial"/>
                <w:bCs/>
                <w:sz w:val="24"/>
                <w:szCs w:val="24"/>
              </w:rPr>
              <w:t>контроля за</w:t>
            </w:r>
            <w:proofErr w:type="gramEnd"/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 целевым использованием бюджетных средств - 100%.</w:t>
            </w:r>
          </w:p>
        </w:tc>
      </w:tr>
    </w:tbl>
    <w:p w:rsidR="00010A96" w:rsidRPr="00812FDA" w:rsidRDefault="00C21F6E" w:rsidP="00C21F6E">
      <w:pPr>
        <w:autoSpaceDE w:val="0"/>
        <w:autoSpaceDN w:val="0"/>
        <w:adjustRightInd w:val="0"/>
        <w:jc w:val="right"/>
        <w:rPr>
          <w:rFonts w:ascii="Arial" w:hAnsi="Arial" w:cs="Arial"/>
          <w:bCs/>
          <w:szCs w:val="24"/>
        </w:rPr>
      </w:pPr>
      <w:r w:rsidRPr="00812FDA">
        <w:rPr>
          <w:rFonts w:ascii="Arial" w:hAnsi="Arial" w:cs="Arial"/>
          <w:bCs/>
          <w:szCs w:val="24"/>
        </w:rPr>
        <w:lastRenderedPageBreak/>
        <w:t>»;</w:t>
      </w:r>
    </w:p>
    <w:p w:rsidR="005D6037" w:rsidRPr="00812FDA" w:rsidRDefault="000C57F7" w:rsidP="00812FDA">
      <w:pPr>
        <w:ind w:firstLine="567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3.2. </w:t>
      </w:r>
      <w:r w:rsidR="006343CD" w:rsidRPr="00812FDA">
        <w:rPr>
          <w:rFonts w:ascii="Arial" w:hAnsi="Arial" w:cs="Arial"/>
          <w:sz w:val="24"/>
          <w:szCs w:val="24"/>
        </w:rPr>
        <w:t xml:space="preserve">В разделе 2 «Текст </w:t>
      </w:r>
      <w:r w:rsidR="005A2E9A" w:rsidRPr="00812FDA">
        <w:rPr>
          <w:rFonts w:ascii="Arial" w:hAnsi="Arial" w:cs="Arial"/>
          <w:sz w:val="24"/>
          <w:szCs w:val="24"/>
        </w:rPr>
        <w:t xml:space="preserve">Подпрограммы </w:t>
      </w:r>
      <w:r w:rsidR="00B04719" w:rsidRPr="00812FDA">
        <w:rPr>
          <w:rFonts w:ascii="Arial" w:hAnsi="Arial" w:cs="Arial"/>
          <w:sz w:val="24"/>
          <w:szCs w:val="24"/>
          <w:lang w:val="en-US"/>
        </w:rPr>
        <w:t>I</w:t>
      </w:r>
      <w:r w:rsidR="006343CD" w:rsidRPr="00812FDA">
        <w:rPr>
          <w:rFonts w:ascii="Arial" w:hAnsi="Arial" w:cs="Arial"/>
          <w:sz w:val="24"/>
          <w:szCs w:val="24"/>
        </w:rPr>
        <w:t>»</w:t>
      </w:r>
      <w:r w:rsidR="005D6037" w:rsidRPr="00812FDA">
        <w:rPr>
          <w:rFonts w:ascii="Arial" w:hAnsi="Arial" w:cs="Arial"/>
          <w:sz w:val="24"/>
          <w:szCs w:val="24"/>
        </w:rPr>
        <w:t>:</w:t>
      </w:r>
    </w:p>
    <w:p w:rsidR="009F5F05" w:rsidRPr="00812FDA" w:rsidRDefault="00754393" w:rsidP="00812FD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3.2.1. </w:t>
      </w:r>
      <w:r w:rsidR="009F5F05" w:rsidRPr="00812FDA">
        <w:rPr>
          <w:rFonts w:ascii="Arial" w:hAnsi="Arial" w:cs="Arial"/>
          <w:sz w:val="24"/>
          <w:szCs w:val="24"/>
        </w:rPr>
        <w:t>Таблицу 4 «Перечень мероприятий Подпрограммы I «Организация и совершенствование бюджетного процесса Павловского муниципального округа Нижегородской области» пункта 2.4. «Мероприятия Подпрограммы I» изложить в следующей редакции:</w:t>
      </w:r>
    </w:p>
    <w:p w:rsidR="00290FAF" w:rsidRPr="00812FDA" w:rsidRDefault="00290FAF" w:rsidP="00BC20D5">
      <w:pPr>
        <w:spacing w:after="200" w:line="276" w:lineRule="auto"/>
        <w:ind w:firstLine="567"/>
        <w:rPr>
          <w:rFonts w:ascii="Arial" w:hAnsi="Arial" w:cs="Arial"/>
          <w:sz w:val="22"/>
        </w:rPr>
        <w:sectPr w:rsidR="00290FAF" w:rsidRPr="00812FDA" w:rsidSect="00812FDA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567" w:right="567" w:bottom="567" w:left="1418" w:header="426" w:footer="708" w:gutter="0"/>
          <w:cols w:space="708"/>
          <w:docGrid w:linePitch="360"/>
        </w:sectPr>
      </w:pPr>
    </w:p>
    <w:tbl>
      <w:tblPr>
        <w:tblW w:w="15702" w:type="dxa"/>
        <w:tblInd w:w="92" w:type="dxa"/>
        <w:tblLook w:val="00A0" w:firstRow="1" w:lastRow="0" w:firstColumn="1" w:lastColumn="0" w:noHBand="0" w:noVBand="0"/>
      </w:tblPr>
      <w:tblGrid>
        <w:gridCol w:w="15830"/>
      </w:tblGrid>
      <w:tr w:rsidR="00010A96" w:rsidRPr="00812FDA" w:rsidTr="00754393">
        <w:trPr>
          <w:trHeight w:val="300"/>
        </w:trPr>
        <w:tc>
          <w:tcPr>
            <w:tcW w:w="1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692" w:type="pct"/>
              <w:tblLook w:val="00A0" w:firstRow="1" w:lastRow="0" w:firstColumn="1" w:lastColumn="0" w:noHBand="0" w:noVBand="0"/>
            </w:tblPr>
            <w:tblGrid>
              <w:gridCol w:w="810"/>
              <w:gridCol w:w="1687"/>
              <w:gridCol w:w="1694"/>
              <w:gridCol w:w="1508"/>
              <w:gridCol w:w="47"/>
              <w:gridCol w:w="29"/>
              <w:gridCol w:w="1897"/>
              <w:gridCol w:w="503"/>
              <w:gridCol w:w="361"/>
              <w:gridCol w:w="228"/>
              <w:gridCol w:w="1027"/>
              <w:gridCol w:w="47"/>
              <w:gridCol w:w="35"/>
              <w:gridCol w:w="1780"/>
              <w:gridCol w:w="1101"/>
              <w:gridCol w:w="298"/>
              <w:gridCol w:w="771"/>
              <w:gridCol w:w="434"/>
              <w:gridCol w:w="1069"/>
              <w:gridCol w:w="288"/>
            </w:tblGrid>
            <w:tr w:rsidR="00010A96" w:rsidRPr="00812FDA" w:rsidTr="00F72FC2">
              <w:trPr>
                <w:gridAfter w:val="1"/>
                <w:wAfter w:w="102" w:type="pct"/>
                <w:trHeight w:val="300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1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38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6343CD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«</w:t>
                  </w:r>
                  <w:r w:rsidR="00010A96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Таблица 4.</w:t>
                  </w:r>
                </w:p>
              </w:tc>
            </w:tr>
            <w:tr w:rsidR="00010A96" w:rsidRPr="00812FDA" w:rsidTr="00F72FC2">
              <w:trPr>
                <w:gridAfter w:val="1"/>
                <w:wAfter w:w="102" w:type="pct"/>
                <w:trHeight w:val="300"/>
              </w:trPr>
              <w:tc>
                <w:tcPr>
                  <w:tcW w:w="4898" w:type="pct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B71D9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Перечень м</w:t>
                  </w:r>
                  <w:r w:rsidR="00AD5F86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ероприятий подпрограммы I "Орган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изация и совершенствован</w:t>
                  </w:r>
                  <w:r w:rsidR="00B71D95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е </w:t>
                  </w:r>
                </w:p>
              </w:tc>
            </w:tr>
            <w:tr w:rsidR="00010A96" w:rsidRPr="00812FDA" w:rsidTr="00F72FC2">
              <w:trPr>
                <w:gridAfter w:val="1"/>
                <w:wAfter w:w="102" w:type="pct"/>
                <w:trHeight w:val="300"/>
              </w:trPr>
              <w:tc>
                <w:tcPr>
                  <w:tcW w:w="4898" w:type="pct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бюджетного процесса Павловского муниципального округа </w:t>
                  </w:r>
                  <w:r w:rsidR="00AD5F86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Ниж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егородской области"</w:t>
                  </w:r>
                  <w:r w:rsidR="00812FDA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1A6A03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8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4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2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10A96" w:rsidRPr="00812FDA" w:rsidTr="00F72FC2">
              <w:trPr>
                <w:trHeight w:val="315"/>
              </w:trPr>
              <w:tc>
                <w:tcPr>
                  <w:tcW w:w="26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Срок </w:t>
                  </w:r>
                  <w:r w:rsidR="00FB2252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реализации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335D9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Ответственный исполн</w:t>
                  </w:r>
                  <w:r w:rsidR="00010A96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итель</w:t>
                  </w:r>
                </w:p>
              </w:tc>
              <w:tc>
                <w:tcPr>
                  <w:tcW w:w="282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2378" w:type="pct"/>
                  <w:gridSpan w:val="11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Предполагаемый объем финансирования, тыс.</w:t>
                  </w:r>
                  <w:r w:rsidR="00FB2252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754393" w:rsidRPr="00812FDA" w:rsidTr="00F72FC2">
              <w:trPr>
                <w:trHeight w:val="525"/>
              </w:trPr>
              <w:tc>
                <w:tcPr>
                  <w:tcW w:w="260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прочие источники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7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3420A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010A96" w:rsidRPr="00812FDA" w:rsidTr="001A6A03">
              <w:trPr>
                <w:trHeight w:val="341"/>
              </w:trPr>
              <w:tc>
                <w:tcPr>
                  <w:tcW w:w="5000" w:type="pct"/>
                  <w:gridSpan w:val="20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Задача 1. «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Своевременное и качественное планирование бюджета муниципального округа»</w:t>
                  </w:r>
                </w:p>
              </w:tc>
            </w:tr>
            <w:tr w:rsidR="00754393" w:rsidRPr="00812FDA" w:rsidTr="001A6A03">
              <w:trPr>
                <w:trHeight w:val="226"/>
              </w:trPr>
              <w:tc>
                <w:tcPr>
                  <w:tcW w:w="26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EB3F1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Сове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шенствование нормативн</w:t>
                  </w:r>
                  <w:r w:rsidR="007464A8" w:rsidRPr="00812FDA">
                    <w:rPr>
                      <w:rFonts w:ascii="Arial" w:hAnsi="Arial" w:cs="Arial"/>
                      <w:sz w:val="24"/>
                      <w:szCs w:val="24"/>
                    </w:rPr>
                    <w:t>ог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 правового регулир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ования и методологического обесп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ечения бюджетного проц</w:t>
                  </w:r>
                  <w:r w:rsidR="00EB3F10" w:rsidRPr="00812FD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сса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DC0FB2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94591" w:rsidRPr="00812FDA" w:rsidRDefault="00C94591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6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7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7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2A189C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7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D74A2E" w:rsidP="00D74A2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DB7713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3B1B05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3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6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Внесение изменений в нормативные документы, регулирующие обеспечение бюджетного</w:t>
                  </w:r>
                  <w:r w:rsidR="00662284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пр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оцесса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</w:t>
                  </w:r>
                  <w:r w:rsidR="001D2CEE" w:rsidRPr="00812FD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10A96" w:rsidRPr="00812FDA" w:rsidRDefault="00010A96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0051CD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6115E" w:rsidRPr="00812FDA" w:rsidRDefault="0036115E" w:rsidP="0036115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6115E" w:rsidRPr="00812FDA" w:rsidRDefault="00DB7713" w:rsidP="0036115E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6115E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B1B05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6115E" w:rsidRPr="00812FDA" w:rsidRDefault="0036115E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</w:r>
                  <w:r w:rsidR="00DB7713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6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Разработка плана мероприятия по разработке прогноза социально-экономического развити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я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Павловского муниципального округа и бюдже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а Павловского муниципального округа на очеред</w:t>
                  </w:r>
                  <w:r w:rsidR="008036C4" w:rsidRPr="00812FDA">
                    <w:rPr>
                      <w:rFonts w:ascii="Arial" w:hAnsi="Arial" w:cs="Arial"/>
                      <w:sz w:val="24"/>
                      <w:szCs w:val="24"/>
                    </w:rPr>
                    <w:t>ной финан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совый год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 плановый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1A609F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405AC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3B1B05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DB7713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DB7713" w:rsidRPr="00812FDA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21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</w:r>
                  <w:r w:rsidR="00DB7713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754393" w:rsidRPr="00812FDA" w:rsidTr="00F72FC2">
              <w:trPr>
                <w:trHeight w:val="259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1.1.3.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7D2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Разработка основных направлений бюджетной и налоговой политики в Павловском муниципальном округе на очередной финансовый год и плановой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35D95" w:rsidRPr="00812FDA">
                    <w:rPr>
                      <w:rFonts w:ascii="Arial" w:hAnsi="Arial" w:cs="Arial"/>
                      <w:sz w:val="24"/>
                      <w:szCs w:val="24"/>
                    </w:rPr>
                    <w:t>уп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E574C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0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Формирование </w:t>
                  </w:r>
                  <w:proofErr w:type="gramStart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методики планирования бюджетных ассигнований бюджета Павловского муниципального округа</w:t>
                  </w:r>
                  <w:proofErr w:type="gramEnd"/>
                  <w:r w:rsidR="008036C4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и методи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ческих рекомендаций по составлению субъектами бюджетного планирования бюджета Павловского муниципального округа обоснований бюджетных ассигнований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6B053E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23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6B053E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27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8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1.1.5.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Разработка </w:t>
                  </w:r>
                  <w:proofErr w:type="gramStart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порядка применения кодов целевых статей расходов классификации расходов бюджетов</w:t>
                  </w:r>
                  <w:proofErr w:type="gramEnd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при формировании бюджета Павловско</w:t>
                  </w:r>
                  <w:r w:rsidR="00B63F52" w:rsidRPr="00812FDA">
                    <w:rPr>
                      <w:rFonts w:ascii="Arial" w:hAnsi="Arial" w:cs="Arial"/>
                      <w:sz w:val="24"/>
                      <w:szCs w:val="24"/>
                    </w:rPr>
                    <w:t>го муници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пального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0544C6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7E2A6E"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B63F52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4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1.1.6.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Разработка проекта Постановления Администрации Павловского муниципального округа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Нижегородской области "О мерах по реализации Решения Совета депутатов Павловского муниципального округа «О бюджете Павловского муниципального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округа </w:t>
                  </w:r>
                  <w:r w:rsidR="007D63E3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на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очередной финансовый год и плановый период"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7E2A6E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832684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B44DFF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3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2C1FCC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3B1B05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137FB3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1A6A03">
              <w:trPr>
                <w:trHeight w:val="2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137FB3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1A6A03">
              <w:trPr>
                <w:trHeight w:val="25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7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1A6A0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предварительного (планового) реестра расходных обязательств Павловского муниципального округа и уточненного реестра расходных о</w:t>
                  </w:r>
                  <w:r w:rsidR="001A6A03"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язательств Павловского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муниципального округа на очередной финансовый год и плановый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DB36B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8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4F0D13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D92223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79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Формирование предельных объемов бюджетных ассигнований бюджета Павловского муниципального округа на очередной финансовый год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и плановый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920CA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управл</w:t>
                  </w:r>
                  <w:r w:rsidR="00920CA7" w:rsidRPr="00812FD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ние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DA3AD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58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cr/>
                    <w:t>.2.3.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проекта решения о бюджет</w:t>
                  </w:r>
                  <w:r w:rsidR="009E7CA3" w:rsidRPr="00812FDA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 xml:space="preserve"> Павловского муниципального округа на очередной финансовый год и плановый период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и необходимых документов и материалов к нему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412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</w:r>
                  <w:r w:rsidR="00D92223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Организацию проведения публичных слушаний по проекту бюджета Павловского муниципального округа на очередной финансовый год и план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3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201506" w:rsidP="0020150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5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6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1.2.5.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сводной бюджетной росписи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580AF1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F77347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1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F77347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754393" w:rsidRPr="00812FDA" w:rsidTr="00F72FC2">
              <w:trPr>
                <w:trHeight w:val="24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1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1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1.2.6.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Внесение изменений в Решение о бюджете Павловского муниципального округа на очередной финансовый год и плановый </w:t>
                  </w:r>
                  <w:proofErr w:type="gramStart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период</w:t>
                  </w:r>
                  <w:proofErr w:type="gramEnd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и сводную бюджетную роспись бюджета Павловского муниципального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6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1.3.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Создание условий для роста н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алоговых и неналоговых доходов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бюджета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4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0B2A" w:rsidRPr="00812FDA" w:rsidRDefault="00F00B2A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0B2A" w:rsidRPr="00812FDA" w:rsidRDefault="00F00B2A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0B2A" w:rsidRPr="00812FDA" w:rsidRDefault="00F00B2A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0B2A" w:rsidRPr="00812FDA" w:rsidRDefault="00F00B2A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00B2A" w:rsidRPr="00812FDA" w:rsidRDefault="00F00B2A" w:rsidP="007F020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00B2A" w:rsidRPr="00812FDA" w:rsidRDefault="00F00B2A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00B2A" w:rsidRPr="00812FDA" w:rsidRDefault="00F00B2A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00B2A" w:rsidRPr="00812FDA" w:rsidRDefault="00F00B2A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00B2A" w:rsidRPr="00812FDA" w:rsidRDefault="00F00B2A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00B2A" w:rsidRPr="00812FDA" w:rsidRDefault="00F00B2A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8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9F3A9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9F3A98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8B0ACE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7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358C4" w:rsidRPr="00812FDA" w:rsidRDefault="00E358C4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58C4" w:rsidRPr="00812FDA" w:rsidRDefault="00E358C4" w:rsidP="00E358C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99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1.3.1.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Проведение мониторинга исполнения плановых назначений по налоговым и неналоговым доходам в бюджет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6C0C5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6C0C5B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A35E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A35E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69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1.3.2.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Проведение мониторинга фактических налоговых платежей в бюджет Павловского муниципального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округа в разрезе крупных налогоплательщиков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6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6C0C5B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A35E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23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7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1.3.3.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Проведение мониторинга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организаций имеющих задолженность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по налогам свыше 50 тыс. рублей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</w:r>
                  <w:r w:rsidR="00BE1E76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cr/>
                  </w:r>
                  <w:r w:rsidR="00A60BF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1.3.4.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Проведение комиссии по вопросам обеспечения законности и эффективности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предпринимательской деятельности, экономической безопасности, создания благоприятных условий труда и его оплаты (ежеквартально и по мере необходимости)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по экономическому развитию администрации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Павловского муниципального округа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8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9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1.3.5.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99158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прогноза поступлений налоговых и неналоговых доходов бюд</w:t>
                  </w:r>
                  <w:r w:rsidR="00991584" w:rsidRPr="00812FDA">
                    <w:rPr>
                      <w:rFonts w:ascii="Arial" w:hAnsi="Arial" w:cs="Arial"/>
                      <w:sz w:val="24"/>
                      <w:szCs w:val="24"/>
                    </w:rPr>
                    <w:t>ж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ета Павловского муниципального округа на среднесрочный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BE1E76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3B1B05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5A4FAC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A4FAC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B1B05" w:rsidRPr="00812FDA" w:rsidRDefault="003B1B05" w:rsidP="003B1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B1B05" w:rsidRPr="00812FDA" w:rsidRDefault="003B1B05" w:rsidP="003B1B05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58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Управление средствами резервного фонда Администрации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D3558B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1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9113C5" w:rsidP="00396686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</w:t>
                  </w:r>
                  <w:r w:rsidR="00465EF0" w:rsidRPr="00812FDA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D3558B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9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7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2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5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4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F8015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1.4.1.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F80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Подготовка распоряжений Администрации Павловского муниципального округа о выделении бюджетных ассигнований за счет резервного фонда Администрации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Администрация Павловского муниципального округа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3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B8731B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1709BC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1.4.2.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Исполнение распоряжений Администрации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Павловского муниципального округа о выделении бюджетных ассигнований за счет резервного фонда Администрации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управление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F8015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687BF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687BF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687BF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687BF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D3558B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687BF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1709BC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</w:t>
                  </w:r>
                  <w:r w:rsidR="009113C5" w:rsidRPr="00812FDA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1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514A96">
              <w:trPr>
                <w:trHeight w:val="71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695A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9113C5" w:rsidRPr="00812FDA" w:rsidRDefault="009113C5" w:rsidP="008120D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113C5" w:rsidRPr="00812FDA" w:rsidRDefault="009113C5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0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1.4.3.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отчета об использовании бюджетных ассигнований резервного фонда Администрации Павловского муниципального округа</w:t>
                  </w:r>
                </w:p>
              </w:tc>
              <w:tc>
                <w:tcPr>
                  <w:tcW w:w="554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4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190"/>
              </w:trPr>
              <w:tc>
                <w:tcPr>
                  <w:tcW w:w="2340" w:type="pct"/>
                  <w:gridSpan w:val="7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F8015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Итого п</w:t>
                  </w:r>
                  <w:r w:rsidR="00EA6315"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о 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задаче 1.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F8015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C34175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C34175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151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184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C34175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C34175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201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248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26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C1FCC" w:rsidRPr="00812FDA" w:rsidTr="00F72FC2">
              <w:trPr>
                <w:trHeight w:val="256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C1FCC" w:rsidRPr="00812FDA" w:rsidRDefault="002C1FC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2C1FC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B810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</w:t>
                  </w:r>
                  <w:r w:rsidR="00B810B9"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2C1FCC" w:rsidRPr="00812FDA" w:rsidRDefault="00CB5E8F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</w:t>
                  </w:r>
                  <w:r w:rsidR="002C1FCC"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C1FCC" w:rsidRPr="00812FDA" w:rsidRDefault="002C1FCC" w:rsidP="002242B9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1A6A03">
              <w:trPr>
                <w:trHeight w:val="347"/>
              </w:trPr>
              <w:tc>
                <w:tcPr>
                  <w:tcW w:w="5000" w:type="pct"/>
                  <w:gridSpan w:val="20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Задача 2. «Организация исполнения бюджета Павловского муниципального округа и формирование бюджетной отчетности в соответствии с требованиями бюджетного законодательства»</w:t>
                  </w:r>
                </w:p>
              </w:tc>
            </w:tr>
            <w:tr w:rsidR="00754393" w:rsidRPr="00812FDA" w:rsidTr="001A6A03">
              <w:trPr>
                <w:trHeight w:val="188"/>
              </w:trPr>
              <w:tc>
                <w:tcPr>
                  <w:tcW w:w="26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Организация исполнения бюджета Павловского муниципального округа</w:t>
                  </w:r>
                </w:p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3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792BC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792BC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792BC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792BC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792BC8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0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3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0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2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2.1.1</w:t>
                  </w: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99490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Совершенствование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нормативной правовой базы по организа</w:t>
                  </w:r>
                  <w:r w:rsidR="00994908" w:rsidRPr="00812FDA">
                    <w:rPr>
                      <w:rFonts w:ascii="Arial" w:hAnsi="Arial" w:cs="Arial"/>
                      <w:sz w:val="24"/>
                      <w:szCs w:val="24"/>
                    </w:rPr>
                    <w:t>ц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ии исполнения бюджета Павловского 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2021-2026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277FE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D45D92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2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Ведение лицевых счетов для осуществления операций со средствами участников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неучастников</w:t>
                  </w:r>
                  <w:proofErr w:type="spellEnd"/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бюджетного процесса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02540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8646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Доведение лимитов бюджетных обязательств и предельных объемов финансирования до главных распорядителей средств бюджета Павловского 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7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6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02540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8646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8646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754393" w:rsidRPr="00812FDA" w:rsidTr="00F72FC2">
              <w:trPr>
                <w:trHeight w:val="23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26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Составление и ведение кассового плана, представляющего собой прогноз кассовых поступлений в бюджет округа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и кассовых выплат из бюджета Павловского муниципального округа в текущем финансовом году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8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32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2.1.5.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Осуществление текущего контроля над расходами бюджета Павловск</w:t>
                  </w:r>
                  <w:r w:rsidR="005012E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ого </w:t>
                  </w:r>
                  <w:r w:rsidR="005012EA"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муниципального округа на ста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дии подготовки платежных документов получателями средств бюджета Павловского 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управление 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4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2.1.6.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Оперативное управление размером ежедневного сальдо на едином счете бюджета Павловского муниципального округа в целях обеспечения наличия на нем достаточного для покрытия об</w:t>
                  </w:r>
                  <w:r w:rsidR="009A77C1" w:rsidRPr="00812FDA">
                    <w:rPr>
                      <w:rFonts w:ascii="Arial" w:hAnsi="Arial" w:cs="Arial"/>
                      <w:sz w:val="24"/>
                      <w:szCs w:val="24"/>
                    </w:rPr>
                    <w:t>язательств объема денежных средс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тв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0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D245B7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8646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2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и предоставление бюджетной отчетности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Павловского муниципального округа 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697D2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22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D245B7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256550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9A77C1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7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18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Подготовка разъяснительных писем по составлению ежемесячной, ежеквартальной и годовой отчетности об исполнении бюджета Павловского 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Финансовое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управление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9A77C1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2.2.2.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A6F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 ежемесячного, годового отчета об исполнении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бюджета Павловского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0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8F2C42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591219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9A77C1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3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9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443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2.2.3.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Формирование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отчета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об исполнении бюджета Павловского муниципального округа за первый квартал, полугодие и девять месяцев текущего финансового года и иных, предоставляемых с ним документов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37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5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6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</w:t>
                  </w:r>
                  <w:r w:rsidR="008F2C42" w:rsidRPr="00812FDA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60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2.2.4.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Разработка проекта Решения об исполнении бюджета Павловского муниципального округа за отчетный финансовый год и иных, предоставляемых с ними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документов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19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2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46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278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2.2.5.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Организация проведения публичных слушаний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по годовому отчету об исполнении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бюджета Павловского муниципального округа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F72FC2">
              <w:trPr>
                <w:trHeight w:val="31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91219" w:rsidRPr="00812FDA" w:rsidRDefault="00591219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591219" w:rsidRPr="00812FDA" w:rsidRDefault="00591219" w:rsidP="00565D61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Итого по задаче 2.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31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53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1A6A03">
              <w:trPr>
                <w:trHeight w:val="315"/>
              </w:trPr>
              <w:tc>
                <w:tcPr>
                  <w:tcW w:w="5000" w:type="pct"/>
                  <w:gridSpan w:val="20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Задача 3.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"Эффективное управление муниципальным долгом"</w:t>
                  </w:r>
                </w:p>
              </w:tc>
            </w:tr>
            <w:tr w:rsidR="00754393" w:rsidRPr="00812FDA" w:rsidTr="001A6A03">
              <w:trPr>
                <w:trHeight w:val="220"/>
              </w:trPr>
              <w:tc>
                <w:tcPr>
                  <w:tcW w:w="26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859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Своевременное исполнение долговых обязательств</w:t>
                  </w:r>
                </w:p>
              </w:tc>
              <w:tc>
                <w:tcPr>
                  <w:tcW w:w="564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2021-2026 годы</w:t>
                  </w:r>
                </w:p>
              </w:tc>
              <w:tc>
                <w:tcPr>
                  <w:tcW w:w="657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53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99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90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21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54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754393" w:rsidRPr="00812FDA" w:rsidTr="001A6A03">
              <w:trPr>
                <w:trHeight w:val="185"/>
              </w:trPr>
              <w:tc>
                <w:tcPr>
                  <w:tcW w:w="26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9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57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291"/>
              </w:trPr>
              <w:tc>
                <w:tcPr>
                  <w:tcW w:w="2340" w:type="pct"/>
                  <w:gridSpan w:val="7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Итого по задаче 3.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134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179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212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243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24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256550" w:rsidRPr="00812FDA" w:rsidTr="00F72FC2">
              <w:trPr>
                <w:trHeight w:val="219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256550" w:rsidRPr="00812FDA" w:rsidRDefault="00256550" w:rsidP="002242B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56550" w:rsidRPr="00812FDA" w:rsidRDefault="00256550" w:rsidP="002242B9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F72FC2" w:rsidRPr="00812FDA" w:rsidTr="00F72FC2">
              <w:trPr>
                <w:trHeight w:val="137"/>
              </w:trPr>
              <w:tc>
                <w:tcPr>
                  <w:tcW w:w="2340" w:type="pct"/>
                  <w:gridSpan w:val="7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F72FC2" w:rsidRPr="00812FDA" w:rsidRDefault="00F72FC2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Итого по подпрограмме 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2FC2" w:rsidRPr="00812FDA" w:rsidRDefault="00F72FC2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F72FC2" w:rsidRPr="00812FDA" w:rsidRDefault="0015663B" w:rsidP="0064009C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F72FC2" w:rsidRPr="00812FDA" w:rsidRDefault="00F72FC2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F72FC2" w:rsidRPr="00812FDA" w:rsidRDefault="00F72FC2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F72FC2" w:rsidRPr="00812FDA" w:rsidRDefault="0015663B" w:rsidP="00B0310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41 410,6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F72FC2" w:rsidRPr="00812FDA" w:rsidRDefault="00F72FC2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86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009C" w:rsidRPr="00812FDA" w:rsidRDefault="0064009C" w:rsidP="0064009C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64009C" w:rsidRPr="00812FDA" w:rsidRDefault="0064009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245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009C" w:rsidRPr="00812FDA" w:rsidRDefault="0015663B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64009C" w:rsidRPr="00812FDA" w:rsidRDefault="0015663B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792,1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233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</w:tcPr>
                <w:p w:rsidR="0064009C" w:rsidRPr="00812FDA" w:rsidRDefault="0064009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233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4009C" w:rsidRPr="00812FDA" w:rsidRDefault="0064009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233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4009C" w:rsidRPr="00812FDA" w:rsidRDefault="0064009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10 000,0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64009C" w:rsidRPr="00812FDA" w:rsidTr="00F72FC2">
              <w:trPr>
                <w:trHeight w:val="233"/>
              </w:trPr>
              <w:tc>
                <w:tcPr>
                  <w:tcW w:w="2340" w:type="pct"/>
                  <w:gridSpan w:val="7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64009C" w:rsidRPr="00812FDA" w:rsidRDefault="0064009C" w:rsidP="002242B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009C" w:rsidRPr="00812FDA" w:rsidRDefault="0064009C" w:rsidP="002242B9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6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4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4009C" w:rsidRPr="00812FDA" w:rsidRDefault="0064009C" w:rsidP="008120D4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10 000,0</w:t>
                  </w:r>
                </w:p>
              </w:tc>
              <w:tc>
                <w:tcPr>
                  <w:tcW w:w="4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009C" w:rsidRPr="00812FDA" w:rsidRDefault="0064009C" w:rsidP="00F8015A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</w:tr>
    </w:tbl>
    <w:p w:rsidR="00010A96" w:rsidRPr="00812FDA" w:rsidRDefault="00C440B7" w:rsidP="0018345F">
      <w:pPr>
        <w:spacing w:after="200" w:line="276" w:lineRule="auto"/>
        <w:jc w:val="right"/>
        <w:rPr>
          <w:rFonts w:ascii="Arial" w:hAnsi="Arial" w:cs="Arial"/>
          <w:sz w:val="22"/>
        </w:rPr>
        <w:sectPr w:rsidR="00010A96" w:rsidRPr="00812FDA" w:rsidSect="002242B9">
          <w:pgSz w:w="16840" w:h="11907" w:orient="landscape" w:code="9"/>
          <w:pgMar w:top="709" w:right="567" w:bottom="851" w:left="567" w:header="709" w:footer="709" w:gutter="0"/>
          <w:cols w:space="708"/>
          <w:docGrid w:linePitch="360"/>
        </w:sectPr>
      </w:pPr>
      <w:r w:rsidRPr="00812FDA">
        <w:rPr>
          <w:rFonts w:ascii="Arial" w:hAnsi="Arial" w:cs="Arial"/>
          <w:sz w:val="22"/>
        </w:rPr>
        <w:lastRenderedPageBreak/>
        <w:t>»;</w:t>
      </w:r>
    </w:p>
    <w:p w:rsidR="00E70DD5" w:rsidRPr="00812FDA" w:rsidRDefault="00E70DD5" w:rsidP="001A6A03">
      <w:pPr>
        <w:autoSpaceDE w:val="0"/>
        <w:autoSpaceDN w:val="0"/>
        <w:adjustRightInd w:val="0"/>
        <w:ind w:firstLine="72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lastRenderedPageBreak/>
        <w:t>3.2.2. Пункт 2.5.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>«Индикаторы достижения цели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 xml:space="preserve">Подпрограммы </w:t>
      </w:r>
      <w:r w:rsidRPr="00812FDA">
        <w:rPr>
          <w:rFonts w:ascii="Arial" w:hAnsi="Arial" w:cs="Arial"/>
          <w:sz w:val="24"/>
          <w:szCs w:val="24"/>
          <w:lang w:val="en-US"/>
        </w:rPr>
        <w:t>I</w:t>
      </w:r>
      <w:r w:rsidRPr="00812FDA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E70DD5" w:rsidRPr="00812FDA" w:rsidRDefault="00E70DD5" w:rsidP="001A6A03">
      <w:pPr>
        <w:autoSpaceDE w:val="0"/>
        <w:autoSpaceDN w:val="0"/>
        <w:adjustRightInd w:val="0"/>
        <w:ind w:firstLine="72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12FDA">
        <w:rPr>
          <w:rFonts w:ascii="Arial" w:eastAsia="Arial Unicode MS" w:hAnsi="Arial" w:cs="Arial"/>
          <w:b/>
          <w:sz w:val="24"/>
          <w:szCs w:val="24"/>
        </w:rPr>
        <w:t xml:space="preserve">«2.5. Индикаторы достижения цели Подпрограммы </w:t>
      </w:r>
      <w:r w:rsidRPr="00812FDA">
        <w:rPr>
          <w:rFonts w:ascii="Arial" w:eastAsia="Arial Unicode MS" w:hAnsi="Arial" w:cs="Arial"/>
          <w:b/>
          <w:sz w:val="24"/>
          <w:szCs w:val="24"/>
          <w:lang w:val="en-US"/>
        </w:rPr>
        <w:t>I</w:t>
      </w:r>
      <w:r w:rsidRPr="00812FDA">
        <w:rPr>
          <w:rFonts w:ascii="Arial" w:eastAsia="Arial Unicode MS" w:hAnsi="Arial" w:cs="Arial"/>
          <w:b/>
          <w:sz w:val="24"/>
          <w:szCs w:val="24"/>
        </w:rPr>
        <w:t>.</w:t>
      </w:r>
    </w:p>
    <w:p w:rsidR="00E70DD5" w:rsidRPr="00812FDA" w:rsidRDefault="00E70DD5" w:rsidP="001A6A0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812FDA">
        <w:rPr>
          <w:rFonts w:ascii="Arial" w:hAnsi="Arial" w:cs="Arial"/>
          <w:bCs/>
          <w:sz w:val="24"/>
          <w:szCs w:val="24"/>
        </w:rPr>
        <w:t xml:space="preserve">Достижение целей Подпрограммы </w:t>
      </w:r>
      <w:r w:rsidRPr="00812FDA">
        <w:rPr>
          <w:rFonts w:ascii="Arial" w:hAnsi="Arial" w:cs="Arial"/>
          <w:bCs/>
          <w:sz w:val="24"/>
          <w:szCs w:val="24"/>
          <w:lang w:val="en-US"/>
        </w:rPr>
        <w:t>I</w:t>
      </w:r>
      <w:r w:rsidRPr="00812FDA">
        <w:rPr>
          <w:rFonts w:ascii="Arial" w:hAnsi="Arial" w:cs="Arial"/>
          <w:bCs/>
          <w:sz w:val="24"/>
          <w:szCs w:val="24"/>
        </w:rPr>
        <w:t xml:space="preserve"> будет оцениваться на основе данных статистической и ведомственной отчетности в соответствии с индикаторами достижения целей реализации Подпрограммы </w:t>
      </w:r>
      <w:r w:rsidRPr="00812FDA">
        <w:rPr>
          <w:rFonts w:ascii="Arial" w:hAnsi="Arial" w:cs="Arial"/>
          <w:bCs/>
          <w:sz w:val="24"/>
          <w:szCs w:val="24"/>
          <w:lang w:val="en-US"/>
        </w:rPr>
        <w:t>I</w:t>
      </w:r>
      <w:r w:rsidRPr="00812FDA">
        <w:rPr>
          <w:rFonts w:ascii="Arial" w:hAnsi="Arial" w:cs="Arial"/>
          <w:bCs/>
          <w:sz w:val="24"/>
          <w:szCs w:val="24"/>
        </w:rPr>
        <w:t>, представленными в таблице 5 ниже.</w:t>
      </w:r>
    </w:p>
    <w:tbl>
      <w:tblPr>
        <w:tblW w:w="12208" w:type="dxa"/>
        <w:tblInd w:w="92" w:type="dxa"/>
        <w:tblLayout w:type="fixed"/>
        <w:tblLook w:val="00A0" w:firstRow="1" w:lastRow="0" w:firstColumn="1" w:lastColumn="0" w:noHBand="0" w:noVBand="0"/>
      </w:tblPr>
      <w:tblGrid>
        <w:gridCol w:w="300"/>
        <w:gridCol w:w="834"/>
        <w:gridCol w:w="851"/>
        <w:gridCol w:w="709"/>
        <w:gridCol w:w="441"/>
        <w:gridCol w:w="851"/>
        <w:gridCol w:w="709"/>
        <w:gridCol w:w="708"/>
        <w:gridCol w:w="709"/>
        <w:gridCol w:w="709"/>
        <w:gridCol w:w="992"/>
        <w:gridCol w:w="709"/>
        <w:gridCol w:w="709"/>
        <w:gridCol w:w="708"/>
        <w:gridCol w:w="2269"/>
      </w:tblGrid>
      <w:tr w:rsidR="00E70DD5" w:rsidRPr="00812FDA" w:rsidTr="001A6A03">
        <w:trPr>
          <w:trHeight w:val="435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DD5" w:rsidRPr="00812FDA" w:rsidRDefault="00E70DD5" w:rsidP="001A6A03">
            <w:pPr>
              <w:ind w:firstLine="720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70DD5" w:rsidRPr="00812FDA" w:rsidRDefault="00E70DD5" w:rsidP="001A6A03">
            <w:pPr>
              <w:ind w:firstLine="720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70DD5" w:rsidRPr="00812FDA" w:rsidRDefault="00E70DD5" w:rsidP="001A6A03">
            <w:pPr>
              <w:ind w:firstLine="720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70DD5" w:rsidRPr="00812FDA" w:rsidRDefault="00E70DD5" w:rsidP="001A6A03">
            <w:pPr>
              <w:ind w:firstLine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Таблица 5. Сведения об индикаторах.</w:t>
            </w:r>
          </w:p>
          <w:p w:rsidR="00E70DD5" w:rsidRPr="00812FDA" w:rsidRDefault="00E70DD5" w:rsidP="001A6A03">
            <w:pPr>
              <w:ind w:firstLine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0DD5" w:rsidRPr="00812FDA" w:rsidTr="001A6A03">
        <w:trPr>
          <w:gridAfter w:val="1"/>
          <w:wAfter w:w="2269" w:type="dxa"/>
          <w:trHeight w:val="36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595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Значение индикатора </w:t>
            </w:r>
          </w:p>
        </w:tc>
      </w:tr>
      <w:tr w:rsidR="00E70DD5" w:rsidRPr="00812FDA" w:rsidTr="001A6A03">
        <w:trPr>
          <w:gridAfter w:val="1"/>
          <w:wAfter w:w="2269" w:type="dxa"/>
          <w:cantSplit/>
          <w:trHeight w:val="113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2019 года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2020 года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</w:t>
            </w:r>
          </w:p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2021 года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2053BC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2053BC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2053BC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2053BC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E70DD5" w:rsidRPr="00812FDA" w:rsidRDefault="002053BC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E70DD5" w:rsidRPr="00812FDA" w:rsidTr="001A6A03">
        <w:trPr>
          <w:gridAfter w:val="1"/>
          <w:wAfter w:w="2269" w:type="dxa"/>
          <w:trHeight w:val="1173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Доля расходов на очередной финансовый год, увязанных с реестром расходных обязательств Павловского муниципального округа, в общем объеме расходов бюджета Павловского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70DD5" w:rsidRPr="00812FDA" w:rsidTr="001A6A03">
        <w:trPr>
          <w:gridAfter w:val="1"/>
          <w:wAfter w:w="2269" w:type="dxa"/>
          <w:cantSplit/>
          <w:trHeight w:val="1134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12FDA">
              <w:rPr>
                <w:rFonts w:ascii="Arial" w:hAnsi="Arial" w:cs="Arial"/>
                <w:iCs/>
                <w:sz w:val="24"/>
                <w:szCs w:val="24"/>
              </w:rPr>
              <w:t xml:space="preserve">Объем налоговых и неналоговых доходов (за исключением поступлений налоговых доходов по дополнительным нормативам отчислений)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594 556,0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616 672,3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70DD5" w:rsidRPr="00812FDA" w:rsidRDefault="00E70DD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681 404,2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70DD5" w:rsidRPr="00812FDA" w:rsidRDefault="00F67EA8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782 100,4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70DD5" w:rsidRPr="00812FDA" w:rsidRDefault="00F67EA8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747 769,2</w:t>
            </w:r>
            <w:r w:rsidR="000A5097" w:rsidRPr="00812FD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70DD5" w:rsidRPr="00812FDA" w:rsidRDefault="00F67EA8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832 988,7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70DD5" w:rsidRPr="00812FDA" w:rsidRDefault="00F67EA8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836 616,3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70DD5" w:rsidRPr="00812FDA" w:rsidRDefault="00F67EA8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870 081,0</w:t>
            </w:r>
          </w:p>
        </w:tc>
      </w:tr>
      <w:tr w:rsidR="00E70DD5" w:rsidRPr="00812FDA" w:rsidTr="001A6A03">
        <w:trPr>
          <w:gridAfter w:val="1"/>
          <w:wAfter w:w="2269" w:type="dxa"/>
          <w:trHeight w:val="70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Соответствие кассовых выплат показателям сводной бюджетной росписи бюджета Павловского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70DD5" w:rsidRPr="00812FDA" w:rsidTr="001A6A03">
        <w:trPr>
          <w:gridAfter w:val="1"/>
          <w:wAfter w:w="2269" w:type="dxa"/>
          <w:trHeight w:val="69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Доля просроченной кредиторской задолженности в общем объеме расходов бюджета Павловского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70DD5" w:rsidRPr="00812FDA" w:rsidTr="001A6A03">
        <w:trPr>
          <w:gridAfter w:val="1"/>
          <w:wAfter w:w="2269" w:type="dxa"/>
          <w:trHeight w:val="837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Удельный вес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расходов, осуществляемых с применением предварительного </w:t>
            </w:r>
            <w:proofErr w:type="gramStart"/>
            <w:r w:rsidRPr="00812FDA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12FDA">
              <w:rPr>
                <w:rFonts w:ascii="Arial" w:hAnsi="Arial" w:cs="Arial"/>
                <w:sz w:val="24"/>
                <w:szCs w:val="24"/>
              </w:rPr>
              <w:t xml:space="preserve"> целевым </w:t>
            </w:r>
            <w:r w:rsidRPr="00812FDA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 бюджетных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D5" w:rsidRPr="00812FDA" w:rsidRDefault="00E70DD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E70DD5" w:rsidRPr="00812FDA" w:rsidRDefault="00E70DD5" w:rsidP="00BC20D5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lastRenderedPageBreak/>
        <w:t>* снижение в 202</w:t>
      </w:r>
      <w:r w:rsidR="000A5097" w:rsidRPr="00812FDA">
        <w:rPr>
          <w:rFonts w:ascii="Arial" w:hAnsi="Arial" w:cs="Arial"/>
          <w:sz w:val="24"/>
          <w:szCs w:val="24"/>
        </w:rPr>
        <w:t>3</w:t>
      </w:r>
      <w:r w:rsidRPr="00812FDA">
        <w:rPr>
          <w:rFonts w:ascii="Arial" w:hAnsi="Arial" w:cs="Arial"/>
          <w:sz w:val="24"/>
          <w:szCs w:val="24"/>
        </w:rPr>
        <w:t xml:space="preserve"> году объема</w:t>
      </w:r>
      <w:r w:rsidRPr="00812FDA">
        <w:rPr>
          <w:rFonts w:ascii="Arial" w:hAnsi="Arial" w:cs="Arial"/>
          <w:iCs/>
          <w:sz w:val="24"/>
          <w:szCs w:val="24"/>
        </w:rPr>
        <w:t xml:space="preserve"> налоговых и неналоговых доходов </w:t>
      </w:r>
      <w:r w:rsidRPr="00812FDA">
        <w:rPr>
          <w:rFonts w:ascii="Arial" w:hAnsi="Arial" w:cs="Arial"/>
          <w:sz w:val="24"/>
          <w:szCs w:val="24"/>
        </w:rPr>
        <w:t>по сравнению с фактическими поступлениями аналогичного показателя в 202</w:t>
      </w:r>
      <w:r w:rsidR="000A5097" w:rsidRPr="00812FDA">
        <w:rPr>
          <w:rFonts w:ascii="Arial" w:hAnsi="Arial" w:cs="Arial"/>
          <w:sz w:val="24"/>
          <w:szCs w:val="24"/>
        </w:rPr>
        <w:t>2</w:t>
      </w:r>
      <w:r w:rsidRPr="00812FDA">
        <w:rPr>
          <w:rFonts w:ascii="Arial" w:hAnsi="Arial" w:cs="Arial"/>
          <w:sz w:val="24"/>
          <w:szCs w:val="24"/>
        </w:rPr>
        <w:t xml:space="preserve"> году произошло </w:t>
      </w:r>
      <w:r w:rsidR="00AD2F5F" w:rsidRPr="00812FDA">
        <w:rPr>
          <w:rFonts w:ascii="Arial" w:hAnsi="Arial" w:cs="Arial"/>
          <w:sz w:val="24"/>
          <w:szCs w:val="24"/>
        </w:rPr>
        <w:t>в результате</w:t>
      </w:r>
      <w:r w:rsidRPr="00812FDA">
        <w:rPr>
          <w:rFonts w:ascii="Arial" w:hAnsi="Arial" w:cs="Arial"/>
          <w:sz w:val="24"/>
          <w:szCs w:val="24"/>
        </w:rPr>
        <w:t xml:space="preserve"> </w:t>
      </w:r>
      <w:r w:rsidR="00AD2F5F" w:rsidRPr="00812FDA">
        <w:rPr>
          <w:rFonts w:ascii="Arial" w:hAnsi="Arial" w:cs="Arial"/>
          <w:sz w:val="24"/>
          <w:szCs w:val="24"/>
          <w:lang w:val="x-none"/>
        </w:rPr>
        <w:t>снижени</w:t>
      </w:r>
      <w:r w:rsidR="00AD2F5F" w:rsidRPr="00812FDA">
        <w:rPr>
          <w:rFonts w:ascii="Arial" w:hAnsi="Arial" w:cs="Arial"/>
          <w:sz w:val="24"/>
          <w:szCs w:val="24"/>
        </w:rPr>
        <w:t>я</w:t>
      </w:r>
      <w:r w:rsidR="00AD2F5F" w:rsidRPr="00812FDA">
        <w:rPr>
          <w:rFonts w:ascii="Arial" w:hAnsi="Arial" w:cs="Arial"/>
          <w:sz w:val="24"/>
          <w:szCs w:val="24"/>
          <w:lang w:val="x-none"/>
        </w:rPr>
        <w:t xml:space="preserve"> неналоговых доходов, в т</w:t>
      </w:r>
      <w:r w:rsidR="00AD2F5F" w:rsidRPr="00812FDA">
        <w:rPr>
          <w:rFonts w:ascii="Arial" w:hAnsi="Arial" w:cs="Arial"/>
          <w:sz w:val="24"/>
          <w:szCs w:val="24"/>
        </w:rPr>
        <w:t xml:space="preserve">ом </w:t>
      </w:r>
      <w:r w:rsidR="00AD2F5F" w:rsidRPr="00812FDA">
        <w:rPr>
          <w:rFonts w:ascii="Arial" w:hAnsi="Arial" w:cs="Arial"/>
          <w:sz w:val="24"/>
          <w:szCs w:val="24"/>
          <w:lang w:val="x-none"/>
        </w:rPr>
        <w:t>ч</w:t>
      </w:r>
      <w:r w:rsidR="00AD2F5F" w:rsidRPr="00812FDA">
        <w:rPr>
          <w:rFonts w:ascii="Arial" w:hAnsi="Arial" w:cs="Arial"/>
          <w:sz w:val="24"/>
          <w:szCs w:val="24"/>
        </w:rPr>
        <w:t>исле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AD2F5F" w:rsidRPr="00812FDA">
        <w:rPr>
          <w:rFonts w:ascii="Arial" w:hAnsi="Arial" w:cs="Arial"/>
          <w:sz w:val="24"/>
          <w:szCs w:val="24"/>
          <w:lang w:val="x-none"/>
        </w:rPr>
        <w:t>доходов от приватизации имущества</w:t>
      </w:r>
      <w:proofErr w:type="gramStart"/>
      <w:r w:rsidR="00AD2F5F" w:rsidRPr="00812FDA">
        <w:rPr>
          <w:rFonts w:ascii="Arial" w:hAnsi="Arial" w:cs="Arial"/>
          <w:sz w:val="24"/>
          <w:szCs w:val="24"/>
        </w:rPr>
        <w:t>.</w:t>
      </w:r>
      <w:r w:rsidRPr="00812FDA">
        <w:rPr>
          <w:rFonts w:ascii="Arial" w:hAnsi="Arial" w:cs="Arial"/>
          <w:sz w:val="24"/>
          <w:szCs w:val="24"/>
        </w:rPr>
        <w:t>».</w:t>
      </w:r>
      <w:proofErr w:type="gramEnd"/>
    </w:p>
    <w:p w:rsidR="00E8693D" w:rsidRPr="00812FDA" w:rsidRDefault="000C57F7" w:rsidP="00BC20D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3.</w:t>
      </w:r>
      <w:r w:rsidR="00053D20" w:rsidRPr="00812FDA">
        <w:rPr>
          <w:rFonts w:ascii="Arial" w:hAnsi="Arial" w:cs="Arial"/>
          <w:sz w:val="24"/>
          <w:szCs w:val="24"/>
        </w:rPr>
        <w:t>2</w:t>
      </w:r>
      <w:r w:rsidRPr="00812FDA">
        <w:rPr>
          <w:rFonts w:ascii="Arial" w:hAnsi="Arial" w:cs="Arial"/>
          <w:sz w:val="24"/>
          <w:szCs w:val="24"/>
        </w:rPr>
        <w:t>.</w:t>
      </w:r>
      <w:r w:rsidR="00E70DD5" w:rsidRPr="00812FDA">
        <w:rPr>
          <w:rFonts w:ascii="Arial" w:hAnsi="Arial" w:cs="Arial"/>
          <w:sz w:val="24"/>
          <w:szCs w:val="24"/>
        </w:rPr>
        <w:t>3</w:t>
      </w:r>
      <w:r w:rsidR="00053D20" w:rsidRPr="00812FDA">
        <w:rPr>
          <w:rFonts w:ascii="Arial" w:hAnsi="Arial" w:cs="Arial"/>
          <w:sz w:val="24"/>
          <w:szCs w:val="24"/>
        </w:rPr>
        <w:t>.</w:t>
      </w:r>
      <w:r w:rsidRPr="00812FDA">
        <w:rPr>
          <w:rFonts w:ascii="Arial" w:hAnsi="Arial" w:cs="Arial"/>
          <w:sz w:val="24"/>
          <w:szCs w:val="24"/>
        </w:rPr>
        <w:t xml:space="preserve"> </w:t>
      </w:r>
      <w:r w:rsidR="005D6037" w:rsidRPr="00812FDA">
        <w:rPr>
          <w:rFonts w:ascii="Arial" w:hAnsi="Arial" w:cs="Arial"/>
          <w:sz w:val="24"/>
          <w:szCs w:val="24"/>
        </w:rPr>
        <w:t xml:space="preserve">Пункт </w:t>
      </w:r>
      <w:r w:rsidR="00E8693D" w:rsidRPr="00812FDA">
        <w:rPr>
          <w:rFonts w:ascii="Arial" w:hAnsi="Arial" w:cs="Arial"/>
          <w:sz w:val="24"/>
          <w:szCs w:val="24"/>
        </w:rPr>
        <w:t>2.6.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E8693D" w:rsidRPr="00812FDA">
        <w:rPr>
          <w:rFonts w:ascii="Arial" w:hAnsi="Arial" w:cs="Arial"/>
          <w:sz w:val="24"/>
          <w:szCs w:val="24"/>
        </w:rPr>
        <w:t xml:space="preserve">«Ресурсное </w:t>
      </w:r>
      <w:r w:rsidR="00A17F1B" w:rsidRPr="00812FDA">
        <w:rPr>
          <w:rFonts w:ascii="Arial" w:hAnsi="Arial" w:cs="Arial"/>
          <w:sz w:val="24"/>
          <w:szCs w:val="24"/>
        </w:rPr>
        <w:t>обеспечение Подпрограммы</w:t>
      </w:r>
      <w:r w:rsidR="00E8693D" w:rsidRPr="00812FDA">
        <w:rPr>
          <w:rFonts w:ascii="Arial" w:hAnsi="Arial" w:cs="Arial"/>
          <w:sz w:val="24"/>
          <w:szCs w:val="24"/>
        </w:rPr>
        <w:t xml:space="preserve"> </w:t>
      </w:r>
      <w:r w:rsidR="006C149D" w:rsidRPr="00812FDA">
        <w:rPr>
          <w:rFonts w:ascii="Arial" w:hAnsi="Arial" w:cs="Arial"/>
          <w:sz w:val="24"/>
          <w:szCs w:val="24"/>
          <w:lang w:val="en-US"/>
        </w:rPr>
        <w:t>I</w:t>
      </w:r>
      <w:r w:rsidR="00E8693D" w:rsidRPr="00812FDA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010A96" w:rsidRPr="00812FDA" w:rsidRDefault="00E8693D" w:rsidP="00BC20D5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b/>
          <w:sz w:val="24"/>
          <w:szCs w:val="24"/>
        </w:rPr>
        <w:t>«</w:t>
      </w:r>
      <w:r w:rsidR="00010A96" w:rsidRPr="00812FDA">
        <w:rPr>
          <w:rFonts w:ascii="Arial" w:hAnsi="Arial" w:cs="Arial"/>
          <w:b/>
          <w:sz w:val="24"/>
          <w:szCs w:val="24"/>
        </w:rPr>
        <w:t>2.</w:t>
      </w:r>
      <w:r w:rsidR="00A17F1B" w:rsidRPr="00812FDA">
        <w:rPr>
          <w:rFonts w:ascii="Arial" w:hAnsi="Arial" w:cs="Arial"/>
          <w:b/>
          <w:sz w:val="24"/>
          <w:szCs w:val="24"/>
        </w:rPr>
        <w:t>6. Ресурсное</w:t>
      </w:r>
      <w:r w:rsidR="00010A96" w:rsidRPr="00812FDA">
        <w:rPr>
          <w:rFonts w:ascii="Arial" w:hAnsi="Arial" w:cs="Arial"/>
          <w:b/>
          <w:sz w:val="24"/>
          <w:szCs w:val="24"/>
        </w:rPr>
        <w:t xml:space="preserve"> обеспечение Подпрограммы </w:t>
      </w:r>
      <w:r w:rsidR="00010A96" w:rsidRPr="00812FDA">
        <w:rPr>
          <w:rFonts w:ascii="Arial" w:hAnsi="Arial" w:cs="Arial"/>
          <w:b/>
          <w:sz w:val="24"/>
          <w:szCs w:val="24"/>
          <w:lang w:val="en-US"/>
        </w:rPr>
        <w:t>I</w:t>
      </w:r>
      <w:r w:rsidR="00010A96" w:rsidRPr="00812FDA">
        <w:rPr>
          <w:rFonts w:ascii="Arial" w:hAnsi="Arial" w:cs="Arial"/>
          <w:b/>
          <w:sz w:val="24"/>
          <w:szCs w:val="24"/>
        </w:rPr>
        <w:t>.</w:t>
      </w:r>
    </w:p>
    <w:p w:rsidR="00010A96" w:rsidRPr="00812FDA" w:rsidRDefault="00010A96" w:rsidP="00CF3D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Общий объем финансирования Подпрограммы </w:t>
      </w:r>
      <w:r w:rsidRPr="00812FDA">
        <w:rPr>
          <w:rFonts w:ascii="Arial" w:hAnsi="Arial" w:cs="Arial"/>
          <w:sz w:val="24"/>
          <w:szCs w:val="24"/>
          <w:lang w:val="en-US"/>
        </w:rPr>
        <w:t>I</w:t>
      </w:r>
      <w:r w:rsidRPr="00812FDA">
        <w:rPr>
          <w:rFonts w:ascii="Arial" w:hAnsi="Arial" w:cs="Arial"/>
          <w:sz w:val="24"/>
          <w:szCs w:val="24"/>
        </w:rPr>
        <w:t xml:space="preserve"> составляет</w:t>
      </w:r>
      <w:r w:rsidR="00A146CD" w:rsidRPr="00812FDA">
        <w:rPr>
          <w:rFonts w:ascii="Arial" w:hAnsi="Arial" w:cs="Arial"/>
          <w:sz w:val="24"/>
          <w:szCs w:val="24"/>
        </w:rPr>
        <w:t xml:space="preserve"> </w:t>
      </w:r>
      <w:r w:rsidR="00E63837" w:rsidRPr="00812FDA">
        <w:rPr>
          <w:rFonts w:ascii="Arial" w:hAnsi="Arial" w:cs="Arial"/>
          <w:sz w:val="24"/>
          <w:szCs w:val="24"/>
        </w:rPr>
        <w:t>41 410</w:t>
      </w:r>
      <w:r w:rsidR="007C62FD" w:rsidRPr="00812FDA">
        <w:rPr>
          <w:rFonts w:ascii="Arial" w:hAnsi="Arial" w:cs="Arial"/>
          <w:sz w:val="24"/>
          <w:szCs w:val="24"/>
        </w:rPr>
        <w:t>,</w:t>
      </w:r>
      <w:r w:rsidR="00E63837" w:rsidRPr="00812FDA">
        <w:rPr>
          <w:rFonts w:ascii="Arial" w:hAnsi="Arial" w:cs="Arial"/>
          <w:sz w:val="24"/>
          <w:szCs w:val="24"/>
        </w:rPr>
        <w:t>6</w:t>
      </w:r>
      <w:r w:rsidR="00A17F1B" w:rsidRPr="00812FDA">
        <w:rPr>
          <w:rFonts w:ascii="Arial" w:hAnsi="Arial" w:cs="Arial"/>
          <w:sz w:val="24"/>
          <w:szCs w:val="24"/>
        </w:rPr>
        <w:t xml:space="preserve"> тыс.</w:t>
      </w:r>
      <w:r w:rsidRPr="00812FDA">
        <w:rPr>
          <w:rFonts w:ascii="Arial" w:hAnsi="Arial" w:cs="Arial"/>
          <w:sz w:val="24"/>
          <w:szCs w:val="24"/>
        </w:rPr>
        <w:t xml:space="preserve"> рублей, в том числе средства бюджета Павловского муниципального ок</w:t>
      </w:r>
      <w:r w:rsidR="00891304" w:rsidRPr="00812FDA">
        <w:rPr>
          <w:rFonts w:ascii="Arial" w:hAnsi="Arial" w:cs="Arial"/>
          <w:sz w:val="24"/>
          <w:szCs w:val="24"/>
        </w:rPr>
        <w:t>руга –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E63837" w:rsidRPr="00812FDA">
        <w:rPr>
          <w:rFonts w:ascii="Arial" w:hAnsi="Arial" w:cs="Arial"/>
          <w:sz w:val="24"/>
          <w:szCs w:val="24"/>
        </w:rPr>
        <w:t>41 410,6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Pr="00812FDA">
        <w:rPr>
          <w:rFonts w:ascii="Arial" w:hAnsi="Arial" w:cs="Arial"/>
          <w:sz w:val="24"/>
          <w:szCs w:val="24"/>
        </w:rPr>
        <w:t xml:space="preserve">тыс. рублей. </w:t>
      </w:r>
    </w:p>
    <w:p w:rsidR="00010A96" w:rsidRPr="00812FDA" w:rsidRDefault="00010A96" w:rsidP="00CF3D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Объемы финансирования по Подпрограмме </w:t>
      </w:r>
      <w:r w:rsidRPr="00812FDA">
        <w:rPr>
          <w:rFonts w:ascii="Arial" w:hAnsi="Arial" w:cs="Arial"/>
          <w:sz w:val="24"/>
          <w:szCs w:val="24"/>
          <w:lang w:val="en-US"/>
        </w:rPr>
        <w:t>I</w:t>
      </w:r>
      <w:r w:rsidRPr="00812FDA">
        <w:rPr>
          <w:rFonts w:ascii="Arial" w:hAnsi="Arial" w:cs="Arial"/>
          <w:sz w:val="24"/>
          <w:szCs w:val="24"/>
        </w:rPr>
        <w:t xml:space="preserve"> будут ежегодно уточняться исходя из возможностей бюджета Павловского муниципального округа на соответствующий период.</w:t>
      </w:r>
    </w:p>
    <w:tbl>
      <w:tblPr>
        <w:tblW w:w="1527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10"/>
        <w:gridCol w:w="16"/>
        <w:gridCol w:w="1779"/>
        <w:gridCol w:w="1841"/>
        <w:gridCol w:w="1341"/>
        <w:gridCol w:w="1418"/>
        <w:gridCol w:w="1134"/>
        <w:gridCol w:w="1275"/>
        <w:gridCol w:w="1135"/>
        <w:gridCol w:w="691"/>
        <w:gridCol w:w="236"/>
        <w:gridCol w:w="1264"/>
        <w:gridCol w:w="1340"/>
        <w:gridCol w:w="236"/>
        <w:gridCol w:w="1154"/>
      </w:tblGrid>
      <w:tr w:rsidR="00826F62" w:rsidRPr="00812FDA" w:rsidTr="001A6A03">
        <w:trPr>
          <w:gridBefore w:val="1"/>
          <w:wBefore w:w="410" w:type="dxa"/>
          <w:trHeight w:val="315"/>
        </w:trPr>
        <w:tc>
          <w:tcPr>
            <w:tcW w:w="1486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56CA" w:rsidRPr="00812FDA" w:rsidRDefault="00010A96" w:rsidP="00A14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Таблица 6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Ресурсное обеспечение реализации Подпрограммы I.</w:t>
            </w:r>
          </w:p>
        </w:tc>
      </w:tr>
      <w:tr w:rsidR="00826F62" w:rsidRPr="00812FDA" w:rsidTr="001A6A03">
        <w:trPr>
          <w:gridBefore w:val="2"/>
          <w:gridAfter w:val="1"/>
          <w:wBefore w:w="426" w:type="dxa"/>
          <w:wAfter w:w="1154" w:type="dxa"/>
          <w:trHeight w:val="80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63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ind w:left="-778" w:firstLine="322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</w:tr>
      <w:tr w:rsidR="00826F62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подпрограммы I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главных распорядителей средств, годы реализации подпрограммы I</w:t>
            </w:r>
          </w:p>
        </w:tc>
        <w:tc>
          <w:tcPr>
            <w:tcW w:w="63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Расходы, </w:t>
            </w:r>
            <w:proofErr w:type="spellStart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тыс</w:t>
            </w:r>
            <w:proofErr w:type="gramStart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.р</w:t>
            </w:r>
            <w:proofErr w:type="gramEnd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уб</w:t>
            </w:r>
            <w:proofErr w:type="spellEnd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26F62" w:rsidRPr="00812FDA" w:rsidTr="001A6A03">
        <w:trPr>
          <w:gridBefore w:val="2"/>
          <w:gridAfter w:val="6"/>
          <w:wBefore w:w="426" w:type="dxa"/>
          <w:wAfter w:w="4921" w:type="dxa"/>
          <w:trHeight w:val="720"/>
        </w:trPr>
        <w:tc>
          <w:tcPr>
            <w:tcW w:w="1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A96" w:rsidRPr="00812FDA" w:rsidRDefault="00010A96" w:rsidP="00F152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A96" w:rsidRPr="00812FDA" w:rsidRDefault="00F15231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Прочие источ</w:t>
            </w:r>
            <w:r w:rsidR="00010A96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ники</w:t>
            </w:r>
          </w:p>
        </w:tc>
      </w:tr>
      <w:tr w:rsidR="00826F62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826F62" w:rsidRPr="00812FDA" w:rsidTr="001A6A03">
        <w:trPr>
          <w:gridBefore w:val="2"/>
          <w:gridAfter w:val="6"/>
          <w:wBefore w:w="426" w:type="dxa"/>
          <w:wAfter w:w="4921" w:type="dxa"/>
          <w:trHeight w:val="245"/>
        </w:trPr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Организация и совершенствование бюджетного процесса Павловского муниципального округа Нижегородской области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304EA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304EA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618,5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826F62" w:rsidRPr="00812FDA" w:rsidTr="001A6A03">
        <w:trPr>
          <w:gridBefore w:val="2"/>
          <w:gridAfter w:val="6"/>
          <w:wBefore w:w="426" w:type="dxa"/>
          <w:wAfter w:w="4921" w:type="dxa"/>
          <w:trHeight w:val="122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304EA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304EA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74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58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792,1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43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792,1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36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4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31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96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89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52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32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24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57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78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30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78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223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 I: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41 410,6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68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812FD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812F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31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41 410,6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E63837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41 410,6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D652D" w:rsidRPr="00812FDA" w:rsidTr="001A6A03">
        <w:trPr>
          <w:gridBefore w:val="2"/>
          <w:gridAfter w:val="6"/>
          <w:wBefore w:w="426" w:type="dxa"/>
          <w:wAfter w:w="4921" w:type="dxa"/>
          <w:trHeight w:val="188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52D" w:rsidRPr="00812FDA" w:rsidRDefault="00DD652D" w:rsidP="002242B9">
            <w:pPr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52D" w:rsidRPr="00812FDA" w:rsidRDefault="00DD652D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Соисполнители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652D" w:rsidRPr="00812FDA" w:rsidRDefault="00DD652D" w:rsidP="00884F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010A96" w:rsidRPr="00812FDA" w:rsidTr="001A6A03">
        <w:trPr>
          <w:gridAfter w:val="6"/>
          <w:wAfter w:w="4921" w:type="dxa"/>
          <w:trHeight w:val="315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0A96" w:rsidRPr="00812FDA" w:rsidRDefault="00010A96" w:rsidP="002242B9">
            <w:pPr>
              <w:rPr>
                <w:rFonts w:ascii="Arial" w:hAnsi="Arial" w:cs="Arial"/>
                <w:bCs/>
                <w:szCs w:val="24"/>
                <w:highlight w:val="yellow"/>
              </w:rPr>
            </w:pPr>
          </w:p>
        </w:tc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B52FC4" w:rsidP="00800A02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812FDA">
              <w:rPr>
                <w:rFonts w:ascii="Arial" w:hAnsi="Arial" w:cs="Arial"/>
                <w:bCs/>
                <w:szCs w:val="24"/>
              </w:rPr>
              <w:t>»</w:t>
            </w:r>
            <w:r w:rsidR="00800A02" w:rsidRPr="00812FDA">
              <w:rPr>
                <w:rFonts w:ascii="Arial" w:hAnsi="Arial" w:cs="Arial"/>
                <w:bCs/>
                <w:szCs w:val="24"/>
              </w:rPr>
              <w:t>;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3.2.4. Пункт 2.7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«Оценка планируемой эффективности Подпрограммы I» изложить в следующей редакции: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«В результате реализации мероприятий Подпрограммы </w:t>
            </w:r>
            <w:r w:rsidRPr="00812FDA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 ожидается достижение следующих результатов: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 налоговые и неналоговые доходы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бюджета Павловского муниципального округа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к 2026 году составят 870,0 млн. руб.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 качественное и своевременное планирование </w:t>
            </w:r>
            <w:r w:rsidRPr="00812FDA">
              <w:rPr>
                <w:rFonts w:ascii="Arial" w:hAnsi="Arial" w:cs="Arial"/>
                <w:sz w:val="24"/>
                <w:szCs w:val="24"/>
              </w:rPr>
              <w:t>бюджета Павловского муниципального округа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, обеспечение</w:t>
            </w:r>
            <w:r w:rsidR="00812FDA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долгосрочной сбалансированности </w:t>
            </w:r>
            <w:r w:rsidRPr="00812FDA">
              <w:rPr>
                <w:rFonts w:ascii="Arial" w:hAnsi="Arial" w:cs="Arial"/>
                <w:sz w:val="24"/>
                <w:szCs w:val="24"/>
              </w:rPr>
              <w:t>бюджета Павловского муниципального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- эффективная организация и комплексный подход к кассовому исполнению </w:t>
            </w:r>
            <w:r w:rsidRPr="00812FDA">
              <w:rPr>
                <w:rFonts w:ascii="Arial" w:hAnsi="Arial" w:cs="Arial"/>
                <w:sz w:val="24"/>
                <w:szCs w:val="24"/>
              </w:rPr>
              <w:t>бюджета Павловского муниципального округа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, отсутствие просроченной кредиторской задолженности </w:t>
            </w:r>
            <w:r w:rsidRPr="00812FDA">
              <w:rPr>
                <w:rFonts w:ascii="Arial" w:hAnsi="Arial" w:cs="Arial"/>
                <w:sz w:val="24"/>
                <w:szCs w:val="24"/>
              </w:rPr>
              <w:t>бюджета Павловского муниципального округа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:rsidR="00975E25" w:rsidRPr="00812FDA" w:rsidRDefault="00975E25" w:rsidP="00FD7CE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bCs/>
                <w:szCs w:val="24"/>
                <w:highlight w:val="yellow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- усиление</w:t>
            </w:r>
            <w:r w:rsidR="00812FDA" w:rsidRPr="00812FD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bCs/>
                <w:sz w:val="24"/>
                <w:szCs w:val="24"/>
              </w:rPr>
              <w:t>действенности внутреннего финансового контроля, снижение количества нарушений финансовой дисциплины</w:t>
            </w:r>
            <w:proofErr w:type="gramStart"/>
            <w:r w:rsidRPr="00812FDA">
              <w:rPr>
                <w:rFonts w:ascii="Arial" w:hAnsi="Arial" w:cs="Arial"/>
                <w:bCs/>
                <w:sz w:val="24"/>
                <w:szCs w:val="24"/>
              </w:rPr>
              <w:t>.»;</w:t>
            </w:r>
            <w:proofErr w:type="gramEnd"/>
          </w:p>
        </w:tc>
      </w:tr>
    </w:tbl>
    <w:p w:rsidR="00F21BD0" w:rsidRPr="00812FDA" w:rsidRDefault="000C50E7" w:rsidP="00FD7CE2">
      <w:pPr>
        <w:pStyle w:val="ad"/>
        <w:numPr>
          <w:ilvl w:val="0"/>
          <w:numId w:val="13"/>
        </w:numPr>
        <w:ind w:left="0" w:firstLine="720"/>
        <w:rPr>
          <w:rFonts w:ascii="Arial" w:hAnsi="Arial" w:cs="Arial"/>
          <w:szCs w:val="24"/>
        </w:rPr>
      </w:pPr>
      <w:r w:rsidRPr="00812FDA">
        <w:rPr>
          <w:rFonts w:ascii="Arial" w:hAnsi="Arial" w:cs="Arial"/>
          <w:szCs w:val="24"/>
        </w:rPr>
        <w:t xml:space="preserve">В Подпрограмме </w:t>
      </w:r>
      <w:r w:rsidRPr="00812FDA">
        <w:rPr>
          <w:rFonts w:ascii="Arial" w:hAnsi="Arial" w:cs="Arial"/>
          <w:szCs w:val="24"/>
          <w:lang w:val="en-US"/>
        </w:rPr>
        <w:t>II</w:t>
      </w:r>
      <w:r w:rsidR="00E17DB0" w:rsidRPr="00812FDA">
        <w:rPr>
          <w:rFonts w:ascii="Arial" w:hAnsi="Arial" w:cs="Arial"/>
          <w:szCs w:val="24"/>
        </w:rPr>
        <w:t xml:space="preserve"> "Повышение эффективности бюджетных расходов Павловского муниципального округа Нижегородской области</w:t>
      </w:r>
      <w:r w:rsidRPr="00812FDA">
        <w:rPr>
          <w:rFonts w:ascii="Arial" w:hAnsi="Arial" w:cs="Arial"/>
          <w:szCs w:val="24"/>
        </w:rPr>
        <w:t>":</w:t>
      </w:r>
    </w:p>
    <w:p w:rsidR="00D01C69" w:rsidRPr="00812FDA" w:rsidRDefault="00D01C69" w:rsidP="00FD7CE2">
      <w:pPr>
        <w:pStyle w:val="ad"/>
        <w:ind w:left="0" w:firstLine="720"/>
        <w:rPr>
          <w:rFonts w:ascii="Arial" w:hAnsi="Arial" w:cs="Arial"/>
          <w:szCs w:val="24"/>
        </w:rPr>
      </w:pPr>
      <w:r w:rsidRPr="00812FDA">
        <w:rPr>
          <w:rFonts w:ascii="Arial" w:hAnsi="Arial" w:cs="Arial"/>
          <w:szCs w:val="24"/>
        </w:rPr>
        <w:t>4.1. Пункт «Индикаторы достижения цели Подпрограммы II» раздела I «Паспорт Подпрограммы II» изложить в следующей редакции:</w:t>
      </w:r>
    </w:p>
    <w:p w:rsidR="00D01C69" w:rsidRPr="00812FDA" w:rsidRDefault="00D01C69" w:rsidP="00FD7CE2">
      <w:pPr>
        <w:ind w:firstLine="720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655"/>
      </w:tblGrid>
      <w:tr w:rsidR="00826F62" w:rsidRPr="00812FDA" w:rsidTr="001A6A03">
        <w:trPr>
          <w:trHeight w:val="2154"/>
        </w:trPr>
        <w:tc>
          <w:tcPr>
            <w:tcW w:w="2376" w:type="dxa"/>
          </w:tcPr>
          <w:p w:rsidR="00D01C69" w:rsidRPr="00812FDA" w:rsidRDefault="00D01C69" w:rsidP="003510F6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Индикаторы достижения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 xml:space="preserve">цели Подпрограммы </w:t>
            </w:r>
            <w:r w:rsidRPr="00812FD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7655" w:type="dxa"/>
          </w:tcPr>
          <w:p w:rsidR="00D01C69" w:rsidRPr="00812FDA" w:rsidRDefault="00D01C69" w:rsidP="00351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- расходы бюджета Павловского муниципального округа, формируемых в рамках муниципальных программ – 2 891 866,6 тыс. руб.;</w:t>
            </w:r>
          </w:p>
          <w:p w:rsidR="00D01C69" w:rsidRPr="00812FDA" w:rsidRDefault="00D01C69" w:rsidP="003510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- удельный вес муниципальных учреждений Павловского муниципального округа, выполнивших в полном объеме муниципальное задание, в общем количестве муниципальных учреждений Павловского муниципального округа, которым установлены муниципальные задания, -100%.</w:t>
            </w:r>
          </w:p>
        </w:tc>
      </w:tr>
    </w:tbl>
    <w:p w:rsidR="00D01C69" w:rsidRPr="00812FDA" w:rsidRDefault="00D01C69" w:rsidP="00D01C69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b/>
          <w:sz w:val="24"/>
          <w:szCs w:val="24"/>
        </w:rPr>
        <w:t>»;</w:t>
      </w:r>
    </w:p>
    <w:p w:rsidR="00553EC6" w:rsidRPr="00812FDA" w:rsidRDefault="00553EC6" w:rsidP="00BC20D5">
      <w:pPr>
        <w:ind w:firstLine="567"/>
        <w:outlineLvl w:val="2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4.2. В разделе 2 «Текст подпрограммы II»:</w:t>
      </w:r>
    </w:p>
    <w:p w:rsidR="006F1845" w:rsidRPr="00812FDA" w:rsidRDefault="00553EC6" w:rsidP="00BC20D5">
      <w:pPr>
        <w:ind w:firstLine="567"/>
        <w:outlineLvl w:val="2"/>
        <w:rPr>
          <w:rFonts w:ascii="Arial" w:hAnsi="Arial" w:cs="Arial"/>
          <w:szCs w:val="24"/>
        </w:rPr>
      </w:pPr>
      <w:r w:rsidRPr="00812FDA">
        <w:rPr>
          <w:rFonts w:ascii="Arial" w:hAnsi="Arial" w:cs="Arial"/>
          <w:sz w:val="24"/>
          <w:szCs w:val="24"/>
        </w:rPr>
        <w:t xml:space="preserve">4.2.1. </w:t>
      </w:r>
      <w:r w:rsidR="006F1845" w:rsidRPr="00812FDA">
        <w:rPr>
          <w:rFonts w:ascii="Arial" w:hAnsi="Arial" w:cs="Arial"/>
          <w:sz w:val="24"/>
          <w:szCs w:val="24"/>
        </w:rPr>
        <w:t>Таблицу 8 «Сведения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6F1845" w:rsidRPr="00812FDA">
        <w:rPr>
          <w:rFonts w:ascii="Arial" w:hAnsi="Arial" w:cs="Arial"/>
          <w:sz w:val="24"/>
          <w:szCs w:val="24"/>
        </w:rPr>
        <w:t xml:space="preserve">об индикаторах» пункта 2.5. «Индикаторы достижения цели Подпрограммы </w:t>
      </w:r>
      <w:r w:rsidR="006F1845" w:rsidRPr="00812FDA">
        <w:rPr>
          <w:rFonts w:ascii="Arial" w:hAnsi="Arial" w:cs="Arial"/>
          <w:sz w:val="24"/>
          <w:szCs w:val="24"/>
          <w:lang w:val="en-US"/>
        </w:rPr>
        <w:t>II</w:t>
      </w:r>
      <w:r w:rsidR="006F1845" w:rsidRPr="00812FDA">
        <w:rPr>
          <w:rFonts w:ascii="Arial" w:hAnsi="Arial" w:cs="Arial"/>
          <w:sz w:val="24"/>
          <w:szCs w:val="24"/>
        </w:rPr>
        <w:t>»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6F1845" w:rsidRPr="00812FDA">
        <w:rPr>
          <w:rFonts w:ascii="Arial" w:hAnsi="Arial" w:cs="Arial"/>
          <w:sz w:val="24"/>
          <w:szCs w:val="24"/>
        </w:rPr>
        <w:t>изложить в следующей редакции</w:t>
      </w:r>
      <w:r w:rsidR="006F1845" w:rsidRPr="00812FDA">
        <w:rPr>
          <w:rFonts w:ascii="Arial" w:hAnsi="Arial" w:cs="Arial"/>
          <w:szCs w:val="24"/>
        </w:rPr>
        <w:t>:</w:t>
      </w:r>
    </w:p>
    <w:p w:rsidR="006F1845" w:rsidRPr="00812FDA" w:rsidRDefault="006F1845" w:rsidP="006F1845">
      <w:pPr>
        <w:pStyle w:val="ad"/>
        <w:ind w:left="1069" w:firstLine="0"/>
        <w:outlineLvl w:val="2"/>
        <w:rPr>
          <w:rFonts w:ascii="Arial" w:hAnsi="Arial" w:cs="Arial"/>
          <w:b/>
          <w:szCs w:val="24"/>
        </w:rPr>
      </w:pPr>
      <w:r w:rsidRPr="00812FDA">
        <w:rPr>
          <w:rFonts w:ascii="Arial" w:hAnsi="Arial" w:cs="Arial"/>
          <w:b/>
          <w:bCs/>
          <w:szCs w:val="24"/>
        </w:rPr>
        <w:t>«</w:t>
      </w:r>
      <w:r w:rsidR="00812FDA" w:rsidRPr="00812FDA">
        <w:rPr>
          <w:rFonts w:ascii="Arial" w:hAnsi="Arial" w:cs="Arial"/>
          <w:b/>
          <w:bCs/>
          <w:szCs w:val="24"/>
        </w:rPr>
        <w:t xml:space="preserve"> </w:t>
      </w:r>
      <w:r w:rsidRPr="00812FDA">
        <w:rPr>
          <w:rFonts w:ascii="Arial" w:hAnsi="Arial" w:cs="Arial"/>
          <w:b/>
          <w:bCs/>
          <w:szCs w:val="24"/>
        </w:rPr>
        <w:t>Таблица 8. Сведения об индикаторах</w:t>
      </w:r>
    </w:p>
    <w:tbl>
      <w:tblPr>
        <w:tblW w:w="10364" w:type="dxa"/>
        <w:tblInd w:w="92" w:type="dxa"/>
        <w:tblLayout w:type="fixed"/>
        <w:tblLook w:val="00A0" w:firstRow="1" w:lastRow="0" w:firstColumn="1" w:lastColumn="0" w:noHBand="0" w:noVBand="0"/>
      </w:tblPr>
      <w:tblGrid>
        <w:gridCol w:w="442"/>
        <w:gridCol w:w="2268"/>
        <w:gridCol w:w="761"/>
        <w:gridCol w:w="860"/>
        <w:gridCol w:w="850"/>
        <w:gridCol w:w="851"/>
        <w:gridCol w:w="930"/>
        <w:gridCol w:w="851"/>
        <w:gridCol w:w="850"/>
        <w:gridCol w:w="851"/>
        <w:gridCol w:w="850"/>
      </w:tblGrid>
      <w:tr w:rsidR="006F1845" w:rsidRPr="00812FDA" w:rsidTr="007F4AE7">
        <w:trPr>
          <w:trHeight w:val="234"/>
        </w:trPr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Par9192"/>
            <w:bookmarkEnd w:id="4"/>
            <w:r w:rsidRPr="00812FDA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6893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Значение индикатора </w:t>
            </w:r>
          </w:p>
        </w:tc>
      </w:tr>
      <w:tr w:rsidR="006F1845" w:rsidRPr="00812FDA" w:rsidTr="007F4AE7">
        <w:trPr>
          <w:trHeight w:val="267"/>
        </w:trPr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1845" w:rsidRPr="00812FDA" w:rsidRDefault="006F184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1845" w:rsidRPr="00812FDA" w:rsidRDefault="006F184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F1845" w:rsidRPr="00812FDA" w:rsidRDefault="006F1845" w:rsidP="007F4A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 2019 года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2020 года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Факт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2021 года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4F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4F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812FDA" w:rsidP="004F07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845" w:rsidRPr="00812FD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F66A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1845" w:rsidRPr="00812FDA" w:rsidRDefault="006F1845" w:rsidP="00F66A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6F1845" w:rsidRPr="00812FDA" w:rsidTr="007F4AE7">
        <w:trPr>
          <w:cantSplit/>
          <w:trHeight w:val="160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Расходы бюджета Павловского округа, формируемых в рамках муниципальных программ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1845" w:rsidRPr="00812FDA" w:rsidRDefault="006F184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2 122 900,7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1845" w:rsidRPr="00812FDA" w:rsidRDefault="006F184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2 251 408,4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1845" w:rsidRPr="00812FDA" w:rsidRDefault="006F1845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2 465 808,9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1845" w:rsidRPr="001A6A03" w:rsidRDefault="00700889" w:rsidP="007F4AE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6A03">
              <w:rPr>
                <w:rFonts w:ascii="Arial" w:hAnsi="Arial" w:cs="Arial"/>
                <w:sz w:val="24"/>
                <w:szCs w:val="24"/>
              </w:rPr>
              <w:t>3 110 917,8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1845" w:rsidRPr="001A6A03" w:rsidRDefault="0070088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6A03">
              <w:rPr>
                <w:rFonts w:ascii="Arial" w:hAnsi="Arial" w:cs="Arial"/>
                <w:sz w:val="24"/>
                <w:szCs w:val="24"/>
              </w:rPr>
              <w:t>3 156 630,8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845" w:rsidRPr="001A6A03" w:rsidRDefault="0070088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6A03">
              <w:rPr>
                <w:rFonts w:ascii="Arial" w:hAnsi="Arial" w:cs="Arial"/>
                <w:sz w:val="24"/>
                <w:szCs w:val="24"/>
              </w:rPr>
              <w:t>3 078 981,1</w:t>
            </w:r>
            <w:r w:rsidR="006F1845" w:rsidRPr="001A6A0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845" w:rsidRPr="001A6A03" w:rsidRDefault="0070088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6A03">
              <w:rPr>
                <w:rFonts w:ascii="Arial" w:hAnsi="Arial" w:cs="Arial"/>
                <w:sz w:val="24"/>
                <w:szCs w:val="24"/>
              </w:rPr>
              <w:t>2 780 641,0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1845" w:rsidRPr="001A6A03" w:rsidRDefault="00700889" w:rsidP="007F4AE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6A03">
              <w:rPr>
                <w:rFonts w:ascii="Arial" w:hAnsi="Arial" w:cs="Arial"/>
                <w:sz w:val="24"/>
                <w:szCs w:val="24"/>
              </w:rPr>
              <w:t>2 891 866,6</w:t>
            </w:r>
          </w:p>
        </w:tc>
      </w:tr>
      <w:tr w:rsidR="006F1845" w:rsidRPr="00812FDA" w:rsidTr="007F4AE7">
        <w:trPr>
          <w:trHeight w:val="183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Удельный вес муниципальных учреждений Павловского муниципального округа, выполнивших в полном объеме муниципальное задание, в общем количестве муниципальных учреждений Павловского муниципального округа, которым установлены муниципальные задания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845" w:rsidRPr="00812FDA" w:rsidRDefault="006F1845" w:rsidP="007F4A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6F1845" w:rsidRPr="00812FDA" w:rsidRDefault="006F1845" w:rsidP="00FB21FC">
      <w:pPr>
        <w:pStyle w:val="ad"/>
        <w:widowControl w:val="0"/>
        <w:autoSpaceDE w:val="0"/>
        <w:autoSpaceDN w:val="0"/>
        <w:adjustRightInd w:val="0"/>
        <w:ind w:left="0" w:firstLine="720"/>
        <w:outlineLvl w:val="1"/>
        <w:rPr>
          <w:rFonts w:ascii="Arial" w:hAnsi="Arial" w:cs="Arial"/>
          <w:szCs w:val="24"/>
        </w:rPr>
      </w:pPr>
      <w:r w:rsidRPr="00812FDA">
        <w:rPr>
          <w:rFonts w:ascii="Arial" w:hAnsi="Arial" w:cs="Arial"/>
          <w:b/>
          <w:szCs w:val="24"/>
        </w:rPr>
        <w:t>*</w:t>
      </w:r>
      <w:r w:rsidR="00812FDA" w:rsidRPr="00812FDA">
        <w:rPr>
          <w:rFonts w:ascii="Arial" w:hAnsi="Arial" w:cs="Arial"/>
          <w:b/>
          <w:szCs w:val="24"/>
        </w:rPr>
        <w:t xml:space="preserve"> </w:t>
      </w:r>
      <w:r w:rsidRPr="00812FDA">
        <w:rPr>
          <w:rFonts w:ascii="Arial" w:hAnsi="Arial" w:cs="Arial"/>
          <w:szCs w:val="24"/>
        </w:rPr>
        <w:t>Завершение строительства школы по адресу:</w:t>
      </w:r>
      <w:r w:rsidR="00812FDA" w:rsidRPr="00812FDA">
        <w:rPr>
          <w:rFonts w:ascii="Arial" w:hAnsi="Arial" w:cs="Arial"/>
          <w:szCs w:val="24"/>
        </w:rPr>
        <w:t xml:space="preserve"> </w:t>
      </w:r>
      <w:r w:rsidRPr="00812FDA">
        <w:rPr>
          <w:rFonts w:ascii="Arial" w:hAnsi="Arial" w:cs="Arial"/>
          <w:bCs/>
          <w:szCs w:val="24"/>
        </w:rPr>
        <w:t xml:space="preserve">г. Павлово, пер. </w:t>
      </w:r>
      <w:proofErr w:type="spellStart"/>
      <w:r w:rsidRPr="00812FDA">
        <w:rPr>
          <w:rFonts w:ascii="Arial" w:hAnsi="Arial" w:cs="Arial"/>
          <w:bCs/>
          <w:szCs w:val="24"/>
        </w:rPr>
        <w:t>Правика</w:t>
      </w:r>
      <w:proofErr w:type="spellEnd"/>
      <w:r w:rsidRPr="00812FDA">
        <w:rPr>
          <w:rFonts w:ascii="Arial" w:hAnsi="Arial" w:cs="Arial"/>
          <w:szCs w:val="24"/>
        </w:rPr>
        <w:t xml:space="preserve"> в 2024 году</w:t>
      </w:r>
      <w:proofErr w:type="gramStart"/>
      <w:r w:rsidRPr="00812FDA">
        <w:rPr>
          <w:rFonts w:ascii="Arial" w:hAnsi="Arial" w:cs="Arial"/>
          <w:szCs w:val="24"/>
        </w:rPr>
        <w:t>.»;</w:t>
      </w:r>
      <w:proofErr w:type="gramEnd"/>
    </w:p>
    <w:p w:rsidR="00553EC6" w:rsidRPr="00812FDA" w:rsidRDefault="00091D39" w:rsidP="00FD7C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4.2.2. Абзац второй пункта 2.7 «Оценка планируемой эффективности Подпрограммы II» изложить в следующей редакции:</w:t>
      </w:r>
    </w:p>
    <w:p w:rsidR="00553EC6" w:rsidRPr="00812FDA" w:rsidRDefault="00C104B7" w:rsidP="00FD7CE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«</w:t>
      </w:r>
      <w:r w:rsidR="003510F6" w:rsidRPr="00812FDA">
        <w:rPr>
          <w:rFonts w:ascii="Arial" w:hAnsi="Arial" w:cs="Arial"/>
          <w:sz w:val="24"/>
          <w:szCs w:val="24"/>
        </w:rPr>
        <w:t>эффективное использование бюджетных расходов в рамках формирования и исполнения бюджета Павловского муниципального округа в программном формате с учетом планируемых результатов по муниципальным программам Павловского муниципального округа. Удельный вес расходов бюджета Павловского муниципального округа в рамках муниципальных программ в общем объеме расходов бюджета Павловского муниципального округа достигнет 94%. Расходы бюджета Павловского муниципального округа в рамках муниципальных программ к 2026 году составят 2 891, 8 млн. руб.;</w:t>
      </w:r>
      <w:r w:rsidRPr="00812FDA">
        <w:rPr>
          <w:rFonts w:ascii="Arial" w:hAnsi="Arial" w:cs="Arial"/>
          <w:sz w:val="24"/>
          <w:szCs w:val="24"/>
        </w:rPr>
        <w:t>»</w:t>
      </w:r>
      <w:r w:rsidR="003510F6" w:rsidRPr="00812FDA">
        <w:rPr>
          <w:rFonts w:ascii="Arial" w:hAnsi="Arial" w:cs="Arial"/>
          <w:sz w:val="24"/>
          <w:szCs w:val="24"/>
        </w:rPr>
        <w:t>.</w:t>
      </w:r>
    </w:p>
    <w:p w:rsidR="00E615E9" w:rsidRPr="00812FDA" w:rsidRDefault="00800A02" w:rsidP="00FD7CE2">
      <w:pPr>
        <w:ind w:firstLine="720"/>
        <w:jc w:val="both"/>
        <w:outlineLvl w:val="2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5</w:t>
      </w:r>
      <w:r w:rsidR="00E41772" w:rsidRPr="00812FDA">
        <w:rPr>
          <w:rFonts w:ascii="Arial" w:hAnsi="Arial" w:cs="Arial"/>
          <w:sz w:val="24"/>
          <w:szCs w:val="24"/>
        </w:rPr>
        <w:t>.</w:t>
      </w:r>
      <w:r w:rsidR="00812FDA" w:rsidRPr="00812FDA">
        <w:rPr>
          <w:rFonts w:ascii="Arial" w:hAnsi="Arial" w:cs="Arial"/>
          <w:sz w:val="24"/>
          <w:szCs w:val="24"/>
        </w:rPr>
        <w:t xml:space="preserve"> </w:t>
      </w:r>
      <w:r w:rsidR="00E615E9" w:rsidRPr="00812FDA">
        <w:rPr>
          <w:rFonts w:ascii="Arial" w:hAnsi="Arial" w:cs="Arial"/>
          <w:sz w:val="24"/>
          <w:szCs w:val="24"/>
        </w:rPr>
        <w:t xml:space="preserve">В Подпрограмме </w:t>
      </w:r>
      <w:r w:rsidR="00E615E9" w:rsidRPr="00812FDA">
        <w:rPr>
          <w:rFonts w:ascii="Arial" w:hAnsi="Arial" w:cs="Arial"/>
          <w:sz w:val="24"/>
          <w:szCs w:val="24"/>
          <w:lang w:val="en-US"/>
        </w:rPr>
        <w:t>III</w:t>
      </w:r>
      <w:r w:rsidR="00E615E9" w:rsidRPr="00812FDA">
        <w:rPr>
          <w:rFonts w:ascii="Arial" w:hAnsi="Arial" w:cs="Arial"/>
          <w:sz w:val="24"/>
          <w:szCs w:val="24"/>
        </w:rPr>
        <w:t xml:space="preserve"> " Обеспечение реализации муниципальной программы ":</w:t>
      </w:r>
    </w:p>
    <w:p w:rsidR="00E615E9" w:rsidRPr="00812FDA" w:rsidRDefault="00800A02" w:rsidP="00FD7CE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5</w:t>
      </w:r>
      <w:r w:rsidR="00B65BFB" w:rsidRPr="00812FDA">
        <w:rPr>
          <w:rFonts w:ascii="Arial" w:hAnsi="Arial" w:cs="Arial"/>
          <w:sz w:val="24"/>
          <w:szCs w:val="24"/>
        </w:rPr>
        <w:t>.1</w:t>
      </w:r>
      <w:r w:rsidR="00964FC4" w:rsidRPr="00812FDA">
        <w:rPr>
          <w:rFonts w:ascii="Arial" w:hAnsi="Arial" w:cs="Arial"/>
          <w:sz w:val="24"/>
          <w:szCs w:val="24"/>
        </w:rPr>
        <w:t xml:space="preserve">. </w:t>
      </w:r>
      <w:r w:rsidR="00E615E9" w:rsidRPr="00812FDA">
        <w:rPr>
          <w:rFonts w:ascii="Arial" w:hAnsi="Arial" w:cs="Arial"/>
          <w:sz w:val="24"/>
          <w:szCs w:val="24"/>
        </w:rPr>
        <w:t>Пункт</w:t>
      </w:r>
      <w:r w:rsidR="00E615E9" w:rsidRPr="00812FDA">
        <w:rPr>
          <w:rFonts w:ascii="Arial" w:eastAsia="Arial Unicode MS" w:hAnsi="Arial" w:cs="Arial"/>
          <w:sz w:val="24"/>
          <w:szCs w:val="24"/>
        </w:rPr>
        <w:t xml:space="preserve"> «Объемы и источники финансирования Подпрограммы </w:t>
      </w:r>
      <w:r w:rsidR="00E615E9" w:rsidRPr="00812FDA">
        <w:rPr>
          <w:rFonts w:ascii="Arial" w:eastAsia="Arial Unicode MS" w:hAnsi="Arial" w:cs="Arial"/>
          <w:sz w:val="24"/>
          <w:szCs w:val="24"/>
          <w:lang w:val="en-US"/>
        </w:rPr>
        <w:t>III</w:t>
      </w:r>
      <w:r w:rsidR="00E615E9" w:rsidRPr="00812FDA">
        <w:rPr>
          <w:rFonts w:ascii="Arial" w:eastAsia="Arial Unicode MS" w:hAnsi="Arial" w:cs="Arial"/>
          <w:sz w:val="24"/>
          <w:szCs w:val="24"/>
        </w:rPr>
        <w:t>»</w:t>
      </w:r>
      <w:r w:rsidR="00892086" w:rsidRPr="00812FDA">
        <w:rPr>
          <w:rFonts w:ascii="Arial" w:eastAsia="Arial Unicode MS" w:hAnsi="Arial" w:cs="Arial"/>
          <w:sz w:val="24"/>
          <w:szCs w:val="24"/>
        </w:rPr>
        <w:t xml:space="preserve"> раздела 1 «Паспорт Подпрограммы </w:t>
      </w:r>
      <w:r w:rsidR="00892086" w:rsidRPr="00812FDA">
        <w:rPr>
          <w:rFonts w:ascii="Arial" w:eastAsia="Arial Unicode MS" w:hAnsi="Arial" w:cs="Arial"/>
          <w:sz w:val="24"/>
          <w:szCs w:val="24"/>
          <w:lang w:val="en-US"/>
        </w:rPr>
        <w:t>III</w:t>
      </w:r>
      <w:r w:rsidR="00892086" w:rsidRPr="00812FDA">
        <w:rPr>
          <w:rFonts w:ascii="Arial" w:eastAsia="Arial Unicode MS" w:hAnsi="Arial" w:cs="Arial"/>
          <w:sz w:val="24"/>
          <w:szCs w:val="24"/>
        </w:rPr>
        <w:t>»</w:t>
      </w:r>
      <w:r w:rsidR="00E615E9" w:rsidRPr="00812FDA">
        <w:rPr>
          <w:rFonts w:ascii="Arial" w:eastAsia="Arial Unicode MS" w:hAnsi="Arial" w:cs="Arial"/>
          <w:sz w:val="24"/>
          <w:szCs w:val="24"/>
        </w:rPr>
        <w:t xml:space="preserve"> изложить в следующей редакции:</w:t>
      </w:r>
    </w:p>
    <w:p w:rsidR="00010A96" w:rsidRPr="00812FDA" w:rsidRDefault="00C222E0" w:rsidP="00010A96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812FDA">
        <w:rPr>
          <w:rFonts w:ascii="Arial" w:hAnsi="Arial" w:cs="Arial"/>
          <w:szCs w:val="24"/>
        </w:rPr>
        <w:t>«</w:t>
      </w:r>
    </w:p>
    <w:tbl>
      <w:tblPr>
        <w:tblW w:w="10662" w:type="dxa"/>
        <w:tblInd w:w="-318" w:type="dxa"/>
        <w:tblLook w:val="00A0" w:firstRow="1" w:lastRow="0" w:firstColumn="1" w:lastColumn="0" w:noHBand="0" w:noVBand="0"/>
      </w:tblPr>
      <w:tblGrid>
        <w:gridCol w:w="222"/>
        <w:gridCol w:w="10443"/>
      </w:tblGrid>
      <w:tr w:rsidR="00826F62" w:rsidRPr="00812FDA" w:rsidTr="00800A02">
        <w:trPr>
          <w:trHeight w:val="4179"/>
        </w:trPr>
        <w:tc>
          <w:tcPr>
            <w:tcW w:w="221" w:type="dxa"/>
          </w:tcPr>
          <w:p w:rsidR="00010A96" w:rsidRPr="00812FDA" w:rsidRDefault="00010A96" w:rsidP="002242B9">
            <w:pPr>
              <w:ind w:left="-1374"/>
              <w:rPr>
                <w:rFonts w:ascii="Arial" w:hAnsi="Arial" w:cs="Arial"/>
                <w:szCs w:val="24"/>
              </w:rPr>
            </w:pPr>
          </w:p>
        </w:tc>
        <w:tc>
          <w:tcPr>
            <w:tcW w:w="10441" w:type="dxa"/>
          </w:tcPr>
          <w:tbl>
            <w:tblPr>
              <w:tblW w:w="10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44"/>
              <w:gridCol w:w="7873"/>
            </w:tblGrid>
            <w:tr w:rsidR="00826F62" w:rsidRPr="00812FDA" w:rsidTr="00800A02">
              <w:trPr>
                <w:trHeight w:val="1956"/>
              </w:trPr>
              <w:tc>
                <w:tcPr>
                  <w:tcW w:w="2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0A96" w:rsidRPr="00812FDA" w:rsidRDefault="00010A96" w:rsidP="002242B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2FDA">
                    <w:rPr>
                      <w:rFonts w:ascii="Arial" w:hAnsi="Arial" w:cs="Arial"/>
                      <w:sz w:val="22"/>
                      <w:szCs w:val="22"/>
                    </w:rPr>
                    <w:t xml:space="preserve">Объемы и источники финансирования Подпрограммы </w:t>
                  </w:r>
                  <w:r w:rsidRPr="00812FDA"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III</w:t>
                  </w: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A97" w:rsidRPr="00812FDA" w:rsidRDefault="001D6A97" w:rsidP="001D6A9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Общий объем финансовых средств, необходимых для реализации подпрограммы </w:t>
                  </w:r>
                  <w:r w:rsidRPr="00812FDA"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  <w:t>III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"Обеспечение реализации муниципальной программы" составляет</w:t>
                  </w:r>
                  <w:r w:rsidR="00812FDA"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24B91" w:rsidRPr="00812FDA">
                    <w:rPr>
                      <w:rFonts w:ascii="Arial" w:hAnsi="Arial" w:cs="Arial"/>
                      <w:sz w:val="24"/>
                      <w:szCs w:val="24"/>
                    </w:rPr>
                    <w:t>106 906,8</w:t>
                  </w:r>
                  <w:r w:rsidRPr="00812FDA">
                    <w:rPr>
                      <w:rFonts w:ascii="Arial" w:hAnsi="Arial" w:cs="Arial"/>
                      <w:sz w:val="24"/>
                      <w:szCs w:val="24"/>
                    </w:rPr>
                    <w:t xml:space="preserve"> тыс. рублей, в том числе: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37"/>
                    <w:gridCol w:w="1777"/>
                    <w:gridCol w:w="1444"/>
                    <w:gridCol w:w="1284"/>
                    <w:gridCol w:w="1967"/>
                  </w:tblGrid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  <w:vMerge w:val="restart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Годы</w:t>
                        </w:r>
                      </w:p>
                    </w:tc>
                    <w:tc>
                      <w:tcPr>
                        <w:tcW w:w="4174" w:type="dxa"/>
                        <w:gridSpan w:val="3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Источники финансирования</w:t>
                        </w:r>
                      </w:p>
                    </w:tc>
                    <w:tc>
                      <w:tcPr>
                        <w:tcW w:w="1784" w:type="dxa"/>
                        <w:vMerge w:val="restart"/>
                        <w:vAlign w:val="center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ВСЕГО по подпрограмме</w:t>
                        </w:r>
                      </w:p>
                    </w:tc>
                  </w:tr>
                  <w:tr w:rsidR="00826F62" w:rsidRPr="00812FDA" w:rsidTr="00EC65A7">
                    <w:trPr>
                      <w:trHeight w:val="118"/>
                    </w:trPr>
                    <w:tc>
                      <w:tcPr>
                        <w:tcW w:w="1137" w:type="dxa"/>
                        <w:vMerge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5" w:type="dxa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326" w:type="dxa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233" w:type="dxa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784" w:type="dxa"/>
                        <w:vMerge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26F62" w:rsidRPr="00812FDA" w:rsidTr="00EC65A7">
                    <w:trPr>
                      <w:trHeight w:val="211"/>
                    </w:trPr>
                    <w:tc>
                      <w:tcPr>
                        <w:tcW w:w="1137" w:type="dxa"/>
                      </w:tcPr>
                      <w:p w:rsidR="00EC65A7" w:rsidRPr="00812FDA" w:rsidRDefault="00EC65A7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EC65A7" w:rsidRPr="00812FDA" w:rsidRDefault="00EC65A7" w:rsidP="00FB63C2">
                        <w:pPr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83,0</w:t>
                        </w:r>
                      </w:p>
                    </w:tc>
                    <w:tc>
                      <w:tcPr>
                        <w:tcW w:w="1326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EC65A7" w:rsidRPr="00812FDA" w:rsidRDefault="00EC65A7" w:rsidP="001835F5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16 557,2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EC65A7" w:rsidRPr="00812FDA" w:rsidRDefault="00EC65A7" w:rsidP="008120D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16 640,2</w:t>
                        </w:r>
                      </w:p>
                    </w:tc>
                  </w:tr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</w:tcPr>
                      <w:p w:rsidR="00EC65A7" w:rsidRPr="00812FDA" w:rsidRDefault="00EC65A7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EC65A7" w:rsidRPr="00812FDA" w:rsidRDefault="00C24B91" w:rsidP="00EC65A7">
                        <w:pPr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130,0</w:t>
                        </w:r>
                      </w:p>
                    </w:tc>
                    <w:tc>
                      <w:tcPr>
                        <w:tcW w:w="1326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EC65A7" w:rsidRPr="00812FDA" w:rsidRDefault="00C24B91" w:rsidP="00B413C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16 656,5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EC65A7" w:rsidRPr="00812FDA" w:rsidRDefault="00C24B91" w:rsidP="00B413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16 786,5</w:t>
                        </w:r>
                      </w:p>
                    </w:tc>
                  </w:tr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</w:tcPr>
                      <w:p w:rsidR="00EC65A7" w:rsidRPr="00812FDA" w:rsidRDefault="00EC65A7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6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EC65A7" w:rsidRPr="00812FDA" w:rsidRDefault="00C24B91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18 369,2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EC65A7" w:rsidRPr="00812FDA" w:rsidRDefault="00C24B91" w:rsidP="008120D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18 369,2</w:t>
                        </w:r>
                      </w:p>
                    </w:tc>
                  </w:tr>
                  <w:tr w:rsidR="00826F62" w:rsidRPr="00812FDA" w:rsidTr="00EC65A7">
                    <w:trPr>
                      <w:trHeight w:val="211"/>
                    </w:trPr>
                    <w:tc>
                      <w:tcPr>
                        <w:tcW w:w="1137" w:type="dxa"/>
                      </w:tcPr>
                      <w:p w:rsidR="00EC65A7" w:rsidRPr="00812FDA" w:rsidRDefault="00EC65A7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6" w:type="dxa"/>
                      </w:tcPr>
                      <w:p w:rsidR="00EC65A7" w:rsidRPr="00812FDA" w:rsidRDefault="00EC65A7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EC65A7" w:rsidRPr="00812FDA" w:rsidRDefault="00C24B91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EC65A7" w:rsidRPr="00812FDA" w:rsidRDefault="00C24B91" w:rsidP="008120D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</w:tr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</w:tcPr>
                      <w:p w:rsidR="00C24B91" w:rsidRPr="00812FDA" w:rsidRDefault="00C24B91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2025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C24B91" w:rsidRPr="00812FDA" w:rsidRDefault="00C24B91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6" w:type="dxa"/>
                      </w:tcPr>
                      <w:p w:rsidR="00C24B91" w:rsidRPr="00812FDA" w:rsidRDefault="00C24B91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C24B91" w:rsidRPr="00812FDA" w:rsidRDefault="00C24B91" w:rsidP="007F4AE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C24B91" w:rsidRPr="00812FDA" w:rsidRDefault="00C24B91" w:rsidP="007F4AE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</w:tr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</w:tcPr>
                      <w:p w:rsidR="00C24B91" w:rsidRPr="00812FDA" w:rsidRDefault="00C24B91" w:rsidP="00884F33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C24B91" w:rsidRPr="00812FDA" w:rsidRDefault="00C24B91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26" w:type="dxa"/>
                      </w:tcPr>
                      <w:p w:rsidR="00C24B91" w:rsidRPr="00812FDA" w:rsidRDefault="00C24B91" w:rsidP="00EC65A7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 w:rsidR="00C24B91" w:rsidRPr="00812FDA" w:rsidRDefault="00C24B91" w:rsidP="007F4AE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  <w:tc>
                      <w:tcPr>
                        <w:tcW w:w="1784" w:type="dxa"/>
                      </w:tcPr>
                      <w:p w:rsidR="00C24B91" w:rsidRPr="00812FDA" w:rsidRDefault="00C24B91" w:rsidP="007F4AE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18 370,3</w:t>
                        </w:r>
                      </w:p>
                    </w:tc>
                  </w:tr>
                  <w:tr w:rsidR="00826F62" w:rsidRPr="00812FDA" w:rsidTr="00EC65A7">
                    <w:trPr>
                      <w:trHeight w:val="225"/>
                    </w:trPr>
                    <w:tc>
                      <w:tcPr>
                        <w:tcW w:w="1137" w:type="dxa"/>
                        <w:vAlign w:val="center"/>
                      </w:tcPr>
                      <w:p w:rsidR="001D6A97" w:rsidRPr="00812FDA" w:rsidRDefault="001D6A97" w:rsidP="00884F3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1615" w:type="dxa"/>
                        <w:vAlign w:val="center"/>
                      </w:tcPr>
                      <w:p w:rsidR="001D6A97" w:rsidRPr="00812FDA" w:rsidRDefault="00C24B91" w:rsidP="00FB63C2">
                        <w:pPr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213,0</w:t>
                        </w:r>
                      </w:p>
                    </w:tc>
                    <w:tc>
                      <w:tcPr>
                        <w:tcW w:w="1326" w:type="dxa"/>
                        <w:vAlign w:val="center"/>
                      </w:tcPr>
                      <w:p w:rsidR="001D6A97" w:rsidRPr="00812FDA" w:rsidRDefault="001D6A97" w:rsidP="00FB63C2">
                        <w:pPr>
                          <w:jc w:val="right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233" w:type="dxa"/>
                        <w:vAlign w:val="center"/>
                      </w:tcPr>
                      <w:p w:rsidR="001D6A97" w:rsidRPr="00812FDA" w:rsidRDefault="00C24B91" w:rsidP="001835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106 693,8</w:t>
                        </w:r>
                      </w:p>
                    </w:tc>
                    <w:tc>
                      <w:tcPr>
                        <w:tcW w:w="1784" w:type="dxa"/>
                        <w:vAlign w:val="center"/>
                      </w:tcPr>
                      <w:p w:rsidR="001D6A97" w:rsidRPr="00812FDA" w:rsidRDefault="00C24B91" w:rsidP="00B413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12FDA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106 906,8</w:t>
                        </w:r>
                      </w:p>
                    </w:tc>
                  </w:tr>
                </w:tbl>
                <w:p w:rsidR="00010A96" w:rsidRPr="00812FDA" w:rsidRDefault="00010A96" w:rsidP="002242B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B7556" w:rsidRPr="00812FDA" w:rsidRDefault="00C222E0" w:rsidP="00800A02">
            <w:pPr>
              <w:jc w:val="right"/>
              <w:rPr>
                <w:rFonts w:ascii="Arial" w:hAnsi="Arial" w:cs="Arial"/>
                <w:szCs w:val="24"/>
              </w:rPr>
            </w:pPr>
            <w:r w:rsidRPr="00812FDA">
              <w:rPr>
                <w:rFonts w:ascii="Arial" w:hAnsi="Arial" w:cs="Arial"/>
                <w:szCs w:val="24"/>
              </w:rPr>
              <w:t>»</w:t>
            </w:r>
            <w:r w:rsidR="00C440B7" w:rsidRPr="00812FDA">
              <w:rPr>
                <w:rFonts w:ascii="Arial" w:hAnsi="Arial" w:cs="Arial"/>
                <w:szCs w:val="24"/>
              </w:rPr>
              <w:t>;</w:t>
            </w:r>
          </w:p>
        </w:tc>
      </w:tr>
    </w:tbl>
    <w:p w:rsidR="00964FC4" w:rsidRDefault="00800A02" w:rsidP="00FD7CE2">
      <w:pPr>
        <w:ind w:firstLine="720"/>
        <w:jc w:val="both"/>
        <w:outlineLvl w:val="2"/>
        <w:rPr>
          <w:rFonts w:ascii="Arial" w:hAnsi="Arial" w:cs="Arial"/>
          <w:sz w:val="24"/>
          <w:szCs w:val="24"/>
        </w:rPr>
      </w:pPr>
      <w:r w:rsidRPr="00812FDA">
        <w:rPr>
          <w:rFonts w:ascii="Arial" w:hAnsi="Arial" w:cs="Arial"/>
          <w:sz w:val="24"/>
          <w:szCs w:val="24"/>
        </w:rPr>
        <w:t>5</w:t>
      </w:r>
      <w:r w:rsidR="00A67F29" w:rsidRPr="00812FDA">
        <w:rPr>
          <w:rFonts w:ascii="Arial" w:hAnsi="Arial" w:cs="Arial"/>
          <w:sz w:val="24"/>
          <w:szCs w:val="24"/>
        </w:rPr>
        <w:t>.</w:t>
      </w:r>
      <w:r w:rsidR="00665AB2" w:rsidRPr="00812FDA">
        <w:rPr>
          <w:rFonts w:ascii="Arial" w:hAnsi="Arial" w:cs="Arial"/>
          <w:sz w:val="24"/>
          <w:szCs w:val="24"/>
        </w:rPr>
        <w:t>2</w:t>
      </w:r>
      <w:r w:rsidR="00A67F29" w:rsidRPr="00812FDA">
        <w:rPr>
          <w:rFonts w:ascii="Arial" w:hAnsi="Arial" w:cs="Arial"/>
          <w:sz w:val="24"/>
          <w:szCs w:val="24"/>
        </w:rPr>
        <w:t xml:space="preserve">. </w:t>
      </w:r>
      <w:r w:rsidR="00964FC4" w:rsidRPr="00812FDA">
        <w:rPr>
          <w:rFonts w:ascii="Arial" w:hAnsi="Arial" w:cs="Arial"/>
          <w:sz w:val="24"/>
          <w:szCs w:val="24"/>
        </w:rPr>
        <w:t>Таблицу 9 «</w:t>
      </w:r>
      <w:r w:rsidR="00964FC4" w:rsidRPr="00812FDA">
        <w:rPr>
          <w:rFonts w:ascii="Arial" w:hAnsi="Arial" w:cs="Arial"/>
          <w:bCs/>
          <w:sz w:val="24"/>
          <w:szCs w:val="24"/>
        </w:rPr>
        <w:t xml:space="preserve">Перечень мероприятий </w:t>
      </w:r>
      <w:r w:rsidR="005F1E1B" w:rsidRPr="00812FDA">
        <w:rPr>
          <w:rFonts w:ascii="Arial" w:hAnsi="Arial" w:cs="Arial"/>
          <w:bCs/>
          <w:sz w:val="24"/>
          <w:szCs w:val="24"/>
        </w:rPr>
        <w:t>П</w:t>
      </w:r>
      <w:r w:rsidR="00964FC4" w:rsidRPr="00812FDA">
        <w:rPr>
          <w:rFonts w:ascii="Arial" w:hAnsi="Arial" w:cs="Arial"/>
          <w:bCs/>
          <w:sz w:val="24"/>
          <w:szCs w:val="24"/>
        </w:rPr>
        <w:t xml:space="preserve">одпрограммы </w:t>
      </w:r>
      <w:r w:rsidR="00964FC4" w:rsidRPr="00812FDA">
        <w:rPr>
          <w:rFonts w:ascii="Arial" w:hAnsi="Arial" w:cs="Arial"/>
          <w:bCs/>
          <w:sz w:val="24"/>
          <w:szCs w:val="24"/>
          <w:lang w:val="en-US"/>
        </w:rPr>
        <w:t>III</w:t>
      </w:r>
      <w:r w:rsidR="00964FC4" w:rsidRPr="00812FDA">
        <w:rPr>
          <w:rFonts w:ascii="Arial" w:hAnsi="Arial" w:cs="Arial"/>
          <w:sz w:val="24"/>
          <w:szCs w:val="24"/>
        </w:rPr>
        <w:t xml:space="preserve"> "Обеспечение реализации муниципальной программы"</w:t>
      </w:r>
      <w:r w:rsidR="00136091" w:rsidRPr="00812FDA">
        <w:rPr>
          <w:rFonts w:ascii="Arial" w:hAnsi="Arial" w:cs="Arial"/>
          <w:sz w:val="24"/>
          <w:szCs w:val="24"/>
        </w:rPr>
        <w:t xml:space="preserve"> пункта 2.4. «Мероприятия Подпрограммы </w:t>
      </w:r>
      <w:r w:rsidR="00136091" w:rsidRPr="00812FDA">
        <w:rPr>
          <w:rFonts w:ascii="Arial" w:hAnsi="Arial" w:cs="Arial"/>
          <w:sz w:val="24"/>
          <w:szCs w:val="24"/>
          <w:lang w:val="en-US"/>
        </w:rPr>
        <w:t>III</w:t>
      </w:r>
      <w:r w:rsidR="00136091" w:rsidRPr="00812FDA">
        <w:rPr>
          <w:rFonts w:ascii="Arial" w:hAnsi="Arial" w:cs="Arial"/>
          <w:sz w:val="24"/>
          <w:szCs w:val="24"/>
        </w:rPr>
        <w:t xml:space="preserve">» </w:t>
      </w:r>
      <w:r w:rsidRPr="00812FDA">
        <w:rPr>
          <w:rFonts w:ascii="Arial" w:hAnsi="Arial" w:cs="Arial"/>
          <w:sz w:val="24"/>
          <w:szCs w:val="24"/>
        </w:rPr>
        <w:t xml:space="preserve">изложить в следующей </w:t>
      </w:r>
      <w:r w:rsidR="00964FC4" w:rsidRPr="00812FDA">
        <w:rPr>
          <w:rFonts w:ascii="Arial" w:hAnsi="Arial" w:cs="Arial"/>
          <w:sz w:val="24"/>
          <w:szCs w:val="24"/>
        </w:rPr>
        <w:t>редакции:</w:t>
      </w:r>
    </w:p>
    <w:p w:rsidR="00FB21FC" w:rsidRPr="00812FDA" w:rsidRDefault="00FB21FC" w:rsidP="00BC20D5">
      <w:pPr>
        <w:ind w:firstLine="567"/>
        <w:jc w:val="both"/>
        <w:outlineLvl w:val="2"/>
        <w:rPr>
          <w:rFonts w:ascii="Arial" w:hAnsi="Arial" w:cs="Arial"/>
          <w:sz w:val="22"/>
        </w:rPr>
        <w:sectPr w:rsidR="00FB21FC" w:rsidRPr="00812FDA" w:rsidSect="001A6A03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tbl>
      <w:tblPr>
        <w:tblW w:w="16320" w:type="dxa"/>
        <w:tblInd w:w="92" w:type="dxa"/>
        <w:tblLayout w:type="fixed"/>
        <w:tblLook w:val="00A0" w:firstRow="1" w:lastRow="0" w:firstColumn="1" w:lastColumn="0" w:noHBand="0" w:noVBand="0"/>
      </w:tblPr>
      <w:tblGrid>
        <w:gridCol w:w="582"/>
        <w:gridCol w:w="84"/>
        <w:gridCol w:w="326"/>
        <w:gridCol w:w="584"/>
        <w:gridCol w:w="1890"/>
        <w:gridCol w:w="660"/>
        <w:gridCol w:w="331"/>
        <w:gridCol w:w="379"/>
        <w:gridCol w:w="282"/>
        <w:gridCol w:w="852"/>
        <w:gridCol w:w="83"/>
        <w:gridCol w:w="910"/>
        <w:gridCol w:w="157"/>
        <w:gridCol w:w="52"/>
        <w:gridCol w:w="784"/>
        <w:gridCol w:w="298"/>
        <w:gridCol w:w="552"/>
        <w:gridCol w:w="708"/>
        <w:gridCol w:w="978"/>
        <w:gridCol w:w="723"/>
        <w:gridCol w:w="411"/>
        <w:gridCol w:w="865"/>
        <w:gridCol w:w="411"/>
        <w:gridCol w:w="439"/>
        <w:gridCol w:w="142"/>
        <w:gridCol w:w="553"/>
        <w:gridCol w:w="582"/>
        <w:gridCol w:w="411"/>
        <w:gridCol w:w="15"/>
        <w:gridCol w:w="283"/>
        <w:gridCol w:w="127"/>
        <w:gridCol w:w="15"/>
        <w:gridCol w:w="24"/>
        <w:gridCol w:w="399"/>
        <w:gridCol w:w="128"/>
        <w:gridCol w:w="300"/>
      </w:tblGrid>
      <w:tr w:rsidR="00010A96" w:rsidRPr="00812FDA" w:rsidTr="005028EA">
        <w:trPr>
          <w:gridAfter w:val="3"/>
          <w:wAfter w:w="827" w:type="dxa"/>
          <w:trHeight w:val="300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964FC4" w:rsidP="002242B9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A96" w:rsidRPr="00812FDA" w:rsidRDefault="00010A96" w:rsidP="002242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7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2242B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Таблица 9 .</w:t>
            </w:r>
          </w:p>
        </w:tc>
      </w:tr>
      <w:tr w:rsidR="00010A96" w:rsidRPr="00812FDA" w:rsidTr="005028EA">
        <w:trPr>
          <w:gridAfter w:val="4"/>
          <w:wAfter w:w="851" w:type="dxa"/>
          <w:trHeight w:val="300"/>
        </w:trPr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7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0A96" w:rsidRPr="00812FDA" w:rsidRDefault="00010A96" w:rsidP="005F1E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мероприятий </w:t>
            </w:r>
            <w:r w:rsidR="005F1E1B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одпрограммы 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III</w:t>
            </w:r>
            <w:r w:rsidRPr="00812FDA">
              <w:rPr>
                <w:rFonts w:ascii="Arial" w:hAnsi="Arial" w:cs="Arial"/>
                <w:b/>
                <w:sz w:val="24"/>
                <w:szCs w:val="24"/>
              </w:rPr>
              <w:t xml:space="preserve"> "Обеспечение реализации муниципальной программы"</w:t>
            </w:r>
          </w:p>
        </w:tc>
      </w:tr>
      <w:tr w:rsidR="00010A96" w:rsidRPr="00812FDA" w:rsidTr="005028EA">
        <w:trPr>
          <w:gridAfter w:val="5"/>
          <w:wAfter w:w="866" w:type="dxa"/>
          <w:trHeight w:val="29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AE04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Предполагаемый объем финансирования, тыс.</w:t>
            </w:r>
            <w:r w:rsidR="00523E17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руб.</w:t>
            </w:r>
          </w:p>
        </w:tc>
      </w:tr>
      <w:tr w:rsidR="00010A96" w:rsidRPr="00812FDA" w:rsidTr="005028EA">
        <w:trPr>
          <w:gridAfter w:val="5"/>
          <w:wAfter w:w="866" w:type="dxa"/>
          <w:trHeight w:val="46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прочие источники </w:t>
            </w:r>
          </w:p>
        </w:tc>
      </w:tr>
      <w:tr w:rsidR="00010A96" w:rsidRPr="00812FDA" w:rsidTr="005028EA">
        <w:trPr>
          <w:gridAfter w:val="5"/>
          <w:wAfter w:w="866" w:type="dxa"/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010A96" w:rsidRPr="00812FDA" w:rsidTr="005028EA">
        <w:trPr>
          <w:gridAfter w:val="4"/>
          <w:wAfter w:w="851" w:type="dxa"/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Задача 1. «</w:t>
            </w:r>
            <w:r w:rsidRPr="00812FDA">
              <w:rPr>
                <w:rFonts w:ascii="Arial" w:hAnsi="Arial" w:cs="Arial"/>
                <w:sz w:val="24"/>
                <w:szCs w:val="24"/>
              </w:rPr>
              <w:t>Эффективная реализация полномочий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и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sz w:val="24"/>
                <w:szCs w:val="24"/>
              </w:rPr>
              <w:t>совершенствование правового, организационного и финансового механизмов функционирования в сфере управления муниципальными финансами Павловского муниципального округа Нижегородской области»</w:t>
            </w:r>
          </w:p>
        </w:tc>
      </w:tr>
      <w:tr w:rsidR="00A0519A" w:rsidRPr="00812FDA" w:rsidTr="005028EA">
        <w:trPr>
          <w:gridAfter w:val="5"/>
          <w:wAfter w:w="866" w:type="dxa"/>
          <w:trHeight w:val="1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54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Расходы на содержание аппарата Финансового управления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2021-2026</w:t>
            </w:r>
          </w:p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00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EC423F" w:rsidP="00B413C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106 906,8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EC423F" w:rsidP="00884F3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213,0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EC423F" w:rsidP="00FB63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106 693,8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519A" w:rsidRPr="00812FDA" w:rsidTr="005028EA">
        <w:trPr>
          <w:gridAfter w:val="5"/>
          <w:wAfter w:w="866" w:type="dxa"/>
          <w:trHeight w:val="12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EC423F" w:rsidP="00884F3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16 640,2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FB63C2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83</w:t>
            </w:r>
            <w:r w:rsidR="00A0519A" w:rsidRPr="00812FD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FB63C2" w:rsidP="00FB63C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16 557</w:t>
            </w:r>
            <w:r w:rsidR="00A0519A" w:rsidRPr="00812FDA">
              <w:rPr>
                <w:rFonts w:ascii="Arial" w:hAnsi="Arial" w:cs="Arial"/>
                <w:sz w:val="24"/>
                <w:szCs w:val="24"/>
              </w:rPr>
              <w:t>,</w:t>
            </w:r>
            <w:r w:rsidRPr="00812F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519A" w:rsidRPr="00812FDA" w:rsidTr="005028EA">
        <w:trPr>
          <w:gridAfter w:val="5"/>
          <w:wAfter w:w="866" w:type="dxa"/>
          <w:trHeight w:val="12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B413C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16 786,5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EC423F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8120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16 656,5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519A" w:rsidRPr="00812FDA" w:rsidTr="005028EA">
        <w:trPr>
          <w:gridAfter w:val="5"/>
          <w:wAfter w:w="866" w:type="dxa"/>
          <w:trHeight w:val="13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A0519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18 369,2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8120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18 369,2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0519A" w:rsidRPr="00812FDA" w:rsidTr="005028EA">
        <w:trPr>
          <w:gridAfter w:val="5"/>
          <w:wAfter w:w="866" w:type="dxa"/>
          <w:trHeight w:val="16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19A" w:rsidRPr="00812FDA" w:rsidRDefault="00A0519A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19A" w:rsidRPr="00812FDA" w:rsidRDefault="00A0519A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A0519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519A" w:rsidRPr="00812FDA" w:rsidRDefault="00EC423F" w:rsidP="008120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519A" w:rsidRPr="00812FDA" w:rsidRDefault="00A0519A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423F" w:rsidRPr="00812FDA" w:rsidTr="005028EA">
        <w:trPr>
          <w:gridAfter w:val="5"/>
          <w:wAfter w:w="866" w:type="dxa"/>
          <w:trHeight w:val="2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23F" w:rsidRPr="00812FDA" w:rsidRDefault="00EC423F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C423F" w:rsidRPr="00812FDA" w:rsidTr="005028EA">
        <w:trPr>
          <w:gridAfter w:val="5"/>
          <w:wAfter w:w="866" w:type="dxa"/>
          <w:trHeight w:val="21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C423F" w:rsidRPr="00812FDA" w:rsidRDefault="00EC423F" w:rsidP="002242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23F" w:rsidRPr="00812FDA" w:rsidRDefault="00EC423F" w:rsidP="002242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18 370,3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423F" w:rsidRPr="00812FDA" w:rsidRDefault="00EC423F" w:rsidP="007F4AE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18 370,3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423F" w:rsidRPr="00812FDA" w:rsidRDefault="00EC423F" w:rsidP="00884F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10A96" w:rsidRPr="00812FDA" w:rsidTr="005028EA">
        <w:trPr>
          <w:trHeight w:val="300"/>
        </w:trPr>
        <w:tc>
          <w:tcPr>
            <w:tcW w:w="15327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091" w:rsidRPr="00812FDA" w:rsidRDefault="00812FDA" w:rsidP="00FD7CE2">
            <w:pPr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5" w:name="_GoBack"/>
            <w:bookmarkEnd w:id="5"/>
            <w:r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091" w:rsidRPr="00812FDA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010A96" w:rsidRPr="00812FDA" w:rsidRDefault="00800A02" w:rsidP="00FD7CE2">
            <w:pPr>
              <w:ind w:firstLine="720"/>
              <w:rPr>
                <w:rFonts w:ascii="Arial" w:hAnsi="Arial" w:cs="Arial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5</w:t>
            </w:r>
            <w:r w:rsidR="00A67F29" w:rsidRPr="00812FDA">
              <w:rPr>
                <w:rFonts w:ascii="Arial" w:hAnsi="Arial" w:cs="Arial"/>
                <w:sz w:val="24"/>
                <w:szCs w:val="24"/>
              </w:rPr>
              <w:t>.</w:t>
            </w:r>
            <w:r w:rsidR="00665AB2" w:rsidRPr="00812FDA">
              <w:rPr>
                <w:rFonts w:ascii="Arial" w:hAnsi="Arial" w:cs="Arial"/>
                <w:sz w:val="24"/>
                <w:szCs w:val="24"/>
              </w:rPr>
              <w:t>3</w:t>
            </w:r>
            <w:r w:rsidR="00A67F29" w:rsidRPr="00812FD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36091" w:rsidRPr="00812FDA">
              <w:rPr>
                <w:rFonts w:ascii="Arial" w:hAnsi="Arial" w:cs="Arial"/>
                <w:sz w:val="24"/>
                <w:szCs w:val="24"/>
              </w:rPr>
              <w:t>Таблицу 10 «Аналитическое распределение средств бюджета Павловского муниципального округа Подпрограммы III «Обеспечение реализации муниципальной п</w:t>
            </w:r>
            <w:r w:rsidR="00A17F1B" w:rsidRPr="00812FDA">
              <w:rPr>
                <w:rFonts w:ascii="Arial" w:hAnsi="Arial" w:cs="Arial"/>
                <w:sz w:val="24"/>
                <w:szCs w:val="24"/>
              </w:rPr>
              <w:t>рограммы» по подпрограммам</w:t>
            </w:r>
            <w:r w:rsidR="00136091" w:rsidRPr="00812FDA">
              <w:rPr>
                <w:rFonts w:ascii="Arial" w:hAnsi="Arial" w:cs="Arial"/>
                <w:sz w:val="24"/>
                <w:szCs w:val="24"/>
              </w:rPr>
              <w:t>»</w:t>
            </w:r>
            <w:r w:rsidR="00812FDA" w:rsidRPr="00812F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518" w:rsidRPr="00812FDA">
              <w:rPr>
                <w:rFonts w:ascii="Arial" w:hAnsi="Arial" w:cs="Arial"/>
                <w:sz w:val="24"/>
                <w:szCs w:val="24"/>
              </w:rPr>
              <w:t>изложить в следующей редакции: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6091" w:rsidRPr="00812FDA" w:rsidRDefault="00136091" w:rsidP="00FD7CE2">
            <w:pPr>
              <w:ind w:firstLine="720"/>
              <w:rPr>
                <w:rFonts w:ascii="Arial" w:hAnsi="Arial" w:cs="Arial"/>
              </w:rPr>
            </w:pPr>
          </w:p>
        </w:tc>
      </w:tr>
      <w:tr w:rsidR="00136091" w:rsidRPr="00812FDA" w:rsidTr="005028EA">
        <w:trPr>
          <w:gridAfter w:val="9"/>
          <w:wAfter w:w="1702" w:type="dxa"/>
          <w:trHeight w:val="300"/>
        </w:trPr>
        <w:tc>
          <w:tcPr>
            <w:tcW w:w="1348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091" w:rsidRPr="00812FDA" w:rsidRDefault="00136091" w:rsidP="002242B9">
            <w:pPr>
              <w:rPr>
                <w:rFonts w:ascii="Arial" w:hAnsi="Arial" w:cs="Arial"/>
                <w:sz w:val="24"/>
                <w:szCs w:val="24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091" w:rsidRPr="00812FDA" w:rsidRDefault="00136091" w:rsidP="002242B9">
            <w:pPr>
              <w:rPr>
                <w:rFonts w:ascii="Arial" w:hAnsi="Arial" w:cs="Arial"/>
              </w:rPr>
            </w:pPr>
          </w:p>
        </w:tc>
      </w:tr>
      <w:tr w:rsidR="00010A96" w:rsidRPr="00812FDA" w:rsidTr="005028EA">
        <w:trPr>
          <w:gridAfter w:val="1"/>
          <w:wAfter w:w="300" w:type="dxa"/>
          <w:trHeight w:val="500"/>
        </w:trPr>
        <w:tc>
          <w:tcPr>
            <w:tcW w:w="1334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1FC" w:rsidRDefault="00FB21FC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Аналитическое распределение средств бюджета Пав</w:t>
            </w:r>
            <w:r w:rsidR="005F1E1B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ловского муниципального округа П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одпрограммы 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III</w:t>
            </w:r>
          </w:p>
          <w:p w:rsidR="00010A96" w:rsidRPr="00812FDA" w:rsidRDefault="00010A96" w:rsidP="007F74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«Обеспечение реализации муниципальной программы» 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0A96" w:rsidRPr="00812FDA" w:rsidRDefault="00010A96" w:rsidP="002242B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Таблица 10.</w:t>
            </w:r>
          </w:p>
          <w:p w:rsidR="00010A96" w:rsidRPr="00812FDA" w:rsidRDefault="00010A96" w:rsidP="002242B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0A96" w:rsidRPr="00812FDA" w:rsidRDefault="00010A96" w:rsidP="002242B9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010A96" w:rsidRPr="00812FDA" w:rsidTr="00FD7CE2">
        <w:trPr>
          <w:gridAfter w:val="2"/>
          <w:wAfter w:w="428" w:type="dxa"/>
          <w:trHeight w:val="435"/>
        </w:trPr>
        <w:tc>
          <w:tcPr>
            <w:tcW w:w="1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8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Расходы (тыс.</w:t>
            </w:r>
            <w:r w:rsidR="00523E17" w:rsidRPr="00812F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руб.), годы</w:t>
            </w:r>
          </w:p>
        </w:tc>
      </w:tr>
      <w:tr w:rsidR="00010A96" w:rsidRPr="00812FDA" w:rsidTr="00FD7CE2">
        <w:trPr>
          <w:gridAfter w:val="2"/>
          <w:wAfter w:w="428" w:type="dxa"/>
          <w:trHeight w:val="492"/>
        </w:trPr>
        <w:tc>
          <w:tcPr>
            <w:tcW w:w="1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</w:tr>
      <w:tr w:rsidR="00010A96" w:rsidRPr="00812FDA" w:rsidTr="00FD7CE2">
        <w:trPr>
          <w:gridAfter w:val="2"/>
          <w:wAfter w:w="428" w:type="dxa"/>
          <w:trHeight w:val="315"/>
        </w:trPr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0A96" w:rsidRPr="00812FDA" w:rsidRDefault="00010A96" w:rsidP="002242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2FD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1D6A97" w:rsidRPr="00812FDA" w:rsidTr="00FD7CE2">
        <w:trPr>
          <w:gridAfter w:val="2"/>
          <w:wAfter w:w="428" w:type="dxa"/>
          <w:trHeight w:val="690"/>
        </w:trPr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97" w:rsidRPr="00812FDA" w:rsidRDefault="001D6A97" w:rsidP="002242B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A97" w:rsidRPr="00812FDA" w:rsidRDefault="001D6A97" w:rsidP="002242B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"Управление муниципальными финансами Павловского муниципального округа Нижегородской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1D6A97" w:rsidP="00A57D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1D6A97" w:rsidP="00A57D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1D6A97" w:rsidP="00A57D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1D6A97" w:rsidP="00A57D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3C0B51" w:rsidP="00523E17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16 640,2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16 786,5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A97" w:rsidRPr="00812FDA" w:rsidRDefault="006B33B4" w:rsidP="00523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18 369,2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A97" w:rsidRPr="00812FDA" w:rsidRDefault="006B33B4" w:rsidP="00523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18 370,3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A97" w:rsidRPr="00812FDA" w:rsidRDefault="006B33B4" w:rsidP="00523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18 370,3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6A97" w:rsidRPr="00812FDA" w:rsidRDefault="006B33B4" w:rsidP="00523E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18 370,3</w:t>
            </w:r>
          </w:p>
        </w:tc>
      </w:tr>
      <w:tr w:rsidR="006B33B4" w:rsidRPr="00812FDA" w:rsidTr="00FD7CE2">
        <w:trPr>
          <w:gridAfter w:val="2"/>
          <w:wAfter w:w="428" w:type="dxa"/>
          <w:trHeight w:val="523"/>
        </w:trPr>
        <w:tc>
          <w:tcPr>
            <w:tcW w:w="1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0E21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2242B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12FDA">
              <w:rPr>
                <w:rFonts w:ascii="Arial" w:hAnsi="Arial" w:cs="Arial"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  <w:p w:rsidR="006B33B4" w:rsidRPr="00812FDA" w:rsidRDefault="006B33B4" w:rsidP="002242B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0106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F965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15 581,3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16 082,5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17 670,3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17 670,3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7F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17 670,3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7F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17 670,3</w:t>
            </w:r>
          </w:p>
        </w:tc>
      </w:tr>
      <w:tr w:rsidR="006B33B4" w:rsidRPr="00812FDA" w:rsidTr="00FD7CE2">
        <w:trPr>
          <w:gridAfter w:val="2"/>
          <w:wAfter w:w="428" w:type="dxa"/>
          <w:trHeight w:val="523"/>
        </w:trPr>
        <w:tc>
          <w:tcPr>
            <w:tcW w:w="15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0E21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2242B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0106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F965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4"/>
                <w:szCs w:val="24"/>
              </w:rPr>
              <w:t>946,5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530,9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698,9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7F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B4" w:rsidRPr="00812FDA" w:rsidRDefault="006B33B4" w:rsidP="007F4A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700,0</w:t>
            </w:r>
          </w:p>
        </w:tc>
      </w:tr>
      <w:tr w:rsidR="00603FA6" w:rsidRPr="00812FDA" w:rsidTr="00FD7CE2">
        <w:trPr>
          <w:gridAfter w:val="2"/>
          <w:wAfter w:w="428" w:type="dxa"/>
          <w:trHeight w:val="523"/>
        </w:trPr>
        <w:tc>
          <w:tcPr>
            <w:tcW w:w="157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0E21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242B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0705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E236B7" w:rsidP="002C143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2FDA">
              <w:rPr>
                <w:rFonts w:ascii="Arial" w:hAnsi="Arial" w:cs="Arial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FA6" w:rsidRPr="00812FDA" w:rsidTr="00FD7CE2">
        <w:trPr>
          <w:gridAfter w:val="2"/>
          <w:wAfter w:w="428" w:type="dxa"/>
          <w:trHeight w:val="557"/>
        </w:trPr>
        <w:tc>
          <w:tcPr>
            <w:tcW w:w="15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242B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242B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0106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11 3 11 55490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E236B7" w:rsidP="00B031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2FDA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E236B7" w:rsidP="002C143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2FDA">
              <w:rPr>
                <w:rFonts w:ascii="Arial" w:hAnsi="Arial" w:cs="Arial"/>
                <w:color w:val="000000" w:themeColor="text1"/>
                <w:sz w:val="22"/>
                <w:szCs w:val="22"/>
              </w:rPr>
              <w:t>108,1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B33B4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FDA">
              <w:rPr>
                <w:rFonts w:ascii="Arial" w:hAnsi="Arial" w:cs="Arial"/>
                <w:sz w:val="22"/>
                <w:szCs w:val="22"/>
              </w:rPr>
              <w:t>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FA6" w:rsidRPr="00812FDA" w:rsidRDefault="00603FA6" w:rsidP="002C14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0A96" w:rsidRPr="00812FDA" w:rsidRDefault="00136091" w:rsidP="00136091">
      <w:pPr>
        <w:jc w:val="right"/>
        <w:rPr>
          <w:rFonts w:ascii="Arial" w:hAnsi="Arial" w:cs="Arial"/>
        </w:rPr>
      </w:pPr>
      <w:r w:rsidRPr="00812FDA">
        <w:rPr>
          <w:rFonts w:ascii="Arial" w:hAnsi="Arial" w:cs="Arial"/>
        </w:rPr>
        <w:t>»</w:t>
      </w:r>
      <w:r w:rsidR="00C440B7" w:rsidRPr="00812FDA">
        <w:rPr>
          <w:rFonts w:ascii="Arial" w:hAnsi="Arial" w:cs="Arial"/>
        </w:rPr>
        <w:t>.</w:t>
      </w:r>
    </w:p>
    <w:sectPr w:rsidR="00010A96" w:rsidRPr="00812FDA" w:rsidSect="002242B9">
      <w:pgSz w:w="16838" w:h="11906" w:orient="landscape"/>
      <w:pgMar w:top="992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CC" w:rsidRDefault="00A70DCC" w:rsidP="00B813F1">
      <w:r>
        <w:separator/>
      </w:r>
    </w:p>
  </w:endnote>
  <w:endnote w:type="continuationSeparator" w:id="0">
    <w:p w:rsidR="00A70DCC" w:rsidRDefault="00A70DCC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F8015A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12FDA" w:rsidRDefault="00812FDA" w:rsidP="00F8015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F8015A">
    <w:pPr>
      <w:pStyle w:val="ab"/>
      <w:ind w:right="360"/>
      <w:jc w:val="right"/>
    </w:pPr>
  </w:p>
  <w:p w:rsidR="00812FDA" w:rsidRDefault="00812F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F8015A">
    <w:pPr>
      <w:pStyle w:val="ab"/>
      <w:jc w:val="right"/>
    </w:pPr>
  </w:p>
  <w:p w:rsidR="00812FDA" w:rsidRDefault="00812FDA" w:rsidP="00F8015A">
    <w:pPr>
      <w:pStyle w:val="ab"/>
    </w:pPr>
  </w:p>
  <w:p w:rsidR="00812FDA" w:rsidRDefault="00812FDA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B01AA1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12FDA" w:rsidRDefault="00812FDA" w:rsidP="00B01AA1">
    <w:pPr>
      <w:pStyle w:val="a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B01AA1">
    <w:pPr>
      <w:pStyle w:val="ab"/>
      <w:ind w:right="360"/>
      <w:jc w:val="right"/>
    </w:pPr>
  </w:p>
  <w:p w:rsidR="00812FDA" w:rsidRDefault="00812FDA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Pr="00F9756A" w:rsidRDefault="00812FDA" w:rsidP="00B01AA1">
    <w:pPr>
      <w:pStyle w:val="ab"/>
      <w:jc w:val="right"/>
      <w:rPr>
        <w:sz w:val="18"/>
        <w:szCs w:val="18"/>
      </w:rPr>
    </w:pPr>
    <w:r w:rsidRPr="00F9756A">
      <w:rPr>
        <w:sz w:val="18"/>
        <w:szCs w:val="18"/>
      </w:rPr>
      <w:t>ИП Волков Е.В., заказ103, тир.500, 2021г.</w:t>
    </w:r>
  </w:p>
  <w:p w:rsidR="00812FDA" w:rsidRDefault="00812F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CC" w:rsidRDefault="00A70DCC" w:rsidP="00B813F1">
      <w:r>
        <w:separator/>
      </w:r>
    </w:p>
  </w:footnote>
  <w:footnote w:type="continuationSeparator" w:id="0">
    <w:p w:rsidR="00A70DCC" w:rsidRDefault="00A70DCC" w:rsidP="00B8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F8015A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DA" w:rsidRDefault="00812FDA" w:rsidP="00B01AA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B26380"/>
    <w:lvl w:ilvl="0">
      <w:numFmt w:val="bullet"/>
      <w:lvlText w:val="*"/>
      <w:lvlJc w:val="left"/>
    </w:lvl>
  </w:abstractNum>
  <w:abstractNum w:abstractNumId="1">
    <w:nsid w:val="00754708"/>
    <w:multiLevelType w:val="multilevel"/>
    <w:tmpl w:val="82C2E9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9621D9"/>
    <w:multiLevelType w:val="hybridMultilevel"/>
    <w:tmpl w:val="C39CF518"/>
    <w:lvl w:ilvl="0" w:tplc="1A06CD4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4AB3BEE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color w:val="auto"/>
      </w:rPr>
    </w:lvl>
  </w:abstractNum>
  <w:abstractNum w:abstractNumId="4">
    <w:nsid w:val="04F02A52"/>
    <w:multiLevelType w:val="multilevel"/>
    <w:tmpl w:val="09E4E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52" w:hanging="79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52" w:hanging="79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52" w:hanging="79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56A6899"/>
    <w:multiLevelType w:val="multilevel"/>
    <w:tmpl w:val="7C727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1D562A23"/>
    <w:multiLevelType w:val="multilevel"/>
    <w:tmpl w:val="5B22A1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5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5" w:hanging="7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E33326D"/>
    <w:multiLevelType w:val="hybridMultilevel"/>
    <w:tmpl w:val="D8500E2E"/>
    <w:lvl w:ilvl="0" w:tplc="45FADC6C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0205B2"/>
    <w:multiLevelType w:val="hybridMultilevel"/>
    <w:tmpl w:val="55180C62"/>
    <w:lvl w:ilvl="0" w:tplc="8F1E1D4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212F4B89"/>
    <w:multiLevelType w:val="hybridMultilevel"/>
    <w:tmpl w:val="15220460"/>
    <w:lvl w:ilvl="0" w:tplc="F2BE1DAE">
      <w:start w:val="1"/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21DC2D3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>
    <w:nsid w:val="23693760"/>
    <w:multiLevelType w:val="hybridMultilevel"/>
    <w:tmpl w:val="3A320EA8"/>
    <w:lvl w:ilvl="0" w:tplc="7CE009F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517CDE"/>
    <w:multiLevelType w:val="hybridMultilevel"/>
    <w:tmpl w:val="059C6B84"/>
    <w:lvl w:ilvl="0" w:tplc="B7C0CD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6D24CB"/>
    <w:multiLevelType w:val="hybridMultilevel"/>
    <w:tmpl w:val="5F6E68A8"/>
    <w:lvl w:ilvl="0" w:tplc="4B3482C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02A724F"/>
    <w:multiLevelType w:val="multilevel"/>
    <w:tmpl w:val="0A6412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5">
    <w:nsid w:val="30EC7CE4"/>
    <w:multiLevelType w:val="hybridMultilevel"/>
    <w:tmpl w:val="0EF42118"/>
    <w:lvl w:ilvl="0" w:tplc="D846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69485B"/>
    <w:multiLevelType w:val="hybridMultilevel"/>
    <w:tmpl w:val="8FA07B86"/>
    <w:lvl w:ilvl="0" w:tplc="21E8031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33C42442"/>
    <w:multiLevelType w:val="hybridMultilevel"/>
    <w:tmpl w:val="0A0CB5D8"/>
    <w:lvl w:ilvl="0" w:tplc="799263E6">
      <w:start w:val="1"/>
      <w:numFmt w:val="decimal"/>
      <w:lvlText w:val="%1."/>
      <w:lvlJc w:val="left"/>
      <w:pPr>
        <w:ind w:left="1873" w:hanging="11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9F7762E"/>
    <w:multiLevelType w:val="hybridMultilevel"/>
    <w:tmpl w:val="E9761860"/>
    <w:lvl w:ilvl="0" w:tplc="E110D056">
      <w:start w:val="57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1E5B65"/>
    <w:multiLevelType w:val="multilevel"/>
    <w:tmpl w:val="D0FA8BE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A591B8D"/>
    <w:multiLevelType w:val="multilevel"/>
    <w:tmpl w:val="567E71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2">
    <w:nsid w:val="3E602FA9"/>
    <w:multiLevelType w:val="hybridMultilevel"/>
    <w:tmpl w:val="41C0BB52"/>
    <w:lvl w:ilvl="0" w:tplc="930838D2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46A606A5"/>
    <w:multiLevelType w:val="multilevel"/>
    <w:tmpl w:val="53EE5B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4">
    <w:nsid w:val="47055BBB"/>
    <w:multiLevelType w:val="hybridMultilevel"/>
    <w:tmpl w:val="378A3864"/>
    <w:lvl w:ilvl="0" w:tplc="1E46E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87D2F6E"/>
    <w:multiLevelType w:val="multilevel"/>
    <w:tmpl w:val="A1326E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4E5726D1"/>
    <w:multiLevelType w:val="multilevel"/>
    <w:tmpl w:val="89482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7">
    <w:nsid w:val="4F930AA8"/>
    <w:multiLevelType w:val="multilevel"/>
    <w:tmpl w:val="C3424D8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505C2336"/>
    <w:multiLevelType w:val="hybridMultilevel"/>
    <w:tmpl w:val="7F0A157A"/>
    <w:lvl w:ilvl="0" w:tplc="0052B06A">
      <w:start w:val="520"/>
      <w:numFmt w:val="bullet"/>
      <w:lvlText w:val=""/>
      <w:lvlJc w:val="left"/>
      <w:pPr>
        <w:ind w:left="127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9">
    <w:nsid w:val="53D309D8"/>
    <w:multiLevelType w:val="hybridMultilevel"/>
    <w:tmpl w:val="C7302A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07D13"/>
    <w:multiLevelType w:val="multilevel"/>
    <w:tmpl w:val="206647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sz w:val="22"/>
      </w:rPr>
    </w:lvl>
  </w:abstractNum>
  <w:abstractNum w:abstractNumId="31">
    <w:nsid w:val="72AC0181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E83376E"/>
    <w:multiLevelType w:val="multilevel"/>
    <w:tmpl w:val="7C727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>
    <w:nsid w:val="7F8A2449"/>
    <w:multiLevelType w:val="hybridMultilevel"/>
    <w:tmpl w:val="165C3128"/>
    <w:lvl w:ilvl="0" w:tplc="01F0D508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>
    <w:nsid w:val="7FC03C08"/>
    <w:multiLevelType w:val="multilevel"/>
    <w:tmpl w:val="6C0A53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10"/>
  </w:num>
  <w:num w:numId="5">
    <w:abstractNumId w:val="30"/>
  </w:num>
  <w:num w:numId="6">
    <w:abstractNumId w:val="32"/>
  </w:num>
  <w:num w:numId="7">
    <w:abstractNumId w:val="34"/>
  </w:num>
  <w:num w:numId="8">
    <w:abstractNumId w:val="9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18"/>
  </w:num>
  <w:num w:numId="13">
    <w:abstractNumId w:val="6"/>
  </w:num>
  <w:num w:numId="14">
    <w:abstractNumId w:val="14"/>
  </w:num>
  <w:num w:numId="15">
    <w:abstractNumId w:val="23"/>
  </w:num>
  <w:num w:numId="16">
    <w:abstractNumId w:val="28"/>
  </w:num>
  <w:num w:numId="17">
    <w:abstractNumId w:val="27"/>
  </w:num>
  <w:num w:numId="18">
    <w:abstractNumId w:val="24"/>
  </w:num>
  <w:num w:numId="19">
    <w:abstractNumId w:val="2"/>
  </w:num>
  <w:num w:numId="20">
    <w:abstractNumId w:val="16"/>
  </w:num>
  <w:num w:numId="21">
    <w:abstractNumId w:val="7"/>
  </w:num>
  <w:num w:numId="22">
    <w:abstractNumId w:val="22"/>
  </w:num>
  <w:num w:numId="23">
    <w:abstractNumId w:val="19"/>
  </w:num>
  <w:num w:numId="24">
    <w:abstractNumId w:val="13"/>
  </w:num>
  <w:num w:numId="25">
    <w:abstractNumId w:val="12"/>
  </w:num>
  <w:num w:numId="26">
    <w:abstractNumId w:val="11"/>
  </w:num>
  <w:num w:numId="27">
    <w:abstractNumId w:val="15"/>
  </w:num>
  <w:num w:numId="28">
    <w:abstractNumId w:val="8"/>
  </w:num>
  <w:num w:numId="29">
    <w:abstractNumId w:val="3"/>
  </w:num>
  <w:num w:numId="30">
    <w:abstractNumId w:val="33"/>
  </w:num>
  <w:num w:numId="31">
    <w:abstractNumId w:val="5"/>
  </w:num>
  <w:num w:numId="32">
    <w:abstractNumId w:val="29"/>
  </w:num>
  <w:num w:numId="33">
    <w:abstractNumId w:val="20"/>
  </w:num>
  <w:num w:numId="34">
    <w:abstractNumId w:val="31"/>
  </w:num>
  <w:num w:numId="35">
    <w:abstractNumId w:val="4"/>
  </w:num>
  <w:num w:numId="36">
    <w:abstractNumId w:val="1"/>
  </w:num>
  <w:num w:numId="37">
    <w:abstractNumId w:val="3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42C2"/>
    <w:rsid w:val="000051CD"/>
    <w:rsid w:val="00010A96"/>
    <w:rsid w:val="00012921"/>
    <w:rsid w:val="000139CF"/>
    <w:rsid w:val="00015527"/>
    <w:rsid w:val="00023E71"/>
    <w:rsid w:val="0002535D"/>
    <w:rsid w:val="00036CE2"/>
    <w:rsid w:val="0004123B"/>
    <w:rsid w:val="00044F20"/>
    <w:rsid w:val="00046061"/>
    <w:rsid w:val="00052135"/>
    <w:rsid w:val="00053D20"/>
    <w:rsid w:val="000544C6"/>
    <w:rsid w:val="00054BF0"/>
    <w:rsid w:val="000568A6"/>
    <w:rsid w:val="0006222F"/>
    <w:rsid w:val="00062750"/>
    <w:rsid w:val="00063C72"/>
    <w:rsid w:val="00064225"/>
    <w:rsid w:val="00070A1F"/>
    <w:rsid w:val="0007667C"/>
    <w:rsid w:val="00091D39"/>
    <w:rsid w:val="00096619"/>
    <w:rsid w:val="000A0E5D"/>
    <w:rsid w:val="000A2C6B"/>
    <w:rsid w:val="000A40E2"/>
    <w:rsid w:val="000A5097"/>
    <w:rsid w:val="000B377F"/>
    <w:rsid w:val="000B4798"/>
    <w:rsid w:val="000B79F2"/>
    <w:rsid w:val="000C08AF"/>
    <w:rsid w:val="000C1874"/>
    <w:rsid w:val="000C50E7"/>
    <w:rsid w:val="000C57F7"/>
    <w:rsid w:val="000D0252"/>
    <w:rsid w:val="000D03BC"/>
    <w:rsid w:val="000D4AA6"/>
    <w:rsid w:val="000D7E14"/>
    <w:rsid w:val="000E17B5"/>
    <w:rsid w:val="000E2167"/>
    <w:rsid w:val="000E2256"/>
    <w:rsid w:val="00101510"/>
    <w:rsid w:val="00103CB8"/>
    <w:rsid w:val="001067ED"/>
    <w:rsid w:val="00112EB9"/>
    <w:rsid w:val="001141AE"/>
    <w:rsid w:val="00124110"/>
    <w:rsid w:val="00124CA7"/>
    <w:rsid w:val="00127155"/>
    <w:rsid w:val="00131F43"/>
    <w:rsid w:val="00136091"/>
    <w:rsid w:val="00137FB3"/>
    <w:rsid w:val="00143F5D"/>
    <w:rsid w:val="0014638C"/>
    <w:rsid w:val="00147A4E"/>
    <w:rsid w:val="001544A6"/>
    <w:rsid w:val="0015663B"/>
    <w:rsid w:val="00161C4D"/>
    <w:rsid w:val="00165092"/>
    <w:rsid w:val="00165784"/>
    <w:rsid w:val="00165E99"/>
    <w:rsid w:val="001708A1"/>
    <w:rsid w:val="001709BC"/>
    <w:rsid w:val="0017293C"/>
    <w:rsid w:val="0017775B"/>
    <w:rsid w:val="00177C0A"/>
    <w:rsid w:val="0018345F"/>
    <w:rsid w:val="001835F5"/>
    <w:rsid w:val="001855CD"/>
    <w:rsid w:val="0019358D"/>
    <w:rsid w:val="001A34B3"/>
    <w:rsid w:val="001A609F"/>
    <w:rsid w:val="001A6A03"/>
    <w:rsid w:val="001B1DD9"/>
    <w:rsid w:val="001B5F77"/>
    <w:rsid w:val="001B77F8"/>
    <w:rsid w:val="001C2F2B"/>
    <w:rsid w:val="001C71B6"/>
    <w:rsid w:val="001D2CEE"/>
    <w:rsid w:val="001D6A97"/>
    <w:rsid w:val="001F2871"/>
    <w:rsid w:val="00201506"/>
    <w:rsid w:val="00203029"/>
    <w:rsid w:val="00203800"/>
    <w:rsid w:val="002053BC"/>
    <w:rsid w:val="00215DAD"/>
    <w:rsid w:val="00220B2D"/>
    <w:rsid w:val="002238F3"/>
    <w:rsid w:val="002242B9"/>
    <w:rsid w:val="00230078"/>
    <w:rsid w:val="00235A44"/>
    <w:rsid w:val="00235E11"/>
    <w:rsid w:val="0023726E"/>
    <w:rsid w:val="00237BDC"/>
    <w:rsid w:val="00245A2C"/>
    <w:rsid w:val="00255F2E"/>
    <w:rsid w:val="00256550"/>
    <w:rsid w:val="002648B0"/>
    <w:rsid w:val="00264B1B"/>
    <w:rsid w:val="00271AEB"/>
    <w:rsid w:val="002734ED"/>
    <w:rsid w:val="00277887"/>
    <w:rsid w:val="00277BBA"/>
    <w:rsid w:val="00277FE0"/>
    <w:rsid w:val="00281DA1"/>
    <w:rsid w:val="002829AA"/>
    <w:rsid w:val="00290FAF"/>
    <w:rsid w:val="00292E9A"/>
    <w:rsid w:val="00293264"/>
    <w:rsid w:val="002A0ECE"/>
    <w:rsid w:val="002A189C"/>
    <w:rsid w:val="002A3439"/>
    <w:rsid w:val="002A37B5"/>
    <w:rsid w:val="002A4FCF"/>
    <w:rsid w:val="002A5544"/>
    <w:rsid w:val="002A6F7F"/>
    <w:rsid w:val="002B2EDB"/>
    <w:rsid w:val="002B3BCE"/>
    <w:rsid w:val="002C1436"/>
    <w:rsid w:val="002C1FCC"/>
    <w:rsid w:val="002C7702"/>
    <w:rsid w:val="002E105D"/>
    <w:rsid w:val="002E25CB"/>
    <w:rsid w:val="002E2D83"/>
    <w:rsid w:val="002E3A3D"/>
    <w:rsid w:val="002F186F"/>
    <w:rsid w:val="002F1BCE"/>
    <w:rsid w:val="002F3A1C"/>
    <w:rsid w:val="002F5E83"/>
    <w:rsid w:val="00302948"/>
    <w:rsid w:val="00302BD5"/>
    <w:rsid w:val="00303A57"/>
    <w:rsid w:val="00303B89"/>
    <w:rsid w:val="00304EAD"/>
    <w:rsid w:val="003064E9"/>
    <w:rsid w:val="0031313E"/>
    <w:rsid w:val="00323B8E"/>
    <w:rsid w:val="00323F39"/>
    <w:rsid w:val="003337A0"/>
    <w:rsid w:val="00335D95"/>
    <w:rsid w:val="00336E02"/>
    <w:rsid w:val="003379BB"/>
    <w:rsid w:val="00341205"/>
    <w:rsid w:val="003420A5"/>
    <w:rsid w:val="003422F3"/>
    <w:rsid w:val="00343782"/>
    <w:rsid w:val="003441B3"/>
    <w:rsid w:val="003473D5"/>
    <w:rsid w:val="00350B3A"/>
    <w:rsid w:val="003510F6"/>
    <w:rsid w:val="00352F48"/>
    <w:rsid w:val="003574F8"/>
    <w:rsid w:val="0036115E"/>
    <w:rsid w:val="00365A44"/>
    <w:rsid w:val="0036614D"/>
    <w:rsid w:val="00367838"/>
    <w:rsid w:val="00376933"/>
    <w:rsid w:val="003913C1"/>
    <w:rsid w:val="0039586D"/>
    <w:rsid w:val="00395DCA"/>
    <w:rsid w:val="003963D8"/>
    <w:rsid w:val="00396686"/>
    <w:rsid w:val="00397AF3"/>
    <w:rsid w:val="003A35E5"/>
    <w:rsid w:val="003A5021"/>
    <w:rsid w:val="003B1B05"/>
    <w:rsid w:val="003B2284"/>
    <w:rsid w:val="003B2EE8"/>
    <w:rsid w:val="003B6C6C"/>
    <w:rsid w:val="003B6E9E"/>
    <w:rsid w:val="003B78B8"/>
    <w:rsid w:val="003C0061"/>
    <w:rsid w:val="003C0B51"/>
    <w:rsid w:val="003C0F32"/>
    <w:rsid w:val="003C71B3"/>
    <w:rsid w:val="003C7A6C"/>
    <w:rsid w:val="003D4F8C"/>
    <w:rsid w:val="003E6163"/>
    <w:rsid w:val="003E64C9"/>
    <w:rsid w:val="003F1720"/>
    <w:rsid w:val="003F5172"/>
    <w:rsid w:val="003F5859"/>
    <w:rsid w:val="00401FC6"/>
    <w:rsid w:val="0040547D"/>
    <w:rsid w:val="00405AC5"/>
    <w:rsid w:val="004107F5"/>
    <w:rsid w:val="004115EE"/>
    <w:rsid w:val="0041162B"/>
    <w:rsid w:val="004204E9"/>
    <w:rsid w:val="00436B47"/>
    <w:rsid w:val="00441B5D"/>
    <w:rsid w:val="0044414D"/>
    <w:rsid w:val="00447232"/>
    <w:rsid w:val="00447665"/>
    <w:rsid w:val="00453EAB"/>
    <w:rsid w:val="00455764"/>
    <w:rsid w:val="00456DCE"/>
    <w:rsid w:val="00460C54"/>
    <w:rsid w:val="00463D5D"/>
    <w:rsid w:val="00465EF0"/>
    <w:rsid w:val="00467BDF"/>
    <w:rsid w:val="004716ED"/>
    <w:rsid w:val="00480435"/>
    <w:rsid w:val="00484490"/>
    <w:rsid w:val="00484A80"/>
    <w:rsid w:val="0049293B"/>
    <w:rsid w:val="0049398E"/>
    <w:rsid w:val="004A75E4"/>
    <w:rsid w:val="004A7619"/>
    <w:rsid w:val="004B25D7"/>
    <w:rsid w:val="004B4616"/>
    <w:rsid w:val="004B65B3"/>
    <w:rsid w:val="004B7556"/>
    <w:rsid w:val="004C3681"/>
    <w:rsid w:val="004C78D4"/>
    <w:rsid w:val="004E0391"/>
    <w:rsid w:val="004E0CDB"/>
    <w:rsid w:val="004E0F28"/>
    <w:rsid w:val="004E523C"/>
    <w:rsid w:val="004F076E"/>
    <w:rsid w:val="004F0D13"/>
    <w:rsid w:val="004F1719"/>
    <w:rsid w:val="005012EA"/>
    <w:rsid w:val="00502540"/>
    <w:rsid w:val="005028EA"/>
    <w:rsid w:val="00503FD4"/>
    <w:rsid w:val="00514A96"/>
    <w:rsid w:val="0051694B"/>
    <w:rsid w:val="00516975"/>
    <w:rsid w:val="00523006"/>
    <w:rsid w:val="00523E17"/>
    <w:rsid w:val="00524DCD"/>
    <w:rsid w:val="00526982"/>
    <w:rsid w:val="0053344D"/>
    <w:rsid w:val="005342F3"/>
    <w:rsid w:val="00535509"/>
    <w:rsid w:val="00537A84"/>
    <w:rsid w:val="0054158F"/>
    <w:rsid w:val="005467DD"/>
    <w:rsid w:val="00547916"/>
    <w:rsid w:val="00553EC6"/>
    <w:rsid w:val="00554D86"/>
    <w:rsid w:val="00563101"/>
    <w:rsid w:val="00565D61"/>
    <w:rsid w:val="00574BD0"/>
    <w:rsid w:val="00575F49"/>
    <w:rsid w:val="00576C92"/>
    <w:rsid w:val="00576E35"/>
    <w:rsid w:val="00577C51"/>
    <w:rsid w:val="00580AF1"/>
    <w:rsid w:val="005825BD"/>
    <w:rsid w:val="00583C0C"/>
    <w:rsid w:val="00586469"/>
    <w:rsid w:val="00587A60"/>
    <w:rsid w:val="00591219"/>
    <w:rsid w:val="0059163E"/>
    <w:rsid w:val="005A2E9A"/>
    <w:rsid w:val="005A4FAC"/>
    <w:rsid w:val="005A6805"/>
    <w:rsid w:val="005B3CF1"/>
    <w:rsid w:val="005B6F16"/>
    <w:rsid w:val="005C0BA9"/>
    <w:rsid w:val="005C64D7"/>
    <w:rsid w:val="005C78B3"/>
    <w:rsid w:val="005D1F0F"/>
    <w:rsid w:val="005D3628"/>
    <w:rsid w:val="005D6037"/>
    <w:rsid w:val="005D7895"/>
    <w:rsid w:val="005D79DA"/>
    <w:rsid w:val="005E0D55"/>
    <w:rsid w:val="005E738D"/>
    <w:rsid w:val="005F16C8"/>
    <w:rsid w:val="005F1E1B"/>
    <w:rsid w:val="005F3852"/>
    <w:rsid w:val="00602744"/>
    <w:rsid w:val="00602D99"/>
    <w:rsid w:val="00603FA6"/>
    <w:rsid w:val="00617BF6"/>
    <w:rsid w:val="006216D1"/>
    <w:rsid w:val="00621CEC"/>
    <w:rsid w:val="00622A56"/>
    <w:rsid w:val="00626C56"/>
    <w:rsid w:val="00632699"/>
    <w:rsid w:val="00632909"/>
    <w:rsid w:val="00633A31"/>
    <w:rsid w:val="006343CD"/>
    <w:rsid w:val="00635DA0"/>
    <w:rsid w:val="00637314"/>
    <w:rsid w:val="0064009C"/>
    <w:rsid w:val="00642F15"/>
    <w:rsid w:val="00651EDF"/>
    <w:rsid w:val="00653371"/>
    <w:rsid w:val="00656F4B"/>
    <w:rsid w:val="00657B54"/>
    <w:rsid w:val="006611BC"/>
    <w:rsid w:val="00661697"/>
    <w:rsid w:val="00662284"/>
    <w:rsid w:val="00662CC6"/>
    <w:rsid w:val="00663272"/>
    <w:rsid w:val="00665AB2"/>
    <w:rsid w:val="0067287A"/>
    <w:rsid w:val="0068189E"/>
    <w:rsid w:val="00682D88"/>
    <w:rsid w:val="00687BF4"/>
    <w:rsid w:val="00695A09"/>
    <w:rsid w:val="00697D29"/>
    <w:rsid w:val="006A288E"/>
    <w:rsid w:val="006A7937"/>
    <w:rsid w:val="006B053E"/>
    <w:rsid w:val="006B33B4"/>
    <w:rsid w:val="006C0C5B"/>
    <w:rsid w:val="006C149D"/>
    <w:rsid w:val="006C328F"/>
    <w:rsid w:val="006D15DF"/>
    <w:rsid w:val="006D35BD"/>
    <w:rsid w:val="006F1845"/>
    <w:rsid w:val="006F24A9"/>
    <w:rsid w:val="006F5990"/>
    <w:rsid w:val="006F73CA"/>
    <w:rsid w:val="00700889"/>
    <w:rsid w:val="00702BE2"/>
    <w:rsid w:val="007030F5"/>
    <w:rsid w:val="00703555"/>
    <w:rsid w:val="00703E3E"/>
    <w:rsid w:val="00706893"/>
    <w:rsid w:val="007113F9"/>
    <w:rsid w:val="00711CCF"/>
    <w:rsid w:val="0071215B"/>
    <w:rsid w:val="007152B0"/>
    <w:rsid w:val="00722173"/>
    <w:rsid w:val="007244AA"/>
    <w:rsid w:val="00726248"/>
    <w:rsid w:val="0073270F"/>
    <w:rsid w:val="00732D43"/>
    <w:rsid w:val="00735EEB"/>
    <w:rsid w:val="007403A0"/>
    <w:rsid w:val="007464A8"/>
    <w:rsid w:val="00746C88"/>
    <w:rsid w:val="00750661"/>
    <w:rsid w:val="00750DA7"/>
    <w:rsid w:val="00754393"/>
    <w:rsid w:val="007576B4"/>
    <w:rsid w:val="007626BE"/>
    <w:rsid w:val="007631CB"/>
    <w:rsid w:val="0076583F"/>
    <w:rsid w:val="007753CA"/>
    <w:rsid w:val="00775A93"/>
    <w:rsid w:val="00776C6E"/>
    <w:rsid w:val="007811EC"/>
    <w:rsid w:val="00785261"/>
    <w:rsid w:val="00787B58"/>
    <w:rsid w:val="0079083E"/>
    <w:rsid w:val="007914F9"/>
    <w:rsid w:val="00792BC8"/>
    <w:rsid w:val="007A47F3"/>
    <w:rsid w:val="007A4978"/>
    <w:rsid w:val="007A575F"/>
    <w:rsid w:val="007B0479"/>
    <w:rsid w:val="007B5B66"/>
    <w:rsid w:val="007B65D9"/>
    <w:rsid w:val="007B7B21"/>
    <w:rsid w:val="007C1292"/>
    <w:rsid w:val="007C373D"/>
    <w:rsid w:val="007C62FD"/>
    <w:rsid w:val="007C7DC0"/>
    <w:rsid w:val="007D1C58"/>
    <w:rsid w:val="007D2A45"/>
    <w:rsid w:val="007D499D"/>
    <w:rsid w:val="007D60F7"/>
    <w:rsid w:val="007D63E3"/>
    <w:rsid w:val="007D732D"/>
    <w:rsid w:val="007E0037"/>
    <w:rsid w:val="007E22D0"/>
    <w:rsid w:val="007E2A6E"/>
    <w:rsid w:val="007E2B75"/>
    <w:rsid w:val="007F020F"/>
    <w:rsid w:val="007F4AE7"/>
    <w:rsid w:val="007F534C"/>
    <w:rsid w:val="007F5A2C"/>
    <w:rsid w:val="007F74F6"/>
    <w:rsid w:val="00800A02"/>
    <w:rsid w:val="008030A0"/>
    <w:rsid w:val="008036C4"/>
    <w:rsid w:val="008069D6"/>
    <w:rsid w:val="00810E8B"/>
    <w:rsid w:val="008120D4"/>
    <w:rsid w:val="00812FDA"/>
    <w:rsid w:val="00815A9D"/>
    <w:rsid w:val="00826F62"/>
    <w:rsid w:val="00827086"/>
    <w:rsid w:val="00832661"/>
    <w:rsid w:val="00832684"/>
    <w:rsid w:val="008412CB"/>
    <w:rsid w:val="00843C0B"/>
    <w:rsid w:val="00843C4E"/>
    <w:rsid w:val="008452F1"/>
    <w:rsid w:val="00845A32"/>
    <w:rsid w:val="00851000"/>
    <w:rsid w:val="0085283C"/>
    <w:rsid w:val="0085552E"/>
    <w:rsid w:val="008561C8"/>
    <w:rsid w:val="00856F92"/>
    <w:rsid w:val="00860E71"/>
    <w:rsid w:val="008712B0"/>
    <w:rsid w:val="008721A7"/>
    <w:rsid w:val="0087469D"/>
    <w:rsid w:val="00876533"/>
    <w:rsid w:val="00876A11"/>
    <w:rsid w:val="00884F33"/>
    <w:rsid w:val="00891304"/>
    <w:rsid w:val="00891347"/>
    <w:rsid w:val="00892086"/>
    <w:rsid w:val="00892A25"/>
    <w:rsid w:val="008A389A"/>
    <w:rsid w:val="008A54A6"/>
    <w:rsid w:val="008A5930"/>
    <w:rsid w:val="008A66B2"/>
    <w:rsid w:val="008A6D1F"/>
    <w:rsid w:val="008B01AA"/>
    <w:rsid w:val="008B0ACE"/>
    <w:rsid w:val="008B5D91"/>
    <w:rsid w:val="008B76EB"/>
    <w:rsid w:val="008C18FF"/>
    <w:rsid w:val="008C3F15"/>
    <w:rsid w:val="008C57A8"/>
    <w:rsid w:val="008C74F9"/>
    <w:rsid w:val="008D1B6D"/>
    <w:rsid w:val="008D3A69"/>
    <w:rsid w:val="008E10B1"/>
    <w:rsid w:val="008E5A1B"/>
    <w:rsid w:val="008F2ABE"/>
    <w:rsid w:val="008F2C42"/>
    <w:rsid w:val="008F464C"/>
    <w:rsid w:val="009074A8"/>
    <w:rsid w:val="009113C5"/>
    <w:rsid w:val="00912C3E"/>
    <w:rsid w:val="00914518"/>
    <w:rsid w:val="00920CA7"/>
    <w:rsid w:val="00925499"/>
    <w:rsid w:val="00930F39"/>
    <w:rsid w:val="00932531"/>
    <w:rsid w:val="00933055"/>
    <w:rsid w:val="00935D7B"/>
    <w:rsid w:val="009402B0"/>
    <w:rsid w:val="009501E3"/>
    <w:rsid w:val="009539F0"/>
    <w:rsid w:val="00955FF3"/>
    <w:rsid w:val="00956CCE"/>
    <w:rsid w:val="009578D2"/>
    <w:rsid w:val="00957F5C"/>
    <w:rsid w:val="00964FC4"/>
    <w:rsid w:val="00974285"/>
    <w:rsid w:val="00975E25"/>
    <w:rsid w:val="00981F57"/>
    <w:rsid w:val="00987426"/>
    <w:rsid w:val="009904F7"/>
    <w:rsid w:val="00991584"/>
    <w:rsid w:val="00992B1A"/>
    <w:rsid w:val="00992EC9"/>
    <w:rsid w:val="00994908"/>
    <w:rsid w:val="0099526B"/>
    <w:rsid w:val="00996890"/>
    <w:rsid w:val="009A77C1"/>
    <w:rsid w:val="009C066D"/>
    <w:rsid w:val="009C1D86"/>
    <w:rsid w:val="009C2F80"/>
    <w:rsid w:val="009C3C8F"/>
    <w:rsid w:val="009C5AE9"/>
    <w:rsid w:val="009C6B20"/>
    <w:rsid w:val="009C6D1D"/>
    <w:rsid w:val="009D0E63"/>
    <w:rsid w:val="009E1AF5"/>
    <w:rsid w:val="009E2922"/>
    <w:rsid w:val="009E7CA3"/>
    <w:rsid w:val="009F3A98"/>
    <w:rsid w:val="009F5F05"/>
    <w:rsid w:val="00A02AD0"/>
    <w:rsid w:val="00A04930"/>
    <w:rsid w:val="00A0519A"/>
    <w:rsid w:val="00A07F58"/>
    <w:rsid w:val="00A1079F"/>
    <w:rsid w:val="00A136D3"/>
    <w:rsid w:val="00A146CD"/>
    <w:rsid w:val="00A17F1B"/>
    <w:rsid w:val="00A24CEF"/>
    <w:rsid w:val="00A25CFD"/>
    <w:rsid w:val="00A326DF"/>
    <w:rsid w:val="00A34C5D"/>
    <w:rsid w:val="00A3731D"/>
    <w:rsid w:val="00A4512B"/>
    <w:rsid w:val="00A500CB"/>
    <w:rsid w:val="00A54AA3"/>
    <w:rsid w:val="00A57DD2"/>
    <w:rsid w:val="00A57F01"/>
    <w:rsid w:val="00A60BF5"/>
    <w:rsid w:val="00A63C00"/>
    <w:rsid w:val="00A646B3"/>
    <w:rsid w:val="00A65FE6"/>
    <w:rsid w:val="00A67F29"/>
    <w:rsid w:val="00A70DCC"/>
    <w:rsid w:val="00A73FD0"/>
    <w:rsid w:val="00AA2FD8"/>
    <w:rsid w:val="00AA65F3"/>
    <w:rsid w:val="00AB0F5F"/>
    <w:rsid w:val="00AB4D01"/>
    <w:rsid w:val="00AC2EF6"/>
    <w:rsid w:val="00AD2966"/>
    <w:rsid w:val="00AD2F5F"/>
    <w:rsid w:val="00AD5F86"/>
    <w:rsid w:val="00AE0480"/>
    <w:rsid w:val="00AF16EB"/>
    <w:rsid w:val="00AF5D1A"/>
    <w:rsid w:val="00B01AA1"/>
    <w:rsid w:val="00B01E4E"/>
    <w:rsid w:val="00B03104"/>
    <w:rsid w:val="00B046D1"/>
    <w:rsid w:val="00B04719"/>
    <w:rsid w:val="00B12692"/>
    <w:rsid w:val="00B20337"/>
    <w:rsid w:val="00B204CB"/>
    <w:rsid w:val="00B210FA"/>
    <w:rsid w:val="00B340D3"/>
    <w:rsid w:val="00B404C2"/>
    <w:rsid w:val="00B413C7"/>
    <w:rsid w:val="00B44A4F"/>
    <w:rsid w:val="00B44DFF"/>
    <w:rsid w:val="00B52843"/>
    <w:rsid w:val="00B52912"/>
    <w:rsid w:val="00B52FC4"/>
    <w:rsid w:val="00B6000B"/>
    <w:rsid w:val="00B63961"/>
    <w:rsid w:val="00B63F52"/>
    <w:rsid w:val="00B65BFB"/>
    <w:rsid w:val="00B67D93"/>
    <w:rsid w:val="00B71D95"/>
    <w:rsid w:val="00B7735C"/>
    <w:rsid w:val="00B810B9"/>
    <w:rsid w:val="00B813F1"/>
    <w:rsid w:val="00B82D77"/>
    <w:rsid w:val="00B8351E"/>
    <w:rsid w:val="00B84ABB"/>
    <w:rsid w:val="00B85356"/>
    <w:rsid w:val="00B8731B"/>
    <w:rsid w:val="00B91977"/>
    <w:rsid w:val="00B97C58"/>
    <w:rsid w:val="00BA222E"/>
    <w:rsid w:val="00BA4B3B"/>
    <w:rsid w:val="00BB2D05"/>
    <w:rsid w:val="00BB5057"/>
    <w:rsid w:val="00BB67D4"/>
    <w:rsid w:val="00BC1064"/>
    <w:rsid w:val="00BC20D5"/>
    <w:rsid w:val="00BC268E"/>
    <w:rsid w:val="00BC2EDE"/>
    <w:rsid w:val="00BC5796"/>
    <w:rsid w:val="00BC79AD"/>
    <w:rsid w:val="00BC7FB3"/>
    <w:rsid w:val="00BD08D1"/>
    <w:rsid w:val="00BD2A1C"/>
    <w:rsid w:val="00BD57D4"/>
    <w:rsid w:val="00BD5EAA"/>
    <w:rsid w:val="00BE0FC5"/>
    <w:rsid w:val="00BE1E76"/>
    <w:rsid w:val="00BE2E60"/>
    <w:rsid w:val="00BF3CCE"/>
    <w:rsid w:val="00BF49E8"/>
    <w:rsid w:val="00BF6114"/>
    <w:rsid w:val="00C010EF"/>
    <w:rsid w:val="00C104B7"/>
    <w:rsid w:val="00C1070B"/>
    <w:rsid w:val="00C11A67"/>
    <w:rsid w:val="00C20A10"/>
    <w:rsid w:val="00C2121E"/>
    <w:rsid w:val="00C21F6E"/>
    <w:rsid w:val="00C222E0"/>
    <w:rsid w:val="00C22B32"/>
    <w:rsid w:val="00C24B91"/>
    <w:rsid w:val="00C26B19"/>
    <w:rsid w:val="00C3157B"/>
    <w:rsid w:val="00C31F5A"/>
    <w:rsid w:val="00C327C7"/>
    <w:rsid w:val="00C34175"/>
    <w:rsid w:val="00C41AB7"/>
    <w:rsid w:val="00C440B7"/>
    <w:rsid w:val="00C44A09"/>
    <w:rsid w:val="00C55E42"/>
    <w:rsid w:val="00C55EB2"/>
    <w:rsid w:val="00C57800"/>
    <w:rsid w:val="00C63A2A"/>
    <w:rsid w:val="00C662FA"/>
    <w:rsid w:val="00C70987"/>
    <w:rsid w:val="00C824C7"/>
    <w:rsid w:val="00C85A15"/>
    <w:rsid w:val="00C87AA2"/>
    <w:rsid w:val="00C93569"/>
    <w:rsid w:val="00C94591"/>
    <w:rsid w:val="00C97A77"/>
    <w:rsid w:val="00CA252D"/>
    <w:rsid w:val="00CB512E"/>
    <w:rsid w:val="00CB5E8F"/>
    <w:rsid w:val="00CD0124"/>
    <w:rsid w:val="00CD01B8"/>
    <w:rsid w:val="00CD066B"/>
    <w:rsid w:val="00CD62B4"/>
    <w:rsid w:val="00CE1DB0"/>
    <w:rsid w:val="00CF2F6F"/>
    <w:rsid w:val="00CF3D8A"/>
    <w:rsid w:val="00CF5CCD"/>
    <w:rsid w:val="00CF61E8"/>
    <w:rsid w:val="00CF7B93"/>
    <w:rsid w:val="00D01C69"/>
    <w:rsid w:val="00D04840"/>
    <w:rsid w:val="00D0711B"/>
    <w:rsid w:val="00D10E32"/>
    <w:rsid w:val="00D21525"/>
    <w:rsid w:val="00D231C2"/>
    <w:rsid w:val="00D245B7"/>
    <w:rsid w:val="00D26FFC"/>
    <w:rsid w:val="00D3558B"/>
    <w:rsid w:val="00D35C73"/>
    <w:rsid w:val="00D35D84"/>
    <w:rsid w:val="00D40340"/>
    <w:rsid w:val="00D45B39"/>
    <w:rsid w:val="00D45D92"/>
    <w:rsid w:val="00D47D57"/>
    <w:rsid w:val="00D5106B"/>
    <w:rsid w:val="00D51F05"/>
    <w:rsid w:val="00D54312"/>
    <w:rsid w:val="00D63DE2"/>
    <w:rsid w:val="00D65EE7"/>
    <w:rsid w:val="00D676DA"/>
    <w:rsid w:val="00D70BD2"/>
    <w:rsid w:val="00D70F94"/>
    <w:rsid w:val="00D7281B"/>
    <w:rsid w:val="00D74A2E"/>
    <w:rsid w:val="00D92223"/>
    <w:rsid w:val="00D93DF6"/>
    <w:rsid w:val="00D94AA8"/>
    <w:rsid w:val="00DA27D6"/>
    <w:rsid w:val="00DA3AD5"/>
    <w:rsid w:val="00DA412A"/>
    <w:rsid w:val="00DB038C"/>
    <w:rsid w:val="00DB36BC"/>
    <w:rsid w:val="00DB4664"/>
    <w:rsid w:val="00DB6E52"/>
    <w:rsid w:val="00DB7713"/>
    <w:rsid w:val="00DB7F69"/>
    <w:rsid w:val="00DC0FB2"/>
    <w:rsid w:val="00DC41BC"/>
    <w:rsid w:val="00DC51EE"/>
    <w:rsid w:val="00DC6AB9"/>
    <w:rsid w:val="00DC7CD4"/>
    <w:rsid w:val="00DD3D83"/>
    <w:rsid w:val="00DD5FEA"/>
    <w:rsid w:val="00DD652D"/>
    <w:rsid w:val="00DF28AE"/>
    <w:rsid w:val="00DF2A83"/>
    <w:rsid w:val="00E00857"/>
    <w:rsid w:val="00E1276A"/>
    <w:rsid w:val="00E12E1F"/>
    <w:rsid w:val="00E17DB0"/>
    <w:rsid w:val="00E22F55"/>
    <w:rsid w:val="00E236B7"/>
    <w:rsid w:val="00E2543F"/>
    <w:rsid w:val="00E25843"/>
    <w:rsid w:val="00E25977"/>
    <w:rsid w:val="00E302D6"/>
    <w:rsid w:val="00E33B65"/>
    <w:rsid w:val="00E358C4"/>
    <w:rsid w:val="00E41772"/>
    <w:rsid w:val="00E43118"/>
    <w:rsid w:val="00E47530"/>
    <w:rsid w:val="00E51EAD"/>
    <w:rsid w:val="00E52FF1"/>
    <w:rsid w:val="00E54198"/>
    <w:rsid w:val="00E54A54"/>
    <w:rsid w:val="00E5530B"/>
    <w:rsid w:val="00E5728F"/>
    <w:rsid w:val="00E574CB"/>
    <w:rsid w:val="00E57AC5"/>
    <w:rsid w:val="00E615E9"/>
    <w:rsid w:val="00E63837"/>
    <w:rsid w:val="00E70B4E"/>
    <w:rsid w:val="00E70DD5"/>
    <w:rsid w:val="00E73CCC"/>
    <w:rsid w:val="00E748D4"/>
    <w:rsid w:val="00E77166"/>
    <w:rsid w:val="00E82007"/>
    <w:rsid w:val="00E82FC0"/>
    <w:rsid w:val="00E84474"/>
    <w:rsid w:val="00E85CF8"/>
    <w:rsid w:val="00E85D91"/>
    <w:rsid w:val="00E8693D"/>
    <w:rsid w:val="00EA1798"/>
    <w:rsid w:val="00EA6315"/>
    <w:rsid w:val="00EB0E03"/>
    <w:rsid w:val="00EB3F10"/>
    <w:rsid w:val="00EB5B5D"/>
    <w:rsid w:val="00EC153C"/>
    <w:rsid w:val="00EC3150"/>
    <w:rsid w:val="00EC423F"/>
    <w:rsid w:val="00EC65A7"/>
    <w:rsid w:val="00EC6919"/>
    <w:rsid w:val="00ED0C63"/>
    <w:rsid w:val="00ED7515"/>
    <w:rsid w:val="00ED7A8A"/>
    <w:rsid w:val="00EE0F47"/>
    <w:rsid w:val="00EE62CE"/>
    <w:rsid w:val="00F000E0"/>
    <w:rsid w:val="00F00B2A"/>
    <w:rsid w:val="00F00C86"/>
    <w:rsid w:val="00F0259A"/>
    <w:rsid w:val="00F04D45"/>
    <w:rsid w:val="00F0601B"/>
    <w:rsid w:val="00F06BE3"/>
    <w:rsid w:val="00F15231"/>
    <w:rsid w:val="00F21AFF"/>
    <w:rsid w:val="00F21BD0"/>
    <w:rsid w:val="00F2345C"/>
    <w:rsid w:val="00F3299E"/>
    <w:rsid w:val="00F40736"/>
    <w:rsid w:val="00F44514"/>
    <w:rsid w:val="00F45045"/>
    <w:rsid w:val="00F456CA"/>
    <w:rsid w:val="00F54C76"/>
    <w:rsid w:val="00F66AEC"/>
    <w:rsid w:val="00F67EA8"/>
    <w:rsid w:val="00F715AE"/>
    <w:rsid w:val="00F71A30"/>
    <w:rsid w:val="00F72FC2"/>
    <w:rsid w:val="00F7593B"/>
    <w:rsid w:val="00F77347"/>
    <w:rsid w:val="00F8015A"/>
    <w:rsid w:val="00F8028C"/>
    <w:rsid w:val="00F83C6D"/>
    <w:rsid w:val="00F85BBD"/>
    <w:rsid w:val="00F87CA7"/>
    <w:rsid w:val="00F913DD"/>
    <w:rsid w:val="00F93E35"/>
    <w:rsid w:val="00F965F2"/>
    <w:rsid w:val="00F9756A"/>
    <w:rsid w:val="00F977AA"/>
    <w:rsid w:val="00FA07DC"/>
    <w:rsid w:val="00FA08F2"/>
    <w:rsid w:val="00FA36FD"/>
    <w:rsid w:val="00FB1BF9"/>
    <w:rsid w:val="00FB21FC"/>
    <w:rsid w:val="00FB2252"/>
    <w:rsid w:val="00FB63C2"/>
    <w:rsid w:val="00FB7E14"/>
    <w:rsid w:val="00FC26F6"/>
    <w:rsid w:val="00FC310A"/>
    <w:rsid w:val="00FC537F"/>
    <w:rsid w:val="00FC5A14"/>
    <w:rsid w:val="00FC6301"/>
    <w:rsid w:val="00FD7CE2"/>
    <w:rsid w:val="00FE5552"/>
    <w:rsid w:val="00FE6C27"/>
    <w:rsid w:val="00FE7826"/>
    <w:rsid w:val="00FF3140"/>
    <w:rsid w:val="00FF77D8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69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GBenguiat Cyr" w:hAnsi="AGBenguiat Cyr"/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/>
      <w:b/>
      <w:sz w:val="40"/>
      <w:lang w:val="x-none" w:eastAsia="x-none"/>
    </w:rPr>
  </w:style>
  <w:style w:type="paragraph" w:styleId="3">
    <w:name w:val="heading 3"/>
    <w:aliases w:val="Знак"/>
    <w:basedOn w:val="a"/>
    <w:next w:val="a"/>
    <w:link w:val="30"/>
    <w:uiPriority w:val="99"/>
    <w:qFormat/>
    <w:pPr>
      <w:keepNext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link w:val="50"/>
    <w:uiPriority w:val="99"/>
    <w:qFormat/>
    <w:rsid w:val="00B01AA1"/>
    <w:pPr>
      <w:spacing w:before="200" w:after="200"/>
      <w:outlineLvl w:val="4"/>
    </w:pPr>
    <w:rPr>
      <w:rFonts w:ascii="Verdana" w:hAnsi="Verdana"/>
      <w:b/>
      <w:color w:val="990000"/>
      <w:lang w:eastAsia="en-US"/>
    </w:rPr>
  </w:style>
  <w:style w:type="paragraph" w:styleId="6">
    <w:name w:val="heading 6"/>
    <w:basedOn w:val="a"/>
    <w:link w:val="60"/>
    <w:uiPriority w:val="99"/>
    <w:qFormat/>
    <w:rsid w:val="00B01AA1"/>
    <w:pPr>
      <w:spacing w:before="200" w:after="200"/>
      <w:outlineLvl w:val="5"/>
    </w:pPr>
    <w:rPr>
      <w:rFonts w:ascii="Verdana" w:hAnsi="Verdana"/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1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B01AA1"/>
    <w:rPr>
      <w:rFonts w:ascii="Arial" w:hAnsi="Arial"/>
      <w:b/>
      <w:sz w:val="40"/>
    </w:rPr>
  </w:style>
  <w:style w:type="character" w:customStyle="1" w:styleId="30">
    <w:name w:val="Заголовок 3 Знак"/>
    <w:aliases w:val="Знак Знак1"/>
    <w:link w:val="3"/>
    <w:uiPriority w:val="99"/>
    <w:locked/>
    <w:rsid w:val="00B01AA1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B01AA1"/>
    <w:rPr>
      <w:sz w:val="28"/>
    </w:rPr>
  </w:style>
  <w:style w:type="character" w:customStyle="1" w:styleId="50">
    <w:name w:val="Заголовок 5 Знак"/>
    <w:link w:val="5"/>
    <w:uiPriority w:val="99"/>
    <w:rsid w:val="00B01AA1"/>
    <w:rPr>
      <w:rFonts w:ascii="Verdana" w:hAnsi="Verdana"/>
      <w:b/>
      <w:color w:val="990000"/>
      <w:lang w:eastAsia="en-US"/>
    </w:rPr>
  </w:style>
  <w:style w:type="character" w:customStyle="1" w:styleId="60">
    <w:name w:val="Заголовок 6 Знак"/>
    <w:link w:val="6"/>
    <w:uiPriority w:val="99"/>
    <w:rsid w:val="00B01AA1"/>
    <w:rPr>
      <w:rFonts w:ascii="Verdana" w:hAnsi="Verdana"/>
      <w:b/>
      <w:color w:val="000000"/>
      <w:lang w:eastAsia="en-US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center"/>
    </w:pPr>
  </w:style>
  <w:style w:type="character" w:customStyle="1" w:styleId="a6">
    <w:name w:val="Основной текст Знак"/>
    <w:link w:val="a5"/>
    <w:uiPriority w:val="99"/>
    <w:locked/>
    <w:rsid w:val="00B01AA1"/>
  </w:style>
  <w:style w:type="paragraph" w:styleId="a7">
    <w:name w:val="Balloon Text"/>
    <w:basedOn w:val="a"/>
    <w:link w:val="a8"/>
    <w:uiPriority w:val="99"/>
    <w:rsid w:val="006D15DF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rsid w:val="006D15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13F1"/>
  </w:style>
  <w:style w:type="paragraph" w:styleId="ab">
    <w:name w:val="footer"/>
    <w:basedOn w:val="a"/>
    <w:link w:val="ac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13F1"/>
  </w:style>
  <w:style w:type="paragraph" w:customStyle="1" w:styleId="ConsPlusNonformat">
    <w:name w:val="ConsPlusNonformat"/>
    <w:uiPriority w:val="99"/>
    <w:rsid w:val="00B01AA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List Paragraph"/>
    <w:basedOn w:val="a"/>
    <w:uiPriority w:val="34"/>
    <w:qFormat/>
    <w:rsid w:val="00B01AA1"/>
    <w:pPr>
      <w:ind w:left="720" w:firstLine="709"/>
      <w:contextualSpacing/>
      <w:jc w:val="both"/>
    </w:pPr>
    <w:rPr>
      <w:sz w:val="24"/>
      <w:szCs w:val="22"/>
      <w:lang w:eastAsia="en-US"/>
    </w:rPr>
  </w:style>
  <w:style w:type="paragraph" w:customStyle="1" w:styleId="ConsPlusNormal">
    <w:name w:val="ConsPlusNormal"/>
    <w:rsid w:val="00B0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aliases w:val="Основной текст 1 Знак"/>
    <w:basedOn w:val="a"/>
    <w:link w:val="af"/>
    <w:uiPriority w:val="99"/>
    <w:rsid w:val="00B01AA1"/>
    <w:pPr>
      <w:ind w:firstLine="709"/>
      <w:jc w:val="both"/>
    </w:pPr>
  </w:style>
  <w:style w:type="character" w:customStyle="1" w:styleId="af">
    <w:name w:val="Основной текст с отступом Знак"/>
    <w:aliases w:val="Основной текст 1 Знак Знак"/>
    <w:basedOn w:val="a0"/>
    <w:link w:val="ae"/>
    <w:uiPriority w:val="99"/>
    <w:rsid w:val="00B01AA1"/>
  </w:style>
  <w:style w:type="paragraph" w:customStyle="1" w:styleId="ConsNormal">
    <w:name w:val="ConsNormal"/>
    <w:uiPriority w:val="99"/>
    <w:rsid w:val="00B01A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AA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rsid w:val="00B01AA1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link w:val="21"/>
    <w:uiPriority w:val="99"/>
    <w:rsid w:val="00B01AA1"/>
    <w:rPr>
      <w:sz w:val="24"/>
    </w:rPr>
  </w:style>
  <w:style w:type="paragraph" w:customStyle="1" w:styleId="BodyTextIndent22">
    <w:name w:val="Body Text Indent 22"/>
    <w:basedOn w:val="a"/>
    <w:uiPriority w:val="99"/>
    <w:rsid w:val="00B01AA1"/>
    <w:pPr>
      <w:widowControl w:val="0"/>
      <w:ind w:firstLine="567"/>
      <w:jc w:val="both"/>
    </w:pPr>
    <w:rPr>
      <w:sz w:val="24"/>
    </w:rPr>
  </w:style>
  <w:style w:type="paragraph" w:customStyle="1" w:styleId="af0">
    <w:name w:val="Без интервала Знак"/>
    <w:link w:val="af1"/>
    <w:uiPriority w:val="99"/>
    <w:rsid w:val="00B01AA1"/>
    <w:pPr>
      <w:jc w:val="both"/>
    </w:pPr>
    <w:rPr>
      <w:sz w:val="22"/>
      <w:szCs w:val="22"/>
    </w:rPr>
  </w:style>
  <w:style w:type="character" w:customStyle="1" w:styleId="af1">
    <w:name w:val="Без интервала Знак Знак"/>
    <w:link w:val="af0"/>
    <w:uiPriority w:val="99"/>
    <w:locked/>
    <w:rsid w:val="00B01AA1"/>
    <w:rPr>
      <w:sz w:val="22"/>
      <w:szCs w:val="22"/>
      <w:lang w:bidi="ar-SA"/>
    </w:rPr>
  </w:style>
  <w:style w:type="paragraph" w:customStyle="1" w:styleId="ConsPlusTitle">
    <w:name w:val="ConsPlusTitle"/>
    <w:rsid w:val="00B0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urier12">
    <w:name w:val="Courier12"/>
    <w:basedOn w:val="a"/>
    <w:uiPriority w:val="99"/>
    <w:rsid w:val="00B01AA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  <w:style w:type="paragraph" w:customStyle="1" w:styleId="11">
    <w:name w:val="Знак1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Normal (Web)"/>
    <w:basedOn w:val="a"/>
    <w:uiPriority w:val="99"/>
    <w:rsid w:val="00B01AA1"/>
    <w:pPr>
      <w:spacing w:before="33" w:after="180"/>
      <w:jc w:val="both"/>
    </w:pPr>
  </w:style>
  <w:style w:type="paragraph" w:customStyle="1" w:styleId="content">
    <w:name w:val="content"/>
    <w:basedOn w:val="a"/>
    <w:uiPriority w:val="99"/>
    <w:rsid w:val="00B01AA1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cgraw">
    <w:name w:val="mcgraw"/>
    <w:basedOn w:val="a"/>
    <w:uiPriority w:val="99"/>
    <w:rsid w:val="00B01AA1"/>
    <w:pPr>
      <w:shd w:val="clear" w:color="auto" w:fill="FFCC00"/>
      <w:spacing w:before="33" w:after="180"/>
      <w:jc w:val="both"/>
    </w:pPr>
  </w:style>
  <w:style w:type="paragraph" w:customStyle="1" w:styleId="head">
    <w:name w:val="head"/>
    <w:basedOn w:val="a"/>
    <w:uiPriority w:val="99"/>
    <w:rsid w:val="00B01AA1"/>
    <w:pPr>
      <w:shd w:val="clear" w:color="auto" w:fill="FBFDE8"/>
      <w:spacing w:before="33" w:after="180"/>
      <w:jc w:val="both"/>
    </w:pPr>
  </w:style>
  <w:style w:type="paragraph" w:customStyle="1" w:styleId="leftmenu">
    <w:name w:val="leftmenu"/>
    <w:basedOn w:val="a"/>
    <w:uiPriority w:val="99"/>
    <w:rsid w:val="00B01AA1"/>
    <w:pPr>
      <w:pBdr>
        <w:top w:val="single" w:sz="8" w:space="0" w:color="CDCB9B"/>
      </w:pBdr>
      <w:spacing w:before="33" w:after="180"/>
    </w:pPr>
  </w:style>
  <w:style w:type="paragraph" w:customStyle="1" w:styleId="contentleft">
    <w:name w:val="contentlef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contentright">
    <w:name w:val="contentright"/>
    <w:basedOn w:val="a"/>
    <w:uiPriority w:val="99"/>
    <w:rsid w:val="00B01AA1"/>
    <w:pPr>
      <w:spacing w:before="33" w:after="180"/>
      <w:jc w:val="both"/>
    </w:pPr>
  </w:style>
  <w:style w:type="paragraph" w:customStyle="1" w:styleId="contentart">
    <w:name w:val="contentart"/>
    <w:basedOn w:val="a"/>
    <w:uiPriority w:val="99"/>
    <w:rsid w:val="00B01AA1"/>
    <w:pPr>
      <w:spacing w:before="33" w:after="180"/>
      <w:jc w:val="both"/>
    </w:pPr>
  </w:style>
  <w:style w:type="paragraph" w:customStyle="1" w:styleId="articles">
    <w:name w:val="articles"/>
    <w:basedOn w:val="a"/>
    <w:uiPriority w:val="99"/>
    <w:rsid w:val="00B01AA1"/>
    <w:pPr>
      <w:spacing w:before="33" w:after="180"/>
      <w:jc w:val="both"/>
    </w:pPr>
  </w:style>
  <w:style w:type="paragraph" w:customStyle="1" w:styleId="anons">
    <w:name w:val="anons"/>
    <w:basedOn w:val="a"/>
    <w:uiPriority w:val="99"/>
    <w:rsid w:val="00B01AA1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B01AA1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B01AA1"/>
    <w:pPr>
      <w:spacing w:before="33" w:after="180"/>
      <w:jc w:val="both"/>
    </w:pPr>
    <w:rPr>
      <w:color w:val="777777"/>
    </w:rPr>
  </w:style>
  <w:style w:type="paragraph" w:customStyle="1" w:styleId="print">
    <w:name w:val="print"/>
    <w:basedOn w:val="a"/>
    <w:uiPriority w:val="99"/>
    <w:rsid w:val="00B01AA1"/>
    <w:pPr>
      <w:spacing w:before="33" w:after="180"/>
      <w:jc w:val="right"/>
    </w:pPr>
  </w:style>
  <w:style w:type="paragraph" w:customStyle="1" w:styleId="small">
    <w:name w:val="small"/>
    <w:basedOn w:val="a"/>
    <w:uiPriority w:val="99"/>
    <w:rsid w:val="00B01AA1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B01AA1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B01AA1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</w:style>
  <w:style w:type="paragraph" w:customStyle="1" w:styleId="v1">
    <w:name w:val="v1"/>
    <w:basedOn w:val="a"/>
    <w:uiPriority w:val="99"/>
    <w:rsid w:val="00B01AA1"/>
    <w:pPr>
      <w:spacing w:before="33" w:after="180"/>
      <w:jc w:val="both"/>
    </w:pPr>
    <w:rPr>
      <w:rFonts w:ascii="Verdana" w:hAnsi="Verdana"/>
      <w:b/>
      <w:bCs/>
      <w:sz w:val="24"/>
      <w:szCs w:val="24"/>
    </w:rPr>
  </w:style>
  <w:style w:type="paragraph" w:customStyle="1" w:styleId="xsmall">
    <w:name w:val="xsmall"/>
    <w:basedOn w:val="a"/>
    <w:uiPriority w:val="99"/>
    <w:rsid w:val="00B01AA1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B01AA1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enu">
    <w:name w:val="menu"/>
    <w:basedOn w:val="a"/>
    <w:uiPriority w:val="99"/>
    <w:rsid w:val="00B01AA1"/>
    <w:pPr>
      <w:spacing w:before="33" w:after="180"/>
      <w:jc w:val="both"/>
    </w:pPr>
  </w:style>
  <w:style w:type="character" w:customStyle="1" w:styleId="here">
    <w:name w:val="here"/>
    <w:uiPriority w:val="99"/>
    <w:rsid w:val="00B01AA1"/>
  </w:style>
  <w:style w:type="paragraph" w:customStyle="1" w:styleId="menu1">
    <w:name w:val="menu1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1">
    <w:name w:val="here1"/>
    <w:uiPriority w:val="99"/>
    <w:rsid w:val="00B01AA1"/>
    <w:rPr>
      <w:color w:val="000000"/>
    </w:rPr>
  </w:style>
  <w:style w:type="paragraph" w:customStyle="1" w:styleId="copyright1">
    <w:name w:val="copyright1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B01AA1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</w:style>
  <w:style w:type="paragraph" w:customStyle="1" w:styleId="current">
    <w:name w:val="current"/>
    <w:basedOn w:val="a"/>
    <w:uiPriority w:val="99"/>
    <w:rsid w:val="00B01AA1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</w:style>
  <w:style w:type="paragraph" w:customStyle="1" w:styleId="menu2">
    <w:name w:val="menu2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2">
    <w:name w:val="here2"/>
    <w:uiPriority w:val="99"/>
    <w:rsid w:val="00B01AA1"/>
    <w:rPr>
      <w:color w:val="000000"/>
    </w:rPr>
  </w:style>
  <w:style w:type="paragraph" w:customStyle="1" w:styleId="copyright2">
    <w:name w:val="copyright2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B01AA1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B01AA1"/>
  </w:style>
  <w:style w:type="character" w:styleId="af3">
    <w:name w:val="Strong"/>
    <w:uiPriority w:val="99"/>
    <w:qFormat/>
    <w:rsid w:val="00B01AA1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B01AA1"/>
  </w:style>
  <w:style w:type="character" w:customStyle="1" w:styleId="skypepnhcontainer">
    <w:name w:val="skype_pnh_container"/>
    <w:uiPriority w:val="99"/>
    <w:rsid w:val="00B01AA1"/>
  </w:style>
  <w:style w:type="character" w:customStyle="1" w:styleId="skypepnhmark">
    <w:name w:val="skype_pnh_mark"/>
    <w:uiPriority w:val="99"/>
    <w:rsid w:val="00B01AA1"/>
  </w:style>
  <w:style w:type="character" w:customStyle="1" w:styleId="skypepnhhighlightinginactivecommon">
    <w:name w:val="skype_pnh_highlighting_inactive_common"/>
    <w:uiPriority w:val="99"/>
    <w:rsid w:val="00B01AA1"/>
  </w:style>
  <w:style w:type="character" w:customStyle="1" w:styleId="skypepnhleftspan">
    <w:name w:val="skype_pnh_left_span"/>
    <w:uiPriority w:val="99"/>
    <w:rsid w:val="00B01AA1"/>
  </w:style>
  <w:style w:type="character" w:customStyle="1" w:styleId="skypepnhdropartspan">
    <w:name w:val="skype_pnh_dropart_span"/>
    <w:uiPriority w:val="99"/>
    <w:rsid w:val="00B01AA1"/>
  </w:style>
  <w:style w:type="character" w:customStyle="1" w:styleId="skypepnhdropartflagspan">
    <w:name w:val="skype_pnh_dropart_flag_span"/>
    <w:uiPriority w:val="99"/>
    <w:rsid w:val="00B01AA1"/>
  </w:style>
  <w:style w:type="character" w:customStyle="1" w:styleId="skypepnhtextareaspan">
    <w:name w:val="skype_pnh_textarea_span"/>
    <w:uiPriority w:val="99"/>
    <w:rsid w:val="00B01AA1"/>
  </w:style>
  <w:style w:type="character" w:customStyle="1" w:styleId="skypepnhtextspan">
    <w:name w:val="skype_pnh_text_span"/>
    <w:uiPriority w:val="99"/>
    <w:rsid w:val="00B01AA1"/>
  </w:style>
  <w:style w:type="character" w:customStyle="1" w:styleId="skypepnhrightspan">
    <w:name w:val="skype_pnh_right_span"/>
    <w:uiPriority w:val="99"/>
    <w:rsid w:val="00B01AA1"/>
  </w:style>
  <w:style w:type="character" w:styleId="af4">
    <w:name w:val="annotation reference"/>
    <w:uiPriority w:val="99"/>
    <w:rsid w:val="00B01AA1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B01AA1"/>
    <w:pPr>
      <w:ind w:firstLine="709"/>
      <w:jc w:val="both"/>
    </w:pPr>
    <w:rPr>
      <w:lang w:eastAsia="en-US"/>
    </w:rPr>
  </w:style>
  <w:style w:type="character" w:customStyle="1" w:styleId="af6">
    <w:name w:val="Текст примечания Знак"/>
    <w:link w:val="af5"/>
    <w:uiPriority w:val="99"/>
    <w:rsid w:val="00B01AA1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B01AA1"/>
    <w:rPr>
      <w:b/>
    </w:rPr>
  </w:style>
  <w:style w:type="character" w:customStyle="1" w:styleId="af8">
    <w:name w:val="Тема примечания Знак"/>
    <w:link w:val="af7"/>
    <w:uiPriority w:val="99"/>
    <w:rsid w:val="00B01AA1"/>
    <w:rPr>
      <w:b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B01AA1"/>
    <w:pPr>
      <w:pBdr>
        <w:bottom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0">
    <w:name w:val="z-Начало формы Знак"/>
    <w:link w:val="z-"/>
    <w:uiPriority w:val="99"/>
    <w:rsid w:val="00B01AA1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B01AA1"/>
    <w:pPr>
      <w:pBdr>
        <w:top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2">
    <w:name w:val="z-Конец формы Знак"/>
    <w:link w:val="z-1"/>
    <w:uiPriority w:val="99"/>
    <w:rsid w:val="00B01AA1"/>
    <w:rPr>
      <w:rFonts w:ascii="Arial" w:hAnsi="Arial"/>
      <w:vanish/>
      <w:sz w:val="16"/>
      <w:lang w:eastAsia="en-US"/>
    </w:rPr>
  </w:style>
  <w:style w:type="paragraph" w:styleId="af9">
    <w:name w:val="Revision"/>
    <w:hidden/>
    <w:uiPriority w:val="99"/>
    <w:semiHidden/>
    <w:rsid w:val="00B01AA1"/>
    <w:rPr>
      <w:sz w:val="24"/>
      <w:szCs w:val="22"/>
      <w:lang w:eastAsia="en-US"/>
    </w:rPr>
  </w:style>
  <w:style w:type="character" w:styleId="afa">
    <w:name w:val="page number"/>
    <w:uiPriority w:val="99"/>
    <w:rsid w:val="00B01AA1"/>
    <w:rPr>
      <w:rFonts w:cs="Times New Roman"/>
    </w:rPr>
  </w:style>
  <w:style w:type="paragraph" w:customStyle="1" w:styleId="afb">
    <w:name w:val="Знак Знак Знак"/>
    <w:basedOn w:val="a"/>
    <w:uiPriority w:val="99"/>
    <w:rsid w:val="00B01AA1"/>
    <w:pPr>
      <w:spacing w:before="100" w:beforeAutospacing="1" w:after="100" w:afterAutospacing="1" w:line="276" w:lineRule="auto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B0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 Знак Знак Знак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Indent 2"/>
    <w:basedOn w:val="a"/>
    <w:link w:val="24"/>
    <w:uiPriority w:val="99"/>
    <w:rsid w:val="00B01AA1"/>
    <w:pPr>
      <w:spacing w:after="120" w:line="480" w:lineRule="auto"/>
      <w:ind w:left="283" w:firstLine="709"/>
      <w:jc w:val="both"/>
    </w:pPr>
    <w:rPr>
      <w:sz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B01AA1"/>
    <w:rPr>
      <w:sz w:val="22"/>
      <w:lang w:eastAsia="en-US"/>
    </w:rPr>
  </w:style>
  <w:style w:type="paragraph" w:customStyle="1" w:styleId="12">
    <w:name w:val="Знак1 Знак Знак Знак"/>
    <w:basedOn w:val="a"/>
    <w:uiPriority w:val="99"/>
    <w:rsid w:val="00B01A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5">
    <w:name w:val="Знак Знак2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rtejustify">
    <w:name w:val="rtejustify"/>
    <w:basedOn w:val="a"/>
    <w:uiPriority w:val="99"/>
    <w:rsid w:val="00B01A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line number"/>
    <w:uiPriority w:val="99"/>
    <w:rsid w:val="00B01AA1"/>
    <w:rPr>
      <w:rFonts w:cs="Times New Roman"/>
    </w:rPr>
  </w:style>
  <w:style w:type="paragraph" w:customStyle="1" w:styleId="afe">
    <w:name w:val="Знак Знак"/>
    <w:basedOn w:val="a"/>
    <w:rsid w:val="00B01A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uiPriority w:val="99"/>
    <w:rsid w:val="00B01AA1"/>
  </w:style>
  <w:style w:type="character" w:customStyle="1" w:styleId="auto-matches">
    <w:name w:val="auto-matches"/>
    <w:uiPriority w:val="99"/>
    <w:rsid w:val="00B01AA1"/>
  </w:style>
  <w:style w:type="paragraph" w:customStyle="1" w:styleId="copyright-info">
    <w:name w:val="copyright-info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010A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69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GBenguiat Cyr" w:hAnsi="AGBenguiat Cyr"/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/>
      <w:b/>
      <w:sz w:val="40"/>
      <w:lang w:val="x-none" w:eastAsia="x-none"/>
    </w:rPr>
  </w:style>
  <w:style w:type="paragraph" w:styleId="3">
    <w:name w:val="heading 3"/>
    <w:aliases w:val="Знак"/>
    <w:basedOn w:val="a"/>
    <w:next w:val="a"/>
    <w:link w:val="30"/>
    <w:uiPriority w:val="99"/>
    <w:qFormat/>
    <w:pPr>
      <w:keepNext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lang w:val="x-none" w:eastAsia="x-none"/>
    </w:rPr>
  </w:style>
  <w:style w:type="paragraph" w:styleId="5">
    <w:name w:val="heading 5"/>
    <w:basedOn w:val="a"/>
    <w:link w:val="50"/>
    <w:uiPriority w:val="99"/>
    <w:qFormat/>
    <w:rsid w:val="00B01AA1"/>
    <w:pPr>
      <w:spacing w:before="200" w:after="200"/>
      <w:outlineLvl w:val="4"/>
    </w:pPr>
    <w:rPr>
      <w:rFonts w:ascii="Verdana" w:hAnsi="Verdana"/>
      <w:b/>
      <w:color w:val="990000"/>
      <w:lang w:eastAsia="en-US"/>
    </w:rPr>
  </w:style>
  <w:style w:type="paragraph" w:styleId="6">
    <w:name w:val="heading 6"/>
    <w:basedOn w:val="a"/>
    <w:link w:val="60"/>
    <w:uiPriority w:val="99"/>
    <w:qFormat/>
    <w:rsid w:val="00B01AA1"/>
    <w:pPr>
      <w:spacing w:before="200" w:after="200"/>
      <w:outlineLvl w:val="5"/>
    </w:pPr>
    <w:rPr>
      <w:rFonts w:ascii="Verdana" w:hAnsi="Verdana"/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1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B01AA1"/>
    <w:rPr>
      <w:rFonts w:ascii="Arial" w:hAnsi="Arial"/>
      <w:b/>
      <w:sz w:val="40"/>
    </w:rPr>
  </w:style>
  <w:style w:type="character" w:customStyle="1" w:styleId="30">
    <w:name w:val="Заголовок 3 Знак"/>
    <w:aliases w:val="Знак Знак1"/>
    <w:link w:val="3"/>
    <w:uiPriority w:val="99"/>
    <w:locked/>
    <w:rsid w:val="00B01AA1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B01AA1"/>
    <w:rPr>
      <w:sz w:val="28"/>
    </w:rPr>
  </w:style>
  <w:style w:type="character" w:customStyle="1" w:styleId="50">
    <w:name w:val="Заголовок 5 Знак"/>
    <w:link w:val="5"/>
    <w:uiPriority w:val="99"/>
    <w:rsid w:val="00B01AA1"/>
    <w:rPr>
      <w:rFonts w:ascii="Verdana" w:hAnsi="Verdana"/>
      <w:b/>
      <w:color w:val="990000"/>
      <w:lang w:eastAsia="en-US"/>
    </w:rPr>
  </w:style>
  <w:style w:type="character" w:customStyle="1" w:styleId="60">
    <w:name w:val="Заголовок 6 Знак"/>
    <w:link w:val="6"/>
    <w:uiPriority w:val="99"/>
    <w:rsid w:val="00B01AA1"/>
    <w:rPr>
      <w:rFonts w:ascii="Verdana" w:hAnsi="Verdana"/>
      <w:b/>
      <w:color w:val="000000"/>
      <w:lang w:eastAsia="en-US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center"/>
    </w:pPr>
  </w:style>
  <w:style w:type="character" w:customStyle="1" w:styleId="a6">
    <w:name w:val="Основной текст Знак"/>
    <w:link w:val="a5"/>
    <w:uiPriority w:val="99"/>
    <w:locked/>
    <w:rsid w:val="00B01AA1"/>
  </w:style>
  <w:style w:type="paragraph" w:styleId="a7">
    <w:name w:val="Balloon Text"/>
    <w:basedOn w:val="a"/>
    <w:link w:val="a8"/>
    <w:uiPriority w:val="99"/>
    <w:rsid w:val="006D15DF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rsid w:val="006D15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13F1"/>
  </w:style>
  <w:style w:type="paragraph" w:styleId="ab">
    <w:name w:val="footer"/>
    <w:basedOn w:val="a"/>
    <w:link w:val="ac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13F1"/>
  </w:style>
  <w:style w:type="paragraph" w:customStyle="1" w:styleId="ConsPlusNonformat">
    <w:name w:val="ConsPlusNonformat"/>
    <w:uiPriority w:val="99"/>
    <w:rsid w:val="00B01AA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List Paragraph"/>
    <w:basedOn w:val="a"/>
    <w:uiPriority w:val="34"/>
    <w:qFormat/>
    <w:rsid w:val="00B01AA1"/>
    <w:pPr>
      <w:ind w:left="720" w:firstLine="709"/>
      <w:contextualSpacing/>
      <w:jc w:val="both"/>
    </w:pPr>
    <w:rPr>
      <w:sz w:val="24"/>
      <w:szCs w:val="22"/>
      <w:lang w:eastAsia="en-US"/>
    </w:rPr>
  </w:style>
  <w:style w:type="paragraph" w:customStyle="1" w:styleId="ConsPlusNormal">
    <w:name w:val="ConsPlusNormal"/>
    <w:rsid w:val="00B0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aliases w:val="Основной текст 1 Знак"/>
    <w:basedOn w:val="a"/>
    <w:link w:val="af"/>
    <w:uiPriority w:val="99"/>
    <w:rsid w:val="00B01AA1"/>
    <w:pPr>
      <w:ind w:firstLine="709"/>
      <w:jc w:val="both"/>
    </w:pPr>
  </w:style>
  <w:style w:type="character" w:customStyle="1" w:styleId="af">
    <w:name w:val="Основной текст с отступом Знак"/>
    <w:aliases w:val="Основной текст 1 Знак Знак"/>
    <w:basedOn w:val="a0"/>
    <w:link w:val="ae"/>
    <w:uiPriority w:val="99"/>
    <w:rsid w:val="00B01AA1"/>
  </w:style>
  <w:style w:type="paragraph" w:customStyle="1" w:styleId="ConsNormal">
    <w:name w:val="ConsNormal"/>
    <w:uiPriority w:val="99"/>
    <w:rsid w:val="00B01A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AA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rsid w:val="00B01AA1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link w:val="21"/>
    <w:uiPriority w:val="99"/>
    <w:rsid w:val="00B01AA1"/>
    <w:rPr>
      <w:sz w:val="24"/>
    </w:rPr>
  </w:style>
  <w:style w:type="paragraph" w:customStyle="1" w:styleId="BodyTextIndent22">
    <w:name w:val="Body Text Indent 22"/>
    <w:basedOn w:val="a"/>
    <w:uiPriority w:val="99"/>
    <w:rsid w:val="00B01AA1"/>
    <w:pPr>
      <w:widowControl w:val="0"/>
      <w:ind w:firstLine="567"/>
      <w:jc w:val="both"/>
    </w:pPr>
    <w:rPr>
      <w:sz w:val="24"/>
    </w:rPr>
  </w:style>
  <w:style w:type="paragraph" w:customStyle="1" w:styleId="af0">
    <w:name w:val="Без интервала Знак"/>
    <w:link w:val="af1"/>
    <w:uiPriority w:val="99"/>
    <w:rsid w:val="00B01AA1"/>
    <w:pPr>
      <w:jc w:val="both"/>
    </w:pPr>
    <w:rPr>
      <w:sz w:val="22"/>
      <w:szCs w:val="22"/>
    </w:rPr>
  </w:style>
  <w:style w:type="character" w:customStyle="1" w:styleId="af1">
    <w:name w:val="Без интервала Знак Знак"/>
    <w:link w:val="af0"/>
    <w:uiPriority w:val="99"/>
    <w:locked/>
    <w:rsid w:val="00B01AA1"/>
    <w:rPr>
      <w:sz w:val="22"/>
      <w:szCs w:val="22"/>
      <w:lang w:bidi="ar-SA"/>
    </w:rPr>
  </w:style>
  <w:style w:type="paragraph" w:customStyle="1" w:styleId="ConsPlusTitle">
    <w:name w:val="ConsPlusTitle"/>
    <w:rsid w:val="00B0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urier12">
    <w:name w:val="Courier12"/>
    <w:basedOn w:val="a"/>
    <w:uiPriority w:val="99"/>
    <w:rsid w:val="00B01AA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  <w:style w:type="paragraph" w:customStyle="1" w:styleId="11">
    <w:name w:val="Знак1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Normal (Web)"/>
    <w:basedOn w:val="a"/>
    <w:uiPriority w:val="99"/>
    <w:rsid w:val="00B01AA1"/>
    <w:pPr>
      <w:spacing w:before="33" w:after="180"/>
      <w:jc w:val="both"/>
    </w:pPr>
  </w:style>
  <w:style w:type="paragraph" w:customStyle="1" w:styleId="content">
    <w:name w:val="content"/>
    <w:basedOn w:val="a"/>
    <w:uiPriority w:val="99"/>
    <w:rsid w:val="00B01AA1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cgraw">
    <w:name w:val="mcgraw"/>
    <w:basedOn w:val="a"/>
    <w:uiPriority w:val="99"/>
    <w:rsid w:val="00B01AA1"/>
    <w:pPr>
      <w:shd w:val="clear" w:color="auto" w:fill="FFCC00"/>
      <w:spacing w:before="33" w:after="180"/>
      <w:jc w:val="both"/>
    </w:pPr>
  </w:style>
  <w:style w:type="paragraph" w:customStyle="1" w:styleId="head">
    <w:name w:val="head"/>
    <w:basedOn w:val="a"/>
    <w:uiPriority w:val="99"/>
    <w:rsid w:val="00B01AA1"/>
    <w:pPr>
      <w:shd w:val="clear" w:color="auto" w:fill="FBFDE8"/>
      <w:spacing w:before="33" w:after="180"/>
      <w:jc w:val="both"/>
    </w:pPr>
  </w:style>
  <w:style w:type="paragraph" w:customStyle="1" w:styleId="leftmenu">
    <w:name w:val="leftmenu"/>
    <w:basedOn w:val="a"/>
    <w:uiPriority w:val="99"/>
    <w:rsid w:val="00B01AA1"/>
    <w:pPr>
      <w:pBdr>
        <w:top w:val="single" w:sz="8" w:space="0" w:color="CDCB9B"/>
      </w:pBdr>
      <w:spacing w:before="33" w:after="180"/>
    </w:pPr>
  </w:style>
  <w:style w:type="paragraph" w:customStyle="1" w:styleId="contentleft">
    <w:name w:val="contentlef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contentright">
    <w:name w:val="contentright"/>
    <w:basedOn w:val="a"/>
    <w:uiPriority w:val="99"/>
    <w:rsid w:val="00B01AA1"/>
    <w:pPr>
      <w:spacing w:before="33" w:after="180"/>
      <w:jc w:val="both"/>
    </w:pPr>
  </w:style>
  <w:style w:type="paragraph" w:customStyle="1" w:styleId="contentart">
    <w:name w:val="contentart"/>
    <w:basedOn w:val="a"/>
    <w:uiPriority w:val="99"/>
    <w:rsid w:val="00B01AA1"/>
    <w:pPr>
      <w:spacing w:before="33" w:after="180"/>
      <w:jc w:val="both"/>
    </w:pPr>
  </w:style>
  <w:style w:type="paragraph" w:customStyle="1" w:styleId="articles">
    <w:name w:val="articles"/>
    <w:basedOn w:val="a"/>
    <w:uiPriority w:val="99"/>
    <w:rsid w:val="00B01AA1"/>
    <w:pPr>
      <w:spacing w:before="33" w:after="180"/>
      <w:jc w:val="both"/>
    </w:pPr>
  </w:style>
  <w:style w:type="paragraph" w:customStyle="1" w:styleId="anons">
    <w:name w:val="anons"/>
    <w:basedOn w:val="a"/>
    <w:uiPriority w:val="99"/>
    <w:rsid w:val="00B01AA1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B01AA1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B01AA1"/>
    <w:pPr>
      <w:spacing w:before="33" w:after="180"/>
      <w:jc w:val="both"/>
    </w:pPr>
    <w:rPr>
      <w:color w:val="777777"/>
    </w:rPr>
  </w:style>
  <w:style w:type="paragraph" w:customStyle="1" w:styleId="print">
    <w:name w:val="print"/>
    <w:basedOn w:val="a"/>
    <w:uiPriority w:val="99"/>
    <w:rsid w:val="00B01AA1"/>
    <w:pPr>
      <w:spacing w:before="33" w:after="180"/>
      <w:jc w:val="right"/>
    </w:pPr>
  </w:style>
  <w:style w:type="paragraph" w:customStyle="1" w:styleId="small">
    <w:name w:val="small"/>
    <w:basedOn w:val="a"/>
    <w:uiPriority w:val="99"/>
    <w:rsid w:val="00B01AA1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B01AA1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B01AA1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</w:style>
  <w:style w:type="paragraph" w:customStyle="1" w:styleId="v1">
    <w:name w:val="v1"/>
    <w:basedOn w:val="a"/>
    <w:uiPriority w:val="99"/>
    <w:rsid w:val="00B01AA1"/>
    <w:pPr>
      <w:spacing w:before="33" w:after="180"/>
      <w:jc w:val="both"/>
    </w:pPr>
    <w:rPr>
      <w:rFonts w:ascii="Verdana" w:hAnsi="Verdana"/>
      <w:b/>
      <w:bCs/>
      <w:sz w:val="24"/>
      <w:szCs w:val="24"/>
    </w:rPr>
  </w:style>
  <w:style w:type="paragraph" w:customStyle="1" w:styleId="xsmall">
    <w:name w:val="xsmall"/>
    <w:basedOn w:val="a"/>
    <w:uiPriority w:val="99"/>
    <w:rsid w:val="00B01AA1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B01AA1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enu">
    <w:name w:val="menu"/>
    <w:basedOn w:val="a"/>
    <w:uiPriority w:val="99"/>
    <w:rsid w:val="00B01AA1"/>
    <w:pPr>
      <w:spacing w:before="33" w:after="180"/>
      <w:jc w:val="both"/>
    </w:pPr>
  </w:style>
  <w:style w:type="character" w:customStyle="1" w:styleId="here">
    <w:name w:val="here"/>
    <w:uiPriority w:val="99"/>
    <w:rsid w:val="00B01AA1"/>
  </w:style>
  <w:style w:type="paragraph" w:customStyle="1" w:styleId="menu1">
    <w:name w:val="menu1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1">
    <w:name w:val="here1"/>
    <w:uiPriority w:val="99"/>
    <w:rsid w:val="00B01AA1"/>
    <w:rPr>
      <w:color w:val="000000"/>
    </w:rPr>
  </w:style>
  <w:style w:type="paragraph" w:customStyle="1" w:styleId="copyright1">
    <w:name w:val="copyright1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B01AA1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</w:style>
  <w:style w:type="paragraph" w:customStyle="1" w:styleId="current">
    <w:name w:val="current"/>
    <w:basedOn w:val="a"/>
    <w:uiPriority w:val="99"/>
    <w:rsid w:val="00B01AA1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</w:style>
  <w:style w:type="paragraph" w:customStyle="1" w:styleId="menu2">
    <w:name w:val="menu2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2">
    <w:name w:val="here2"/>
    <w:uiPriority w:val="99"/>
    <w:rsid w:val="00B01AA1"/>
    <w:rPr>
      <w:color w:val="000000"/>
    </w:rPr>
  </w:style>
  <w:style w:type="paragraph" w:customStyle="1" w:styleId="copyright2">
    <w:name w:val="copyright2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B01AA1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B01AA1"/>
  </w:style>
  <w:style w:type="character" w:styleId="af3">
    <w:name w:val="Strong"/>
    <w:uiPriority w:val="99"/>
    <w:qFormat/>
    <w:rsid w:val="00B01AA1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B01AA1"/>
  </w:style>
  <w:style w:type="character" w:customStyle="1" w:styleId="skypepnhcontainer">
    <w:name w:val="skype_pnh_container"/>
    <w:uiPriority w:val="99"/>
    <w:rsid w:val="00B01AA1"/>
  </w:style>
  <w:style w:type="character" w:customStyle="1" w:styleId="skypepnhmark">
    <w:name w:val="skype_pnh_mark"/>
    <w:uiPriority w:val="99"/>
    <w:rsid w:val="00B01AA1"/>
  </w:style>
  <w:style w:type="character" w:customStyle="1" w:styleId="skypepnhhighlightinginactivecommon">
    <w:name w:val="skype_pnh_highlighting_inactive_common"/>
    <w:uiPriority w:val="99"/>
    <w:rsid w:val="00B01AA1"/>
  </w:style>
  <w:style w:type="character" w:customStyle="1" w:styleId="skypepnhleftspan">
    <w:name w:val="skype_pnh_left_span"/>
    <w:uiPriority w:val="99"/>
    <w:rsid w:val="00B01AA1"/>
  </w:style>
  <w:style w:type="character" w:customStyle="1" w:styleId="skypepnhdropartspan">
    <w:name w:val="skype_pnh_dropart_span"/>
    <w:uiPriority w:val="99"/>
    <w:rsid w:val="00B01AA1"/>
  </w:style>
  <w:style w:type="character" w:customStyle="1" w:styleId="skypepnhdropartflagspan">
    <w:name w:val="skype_pnh_dropart_flag_span"/>
    <w:uiPriority w:val="99"/>
    <w:rsid w:val="00B01AA1"/>
  </w:style>
  <w:style w:type="character" w:customStyle="1" w:styleId="skypepnhtextareaspan">
    <w:name w:val="skype_pnh_textarea_span"/>
    <w:uiPriority w:val="99"/>
    <w:rsid w:val="00B01AA1"/>
  </w:style>
  <w:style w:type="character" w:customStyle="1" w:styleId="skypepnhtextspan">
    <w:name w:val="skype_pnh_text_span"/>
    <w:uiPriority w:val="99"/>
    <w:rsid w:val="00B01AA1"/>
  </w:style>
  <w:style w:type="character" w:customStyle="1" w:styleId="skypepnhrightspan">
    <w:name w:val="skype_pnh_right_span"/>
    <w:uiPriority w:val="99"/>
    <w:rsid w:val="00B01AA1"/>
  </w:style>
  <w:style w:type="character" w:styleId="af4">
    <w:name w:val="annotation reference"/>
    <w:uiPriority w:val="99"/>
    <w:rsid w:val="00B01AA1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B01AA1"/>
    <w:pPr>
      <w:ind w:firstLine="709"/>
      <w:jc w:val="both"/>
    </w:pPr>
    <w:rPr>
      <w:lang w:eastAsia="en-US"/>
    </w:rPr>
  </w:style>
  <w:style w:type="character" w:customStyle="1" w:styleId="af6">
    <w:name w:val="Текст примечания Знак"/>
    <w:link w:val="af5"/>
    <w:uiPriority w:val="99"/>
    <w:rsid w:val="00B01AA1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B01AA1"/>
    <w:rPr>
      <w:b/>
    </w:rPr>
  </w:style>
  <w:style w:type="character" w:customStyle="1" w:styleId="af8">
    <w:name w:val="Тема примечания Знак"/>
    <w:link w:val="af7"/>
    <w:uiPriority w:val="99"/>
    <w:rsid w:val="00B01AA1"/>
    <w:rPr>
      <w:b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B01AA1"/>
    <w:pPr>
      <w:pBdr>
        <w:bottom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0">
    <w:name w:val="z-Начало формы Знак"/>
    <w:link w:val="z-"/>
    <w:uiPriority w:val="99"/>
    <w:rsid w:val="00B01AA1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B01AA1"/>
    <w:pPr>
      <w:pBdr>
        <w:top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2">
    <w:name w:val="z-Конец формы Знак"/>
    <w:link w:val="z-1"/>
    <w:uiPriority w:val="99"/>
    <w:rsid w:val="00B01AA1"/>
    <w:rPr>
      <w:rFonts w:ascii="Arial" w:hAnsi="Arial"/>
      <w:vanish/>
      <w:sz w:val="16"/>
      <w:lang w:eastAsia="en-US"/>
    </w:rPr>
  </w:style>
  <w:style w:type="paragraph" w:styleId="af9">
    <w:name w:val="Revision"/>
    <w:hidden/>
    <w:uiPriority w:val="99"/>
    <w:semiHidden/>
    <w:rsid w:val="00B01AA1"/>
    <w:rPr>
      <w:sz w:val="24"/>
      <w:szCs w:val="22"/>
      <w:lang w:eastAsia="en-US"/>
    </w:rPr>
  </w:style>
  <w:style w:type="character" w:styleId="afa">
    <w:name w:val="page number"/>
    <w:uiPriority w:val="99"/>
    <w:rsid w:val="00B01AA1"/>
    <w:rPr>
      <w:rFonts w:cs="Times New Roman"/>
    </w:rPr>
  </w:style>
  <w:style w:type="paragraph" w:customStyle="1" w:styleId="afb">
    <w:name w:val="Знак Знак Знак"/>
    <w:basedOn w:val="a"/>
    <w:uiPriority w:val="99"/>
    <w:rsid w:val="00B01AA1"/>
    <w:pPr>
      <w:spacing w:before="100" w:beforeAutospacing="1" w:after="100" w:afterAutospacing="1" w:line="276" w:lineRule="auto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B0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 Знак Знак Знак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Indent 2"/>
    <w:basedOn w:val="a"/>
    <w:link w:val="24"/>
    <w:uiPriority w:val="99"/>
    <w:rsid w:val="00B01AA1"/>
    <w:pPr>
      <w:spacing w:after="120" w:line="480" w:lineRule="auto"/>
      <w:ind w:left="283" w:firstLine="709"/>
      <w:jc w:val="both"/>
    </w:pPr>
    <w:rPr>
      <w:sz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B01AA1"/>
    <w:rPr>
      <w:sz w:val="22"/>
      <w:lang w:eastAsia="en-US"/>
    </w:rPr>
  </w:style>
  <w:style w:type="paragraph" w:customStyle="1" w:styleId="12">
    <w:name w:val="Знак1 Знак Знак Знак"/>
    <w:basedOn w:val="a"/>
    <w:uiPriority w:val="99"/>
    <w:rsid w:val="00B01A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5">
    <w:name w:val="Знак Знак2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rtejustify">
    <w:name w:val="rtejustify"/>
    <w:basedOn w:val="a"/>
    <w:uiPriority w:val="99"/>
    <w:rsid w:val="00B01A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line number"/>
    <w:uiPriority w:val="99"/>
    <w:rsid w:val="00B01AA1"/>
    <w:rPr>
      <w:rFonts w:cs="Times New Roman"/>
    </w:rPr>
  </w:style>
  <w:style w:type="paragraph" w:customStyle="1" w:styleId="afe">
    <w:name w:val="Знак Знак"/>
    <w:basedOn w:val="a"/>
    <w:rsid w:val="00B01A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uiPriority w:val="99"/>
    <w:rsid w:val="00B01AA1"/>
  </w:style>
  <w:style w:type="character" w:customStyle="1" w:styleId="auto-matches">
    <w:name w:val="auto-matches"/>
    <w:uiPriority w:val="99"/>
    <w:rsid w:val="00B01AA1"/>
  </w:style>
  <w:style w:type="paragraph" w:customStyle="1" w:styleId="copyright-info">
    <w:name w:val="copyright-info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010A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6040</Words>
  <Characters>34429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40389</CharactersWithSpaces>
  <SharedDoc>false</SharedDoc>
  <HLinks>
    <vt:vector size="18" baseType="variant"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>http://www.admpavlovo.ru/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http://www.admpavlovo.ru/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129</cp:revision>
  <cp:lastPrinted>2023-01-19T11:54:00Z</cp:lastPrinted>
  <dcterms:created xsi:type="dcterms:W3CDTF">2022-07-26T05:21:00Z</dcterms:created>
  <dcterms:modified xsi:type="dcterms:W3CDTF">2023-01-23T05:50:00Z</dcterms:modified>
</cp:coreProperties>
</file>