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4C2F6DFC" w:rsidR="001D5BAF" w:rsidRDefault="001D5BAF" w:rsidP="00B95C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30666D42" w:rsidR="001D5BAF" w:rsidRPr="001D5BAF" w:rsidRDefault="00DD00D2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 А С П О Р Я Ж</w:t>
            </w:r>
            <w:r w:rsidR="001D5BAF" w:rsidRPr="001D5BAF">
              <w:rPr>
                <w:rFonts w:ascii="Times New Roman" w:hAnsi="Times New Roman"/>
                <w:b w:val="0"/>
              </w:rPr>
              <w:t xml:space="preserve">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0F484351" w:rsidR="001D5BAF" w:rsidRDefault="000B5A1B" w:rsidP="000B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6335EC89" w:rsidR="001D5BAF" w:rsidRDefault="000B5A1B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6D94F" w14:textId="53FA7C4C" w:rsidR="001D5BAF" w:rsidRPr="00B95CF5" w:rsidRDefault="00392BB8" w:rsidP="0039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F5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организации безаварийного пропуска весеннего половодья на территории Павловского муниципального округа в 2025 году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BE4B2" w14:textId="3600829A" w:rsidR="00392BB8" w:rsidRPr="00381344" w:rsidRDefault="00392BB8" w:rsidP="00347144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21</w:t>
            </w:r>
            <w:r w:rsidR="00347144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1994 № 68-ФЗ «О защите населения и территорий от чрезвычайных ситуаций природного и техногенного характера», в целях организации безаварийного пропуска весеннего половодья на территории Павловского муниципального округа, своевременного проведения противопаводковых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Павловского муниципального округа:</w:t>
            </w:r>
          </w:p>
          <w:p w14:paraId="625786F4" w14:textId="17304A82" w:rsidR="001D5BAF" w:rsidRPr="00381344" w:rsidRDefault="001D5BAF" w:rsidP="0038134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7F086AD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A2D26" w14:textId="0AEFA21C" w:rsidR="00392BB8" w:rsidRPr="00381344" w:rsidRDefault="00392BB8" w:rsidP="00381344">
            <w:pPr>
              <w:pStyle w:val="af3"/>
              <w:numPr>
                <w:ilvl w:val="0"/>
                <w:numId w:val="21"/>
              </w:numPr>
              <w:tabs>
                <w:tab w:val="clear" w:pos="1140"/>
                <w:tab w:val="num" w:pos="0"/>
              </w:tabs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DB4B22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прилагаемый 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Комплексный план мероприятий по предупреждению и ликвидации чрезвычайных ситуаций на территории Павловского муниципального округа, связанных с прохождением весеннего половодья 2025 года.</w:t>
            </w:r>
          </w:p>
          <w:p w14:paraId="3782F9C6" w14:textId="6F0DFE4C" w:rsidR="00392BB8" w:rsidRPr="00381344" w:rsidRDefault="00392BB8" w:rsidP="00381344">
            <w:pPr>
              <w:pStyle w:val="af3"/>
              <w:numPr>
                <w:ilvl w:val="0"/>
                <w:numId w:val="21"/>
              </w:numPr>
              <w:tabs>
                <w:tab w:val="clear" w:pos="1140"/>
                <w:tab w:val="num" w:pos="0"/>
              </w:tabs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Противопаводковой комиссии в своей работе руководствоваться Планом по смягчению рисков и реагированию на ЧС в </w:t>
            </w:r>
            <w:proofErr w:type="spellStart"/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паводкоопасный</w:t>
            </w:r>
            <w:proofErr w:type="spellEnd"/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 период 2025</w:t>
            </w:r>
            <w:r w:rsidR="000B0F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года на территории Павловского муниципального округа.</w:t>
            </w:r>
          </w:p>
          <w:p w14:paraId="36B4FB38" w14:textId="354FAFC9" w:rsidR="00392BB8" w:rsidRPr="00381344" w:rsidRDefault="00392BB8" w:rsidP="00381344">
            <w:pPr>
              <w:numPr>
                <w:ilvl w:val="0"/>
                <w:numId w:val="21"/>
              </w:numPr>
              <w:tabs>
                <w:tab w:val="clear" w:pos="114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Начальникам административно-территориальных управлений</w:t>
            </w:r>
            <w:r w:rsidR="000B0F1C"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 Павловского муниципального округа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166876" w14:textId="77777777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приказами планы противопаводковых мероприятий, организовать их выполнение;</w:t>
            </w:r>
          </w:p>
          <w:p w14:paraId="6EB25DE4" w14:textId="1186947A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уточнить зоны возможного затопления</w:t>
            </w:r>
            <w:r w:rsidR="000B0F1C">
              <w:rPr>
                <w:rFonts w:ascii="Times New Roman" w:hAnsi="Times New Roman" w:cs="Times New Roman"/>
                <w:sz w:val="28"/>
                <w:szCs w:val="28"/>
              </w:rPr>
              <w:t xml:space="preserve"> (подтопления)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организовать постоянный контроль (мониторинг) за развитием ледовой и паводковой обстановки;</w:t>
            </w:r>
          </w:p>
          <w:p w14:paraId="4BC8EAAA" w14:textId="77777777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усилить контроль в местах переходов людей, в местах выхода рыбаков на лед и в местах возможного выезда транспорта на лед (выставив искусственные ограждения, аншлаги и запрещающие знаки);</w:t>
            </w:r>
          </w:p>
          <w:p w14:paraId="75DF58E4" w14:textId="77777777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проверить исправность механического оборудования водосбросных и водовыпускных сооружений гидротехнических сооружений;</w:t>
            </w:r>
          </w:p>
          <w:p w14:paraId="37FC5277" w14:textId="77777777" w:rsidR="0008544A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готовность гидротехнических сооружений к пропуску весеннего половодья, при необходимости произвести сработку уровней прудов и водохранилищ согласно правилам эксплуатации;</w:t>
            </w:r>
          </w:p>
          <w:p w14:paraId="2A0CC186" w14:textId="4727AB1A" w:rsidR="0008544A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A">
              <w:rPr>
                <w:rFonts w:ascii="Times New Roman" w:hAnsi="Times New Roman" w:cs="Times New Roman"/>
                <w:sz w:val="28"/>
                <w:szCs w:val="28"/>
              </w:rPr>
              <w:t>организовать в период прохождения половодья дежурство должностных лиц на потенциально опасных ГТС;</w:t>
            </w:r>
          </w:p>
          <w:p w14:paraId="6E944568" w14:textId="27CED4FF" w:rsidR="0008544A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A">
              <w:rPr>
                <w:rFonts w:ascii="Times New Roman" w:hAnsi="Times New Roman" w:cs="Times New Roman"/>
                <w:sz w:val="28"/>
                <w:szCs w:val="28"/>
              </w:rPr>
              <w:t>создать запасы материально-технических средств для предупреждения и ликвидации возможных чрезвычайных ситуаций;</w:t>
            </w:r>
          </w:p>
          <w:p w14:paraId="3D7E69B9" w14:textId="2EC996F4" w:rsidR="00392BB8" w:rsidRPr="0008544A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44A">
              <w:rPr>
                <w:rFonts w:ascii="Times New Roman" w:hAnsi="Times New Roman" w:cs="Times New Roman"/>
                <w:sz w:val="28"/>
                <w:szCs w:val="28"/>
              </w:rPr>
              <w:t>провести подготовку необходимой техники для ликвидации возможных чрезвычайных ситуаций при паводках;</w:t>
            </w:r>
          </w:p>
          <w:p w14:paraId="35AAA876" w14:textId="77777777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распространить среди населения памятки о правилах поведения и действиях при оповещении о возможном затоплении и эвакуации из опасной зоны в период прохождения половодья, мерах безопасности на льду;</w:t>
            </w:r>
          </w:p>
          <w:p w14:paraId="6F0D90EE" w14:textId="0BEC9954" w:rsidR="00392BB8" w:rsidRPr="00381344" w:rsidRDefault="00392BB8" w:rsidP="00381344">
            <w:pPr>
              <w:numPr>
                <w:ilvl w:val="1"/>
                <w:numId w:val="21"/>
              </w:numPr>
              <w:tabs>
                <w:tab w:val="clear" w:pos="1860"/>
                <w:tab w:val="num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организовать связь с населенными пунктами, попадающими в зону подтопления.</w:t>
            </w:r>
          </w:p>
          <w:p w14:paraId="767DE109" w14:textId="250D6ABC" w:rsidR="00392BB8" w:rsidRPr="00381344" w:rsidRDefault="00392BB8" w:rsidP="00381344">
            <w:pPr>
              <w:tabs>
                <w:tab w:val="num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4. Управлению финансов (</w:t>
            </w:r>
            <w:proofErr w:type="spellStart"/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Чинёнкова</w:t>
            </w:r>
            <w:proofErr w:type="spellEnd"/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 А.В.) обеспечить финансирование расходов на проведение противопаводковых мероприятий по безаварийному пропуску весеннего половодья, предусмотренных на эти цели в целевом финансовом резерве для предупреждения и ликвидации ЧС.</w:t>
            </w:r>
          </w:p>
          <w:p w14:paraId="1BC8BD07" w14:textId="1620403C" w:rsidR="001D5BAF" w:rsidRPr="00381344" w:rsidRDefault="00392BB8" w:rsidP="0030348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за исполнением данного распоряжения возложить на </w:t>
            </w:r>
            <w:r w:rsidR="00303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ервого заместителя главы администрации Павловского муниципального округа И.А.</w:t>
            </w:r>
            <w:r w:rsidR="003034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344">
              <w:rPr>
                <w:rFonts w:ascii="Times New Roman" w:hAnsi="Times New Roman" w:cs="Times New Roman"/>
                <w:sz w:val="28"/>
                <w:szCs w:val="28"/>
              </w:rPr>
              <w:t>Баринова.</w:t>
            </w:r>
          </w:p>
        </w:tc>
      </w:tr>
      <w:tr w:rsidR="001D5BAF" w14:paraId="415BCA80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6CBF8" w14:textId="716BB96B" w:rsidR="001D5BAF" w:rsidRPr="009E31B3" w:rsidRDefault="001D5BAF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8376894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1B2DC" w14:textId="4CB532D5" w:rsidR="001D5BAF" w:rsidRPr="009E31B3" w:rsidRDefault="001D5BAF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150B7E0E" w14:textId="3E839895" w:rsidR="00CC23DD" w:rsidRDefault="00CC23DD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155A2" w14:textId="51BF08F5" w:rsidR="00C76E93" w:rsidRDefault="00C76E93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7886E" w14:textId="387ADF1F" w:rsidR="00C76E93" w:rsidRDefault="00C76E93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E6A6C" w14:textId="025A23DB" w:rsidR="00972C7B" w:rsidRDefault="00972C7B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E2AA6" w14:textId="3B5714F3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B7550" w14:textId="16603909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8BFE0" w14:textId="2765B14B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F5793" w14:textId="15DF6744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94C69" w14:textId="4C45252C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FD856" w14:textId="5C0B1C6E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E82DA" w14:textId="2BFEA556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99A4C" w14:textId="68414F71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1893B" w14:textId="664A547A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7C76D" w14:textId="75CA8B25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8EF84" w14:textId="6E4CF371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385B" w14:textId="1D92A9BE" w:rsidR="0030348C" w:rsidRDefault="0030348C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697B8" w14:textId="2C774270" w:rsidR="0030348C" w:rsidRDefault="0030348C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C9F4C" w14:textId="77777777" w:rsidR="0030348C" w:rsidRDefault="0030348C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5DCF3" w14:textId="77777777" w:rsidR="00381344" w:rsidRDefault="00381344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07EFBA" w14:textId="608481FE" w:rsidR="00C76E93" w:rsidRDefault="00C76E93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0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479"/>
        <w:gridCol w:w="356"/>
        <w:gridCol w:w="566"/>
        <w:gridCol w:w="422"/>
        <w:gridCol w:w="1486"/>
        <w:gridCol w:w="776"/>
        <w:gridCol w:w="491"/>
        <w:gridCol w:w="904"/>
      </w:tblGrid>
      <w:tr w:rsidR="00C76E93" w14:paraId="0256D5ED" w14:textId="77777777" w:rsidTr="0084779E">
        <w:trPr>
          <w:jc w:val="right"/>
        </w:trPr>
        <w:tc>
          <w:tcPr>
            <w:tcW w:w="2600" w:type="dxa"/>
          </w:tcPr>
          <w:p w14:paraId="64A602F4" w14:textId="77777777" w:rsidR="00C76E93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gridSpan w:val="8"/>
          </w:tcPr>
          <w:p w14:paraId="4FCC41DA" w14:textId="61678666" w:rsidR="00C76E93" w:rsidRPr="0056767E" w:rsidRDefault="00C76E93" w:rsidP="00847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32159DE3" w14:textId="7004C72E" w:rsidR="00C76E93" w:rsidRPr="0056767E" w:rsidRDefault="00381344" w:rsidP="00381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C76E93"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E93">
              <w:rPr>
                <w:rFonts w:ascii="Times New Roman" w:hAnsi="Times New Roman" w:cs="Times New Roman"/>
                <w:sz w:val="28"/>
                <w:szCs w:val="28"/>
              </w:rPr>
              <w:t>распоряж</w:t>
            </w:r>
            <w:r w:rsidR="00C76E93" w:rsidRPr="0056767E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C76E93"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E93"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C76E93" w14:paraId="7FBC77F8" w14:textId="77777777" w:rsidTr="00381344">
        <w:trPr>
          <w:jc w:val="right"/>
        </w:trPr>
        <w:tc>
          <w:tcPr>
            <w:tcW w:w="2600" w:type="dxa"/>
          </w:tcPr>
          <w:p w14:paraId="58598B03" w14:textId="77777777" w:rsidR="00C76E93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7E36C87B" w14:textId="77777777" w:rsidR="00C76E93" w:rsidRPr="0056767E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</w:tcPr>
          <w:p w14:paraId="16B61816" w14:textId="77777777" w:rsidR="00C76E93" w:rsidRPr="0056767E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2C6D224" w14:textId="41DD3840" w:rsidR="00C76E93" w:rsidRPr="0056767E" w:rsidRDefault="000B5A1B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" w:type="dxa"/>
          </w:tcPr>
          <w:p w14:paraId="00789A3B" w14:textId="77777777" w:rsidR="00C76E93" w:rsidRPr="0056767E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2DC1732C" w14:textId="0F8D9B04" w:rsidR="00C76E93" w:rsidRPr="0056767E" w:rsidRDefault="000B5A1B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76" w:type="dxa"/>
          </w:tcPr>
          <w:p w14:paraId="716C1921" w14:textId="77777777" w:rsidR="00C76E93" w:rsidRPr="0056767E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14:paraId="5B0CEA87" w14:textId="77777777" w:rsidR="00C76E93" w:rsidRPr="0056767E" w:rsidRDefault="00C76E93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98E360E" w14:textId="0B745FED" w:rsidR="00C76E93" w:rsidRPr="0056767E" w:rsidRDefault="000B5A1B" w:rsidP="0084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</w:tbl>
    <w:p w14:paraId="7C5370D5" w14:textId="77777777" w:rsidR="00C76E93" w:rsidRDefault="00C76E93" w:rsidP="00347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678A8" w14:textId="77777777" w:rsidR="00381344" w:rsidRDefault="00381344" w:rsidP="00347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81344">
        <w:rPr>
          <w:rFonts w:ascii="Times New Roman" w:hAnsi="Times New Roman" w:cs="Times New Roman"/>
          <w:b/>
          <w:bCs/>
          <w:sz w:val="28"/>
        </w:rPr>
        <w:t xml:space="preserve">Комплексный план </w:t>
      </w:r>
    </w:p>
    <w:p w14:paraId="2820FEC1" w14:textId="654DDEBA" w:rsidR="00381344" w:rsidRPr="00381344" w:rsidRDefault="00381344" w:rsidP="00347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81344">
        <w:rPr>
          <w:rFonts w:ascii="Times New Roman" w:hAnsi="Times New Roman" w:cs="Times New Roman"/>
          <w:b/>
          <w:bCs/>
          <w:sz w:val="28"/>
        </w:rPr>
        <w:t>мероприятий по предупреждению и ликвидации чрезвычайных ситуаций на территории Павловского муниципального округа, связанных с прохождением весеннего половодья 2025 года.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92"/>
        <w:gridCol w:w="1440"/>
        <w:gridCol w:w="2257"/>
        <w:gridCol w:w="1559"/>
      </w:tblGrid>
      <w:tr w:rsidR="00381344" w:rsidRPr="00347144" w14:paraId="526868B7" w14:textId="77777777" w:rsidTr="005C41D9">
        <w:tc>
          <w:tcPr>
            <w:tcW w:w="567" w:type="dxa"/>
            <w:vAlign w:val="center"/>
          </w:tcPr>
          <w:p w14:paraId="14D9E99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E1FCAD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92" w:type="dxa"/>
            <w:vAlign w:val="center"/>
          </w:tcPr>
          <w:p w14:paraId="26A737A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40" w:type="dxa"/>
            <w:vAlign w:val="center"/>
          </w:tcPr>
          <w:p w14:paraId="780E4A4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57" w:type="dxa"/>
            <w:vAlign w:val="center"/>
          </w:tcPr>
          <w:p w14:paraId="5745168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14:paraId="107E3FD8" w14:textId="77777777" w:rsidR="00381344" w:rsidRPr="00347144" w:rsidRDefault="00381344" w:rsidP="00347144">
            <w:pPr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14:paraId="5663EC2D" w14:textId="77777777" w:rsidR="00381344" w:rsidRPr="00347144" w:rsidRDefault="00381344" w:rsidP="00347144">
            <w:pPr>
              <w:tabs>
                <w:tab w:val="left" w:pos="7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381344" w:rsidRPr="00347144" w14:paraId="358FEB41" w14:textId="77777777" w:rsidTr="005C41D9">
        <w:tc>
          <w:tcPr>
            <w:tcW w:w="567" w:type="dxa"/>
          </w:tcPr>
          <w:p w14:paraId="0A8623AD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2" w:type="dxa"/>
          </w:tcPr>
          <w:p w14:paraId="57136C9A" w14:textId="1335C9CB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Подготовить приказы по планированию и подготовке к безаварийному пропуску половодья</w:t>
            </w:r>
            <w:r w:rsidR="00273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1F3A3819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1786DCFE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Начальники АТУ</w:t>
            </w:r>
          </w:p>
        </w:tc>
        <w:tc>
          <w:tcPr>
            <w:tcW w:w="1559" w:type="dxa"/>
          </w:tcPr>
          <w:p w14:paraId="2BD8C1CF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C475CB8" w14:textId="77777777" w:rsidTr="005C41D9">
        <w:tc>
          <w:tcPr>
            <w:tcW w:w="567" w:type="dxa"/>
          </w:tcPr>
          <w:p w14:paraId="6D40FA4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2" w:type="dxa"/>
          </w:tcPr>
          <w:p w14:paraId="70CE2B37" w14:textId="118B31B6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Уточнить зоны возможного подтопления и повышения уровня паводковых вод. Предусмотреть возможность решения всех вопросов жизнеобеспечения населения, на подведомственной территории, автономного проживания.</w:t>
            </w:r>
          </w:p>
        </w:tc>
        <w:tc>
          <w:tcPr>
            <w:tcW w:w="1440" w:type="dxa"/>
          </w:tcPr>
          <w:p w14:paraId="305CCA7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72CF862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Начальники АТУ</w:t>
            </w:r>
          </w:p>
        </w:tc>
        <w:tc>
          <w:tcPr>
            <w:tcW w:w="1559" w:type="dxa"/>
          </w:tcPr>
          <w:p w14:paraId="1E5A60F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EFFC7D6" w14:textId="77777777" w:rsidTr="005C41D9">
        <w:tc>
          <w:tcPr>
            <w:tcW w:w="567" w:type="dxa"/>
          </w:tcPr>
          <w:p w14:paraId="28BCC90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2" w:type="dxa"/>
          </w:tcPr>
          <w:p w14:paraId="6D78BE46" w14:textId="3AD4DD36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Провести проверку подготовленности объектов сельскохозяйственного производства к прохождению паводковых вод, предупреждению смыва запасов кормов, удобрений, навозохранилища</w:t>
            </w:r>
            <w:r w:rsidR="00273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т.д.</w:t>
            </w:r>
          </w:p>
        </w:tc>
        <w:tc>
          <w:tcPr>
            <w:tcW w:w="1440" w:type="dxa"/>
          </w:tcPr>
          <w:p w14:paraId="4C286E21" w14:textId="02DB86F3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22.03</w:t>
            </w:r>
          </w:p>
        </w:tc>
        <w:tc>
          <w:tcPr>
            <w:tcW w:w="2257" w:type="dxa"/>
          </w:tcPr>
          <w:p w14:paraId="4615B4A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  <w:p w14:paraId="49BFCA73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7392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Хомутов В.А.</w:t>
            </w:r>
          </w:p>
        </w:tc>
        <w:tc>
          <w:tcPr>
            <w:tcW w:w="1559" w:type="dxa"/>
          </w:tcPr>
          <w:p w14:paraId="214C810E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2BFBFD62" w14:textId="77777777" w:rsidTr="005C41D9">
        <w:tc>
          <w:tcPr>
            <w:tcW w:w="567" w:type="dxa"/>
          </w:tcPr>
          <w:p w14:paraId="05A216BE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2" w:type="dxa"/>
          </w:tcPr>
          <w:p w14:paraId="364F1AC4" w14:textId="2F6F42AC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животноводческих ферм КРС, свалок, складов ядохимикатов, удобрений и др. предприятий, находящихся на затопляемой территории и принять меры по локализации возможного их смыва в реки, озера и пруды.</w:t>
            </w:r>
          </w:p>
          <w:p w14:paraId="13C29D55" w14:textId="7D39DA0E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Определить места для временного размещения скота из возможно подтопляемых районов</w:t>
            </w:r>
          </w:p>
        </w:tc>
        <w:tc>
          <w:tcPr>
            <w:tcW w:w="1440" w:type="dxa"/>
          </w:tcPr>
          <w:p w14:paraId="2C1A8E5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22.03</w:t>
            </w:r>
          </w:p>
        </w:tc>
        <w:tc>
          <w:tcPr>
            <w:tcW w:w="2257" w:type="dxa"/>
          </w:tcPr>
          <w:p w14:paraId="11D3458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711ED5B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8E4F" w14:textId="5360BA8C" w:rsidR="00381344" w:rsidRPr="00347144" w:rsidRDefault="00381344" w:rsidP="0027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Хомутов В.А.</w:t>
            </w:r>
          </w:p>
        </w:tc>
        <w:tc>
          <w:tcPr>
            <w:tcW w:w="1559" w:type="dxa"/>
          </w:tcPr>
          <w:p w14:paraId="69B0500D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3BBD2741" w14:textId="77777777" w:rsidTr="005C41D9">
        <w:tc>
          <w:tcPr>
            <w:tcW w:w="567" w:type="dxa"/>
          </w:tcPr>
          <w:p w14:paraId="7D34595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2" w:type="dxa"/>
          </w:tcPr>
          <w:p w14:paraId="5C54360C" w14:textId="257ACCAE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Провести проверку технического состояния гидросооружений, наметить меры по устранению дефектов.</w:t>
            </w:r>
          </w:p>
          <w:p w14:paraId="25AA434D" w14:textId="7777777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Создать запасы материальных средств, необходимых для проведения инженерных мероприятий в период прохождения паводка</w:t>
            </w:r>
          </w:p>
        </w:tc>
        <w:tc>
          <w:tcPr>
            <w:tcW w:w="1440" w:type="dxa"/>
          </w:tcPr>
          <w:p w14:paraId="0FE4ABC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15.03</w:t>
            </w:r>
          </w:p>
        </w:tc>
        <w:tc>
          <w:tcPr>
            <w:tcW w:w="2257" w:type="dxa"/>
          </w:tcPr>
          <w:p w14:paraId="529DC93A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АТУ, </w:t>
            </w:r>
          </w:p>
          <w:p w14:paraId="0A3DA62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администрации, </w:t>
            </w:r>
          </w:p>
          <w:p w14:paraId="7A1C68E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нач. упр. по строит</w:t>
            </w:r>
            <w:proofErr w:type="gram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и кап. рем.</w:t>
            </w:r>
          </w:p>
          <w:p w14:paraId="2EF1695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Милицкова</w:t>
            </w:r>
            <w:proofErr w:type="spell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14:paraId="7E631F8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7DF3934C" w14:textId="77777777" w:rsidTr="005C41D9">
        <w:tc>
          <w:tcPr>
            <w:tcW w:w="567" w:type="dxa"/>
          </w:tcPr>
          <w:p w14:paraId="6297BED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2" w:type="dxa"/>
          </w:tcPr>
          <w:p w14:paraId="7281B404" w14:textId="7777777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Повысить надежность, своевременность получения информации о текущем и ожидаемом состоянии уровня воды, увеличить частоту наблюдений и сбора информации.</w:t>
            </w:r>
          </w:p>
          <w:p w14:paraId="74E40332" w14:textId="7777777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Установить предупреждающие знаки о запрете выхода на лед в период паводка</w:t>
            </w:r>
          </w:p>
        </w:tc>
        <w:tc>
          <w:tcPr>
            <w:tcW w:w="1440" w:type="dxa"/>
          </w:tcPr>
          <w:p w14:paraId="6A5B9E3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 20.03</w:t>
            </w:r>
          </w:p>
        </w:tc>
        <w:tc>
          <w:tcPr>
            <w:tcW w:w="2257" w:type="dxa"/>
          </w:tcPr>
          <w:p w14:paraId="57D139A2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гражданской защиты </w:t>
            </w:r>
          </w:p>
          <w:p w14:paraId="109CE8A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Нечаев В.Л.,</w:t>
            </w:r>
          </w:p>
          <w:p w14:paraId="6E95F84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МКУ «Чистый город»</w:t>
            </w:r>
          </w:p>
          <w:p w14:paraId="0A61A83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559" w:type="dxa"/>
          </w:tcPr>
          <w:p w14:paraId="5F7DF38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4E651B34" w14:textId="77777777" w:rsidTr="005C41D9">
        <w:tc>
          <w:tcPr>
            <w:tcW w:w="567" w:type="dxa"/>
          </w:tcPr>
          <w:p w14:paraId="0466B8F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2" w:type="dxa"/>
          </w:tcPr>
          <w:p w14:paraId="73D33E16" w14:textId="325C25CC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круглосуточную работу постов наблюдений в населенных пунктах, оснастить </w:t>
            </w:r>
            <w:r w:rsidRPr="003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устойчивой телефонной связью для оперативной передачи информации о складывающейся обстановке на местах в период половодья 2025г</w:t>
            </w:r>
            <w:r w:rsidR="006D4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A01C81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началом половодья</w:t>
            </w:r>
          </w:p>
        </w:tc>
        <w:tc>
          <w:tcPr>
            <w:tcW w:w="2257" w:type="dxa"/>
          </w:tcPr>
          <w:p w14:paraId="01658B4D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Начальники АТУ</w:t>
            </w:r>
          </w:p>
        </w:tc>
        <w:tc>
          <w:tcPr>
            <w:tcW w:w="1559" w:type="dxa"/>
          </w:tcPr>
          <w:p w14:paraId="2F9DA8E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8F05323" w14:textId="77777777" w:rsidTr="005C41D9">
        <w:tc>
          <w:tcPr>
            <w:tcW w:w="567" w:type="dxa"/>
          </w:tcPr>
          <w:p w14:paraId="17D1803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92" w:type="dxa"/>
          </w:tcPr>
          <w:p w14:paraId="5B303909" w14:textId="7777777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Создать резерв средств связи для управления работами по ликвидации ЧС, связанных с прохождением паводка, проверить готовность аварийных команд по восстановлению разрушенных коммуникаций.</w:t>
            </w:r>
          </w:p>
        </w:tc>
        <w:tc>
          <w:tcPr>
            <w:tcW w:w="1440" w:type="dxa"/>
          </w:tcPr>
          <w:p w14:paraId="6408E88E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 началом половодья</w:t>
            </w:r>
          </w:p>
        </w:tc>
        <w:tc>
          <w:tcPr>
            <w:tcW w:w="2257" w:type="dxa"/>
          </w:tcPr>
          <w:p w14:paraId="44CE8B1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 МЦТЭТ</w:t>
            </w:r>
          </w:p>
          <w:p w14:paraId="42B9F23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г. Павлово МРФ «Волга» </w:t>
            </w:r>
          </w:p>
          <w:p w14:paraId="728D855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14:paraId="3A421DC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Рыбаков Н.Н.</w:t>
            </w:r>
          </w:p>
          <w:p w14:paraId="157CF87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14:paraId="7653D3C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40AF8D8D" w14:textId="77777777" w:rsidTr="005C41D9">
        <w:tc>
          <w:tcPr>
            <w:tcW w:w="567" w:type="dxa"/>
          </w:tcPr>
          <w:p w14:paraId="06B2111A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2" w:type="dxa"/>
          </w:tcPr>
          <w:p w14:paraId="7846CC70" w14:textId="7777777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уровнем воды в реке Ока, организовать оповещение населения через средства массовой информации о прохождении половодья</w:t>
            </w:r>
          </w:p>
        </w:tc>
        <w:tc>
          <w:tcPr>
            <w:tcW w:w="1440" w:type="dxa"/>
          </w:tcPr>
          <w:p w14:paraId="4F1DD52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</w:tcPr>
          <w:p w14:paraId="46872BB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гражданской защиты </w:t>
            </w:r>
          </w:p>
          <w:p w14:paraId="4AA59AB8" w14:textId="1422CF04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Нечаев В.Л.</w:t>
            </w:r>
          </w:p>
        </w:tc>
        <w:tc>
          <w:tcPr>
            <w:tcW w:w="1559" w:type="dxa"/>
          </w:tcPr>
          <w:p w14:paraId="4E2D735D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51F1BD75" w14:textId="77777777" w:rsidTr="005C41D9">
        <w:trPr>
          <w:trHeight w:val="1426"/>
        </w:trPr>
        <w:tc>
          <w:tcPr>
            <w:tcW w:w="567" w:type="dxa"/>
          </w:tcPr>
          <w:p w14:paraId="29D6411A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2" w:type="dxa"/>
          </w:tcPr>
          <w:p w14:paraId="1B8C44FC" w14:textId="5B777F01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Регулярно проводить анализ качества питьевой воды в паводковый период 2025 г. и информировать о необходимости принятия мер по обеспечению населения качественной водой</w:t>
            </w:r>
          </w:p>
        </w:tc>
        <w:tc>
          <w:tcPr>
            <w:tcW w:w="1440" w:type="dxa"/>
          </w:tcPr>
          <w:p w14:paraId="6F3F3669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Весь период с началом прибытия воды</w:t>
            </w:r>
          </w:p>
        </w:tc>
        <w:tc>
          <w:tcPr>
            <w:tcW w:w="2257" w:type="dxa"/>
          </w:tcPr>
          <w:p w14:paraId="6717433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  <w:p w14:paraId="0279A21F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Демидовцева Н.В.</w:t>
            </w:r>
          </w:p>
          <w:p w14:paraId="0F4D214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14:paraId="1D028C7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МУП «Водоканал»</w:t>
            </w:r>
          </w:p>
          <w:p w14:paraId="05D3A2C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Бирюков И.В.</w:t>
            </w:r>
          </w:p>
        </w:tc>
        <w:tc>
          <w:tcPr>
            <w:tcW w:w="1559" w:type="dxa"/>
          </w:tcPr>
          <w:p w14:paraId="23175A59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617B4929" w14:textId="77777777" w:rsidTr="005C41D9">
        <w:tc>
          <w:tcPr>
            <w:tcW w:w="567" w:type="dxa"/>
          </w:tcPr>
          <w:p w14:paraId="41FE030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2" w:type="dxa"/>
          </w:tcPr>
          <w:p w14:paraId="48C6EEFF" w14:textId="5AC594E3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Определить состав сил и средств для оказания первой медицинской помощи пострадавшим от наводнения, а также оборудовать медицинские пункты в местах прогнозируемого подтопления.</w:t>
            </w:r>
          </w:p>
        </w:tc>
        <w:tc>
          <w:tcPr>
            <w:tcW w:w="1440" w:type="dxa"/>
          </w:tcPr>
          <w:p w14:paraId="12CB831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24716DD0" w14:textId="7EDA431E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НО «Павловская ЦРБ» </w:t>
            </w:r>
          </w:p>
          <w:p w14:paraId="2E8E979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Маслагин</w:t>
            </w:r>
            <w:proofErr w:type="spell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F5A12D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14:paraId="2D9252B2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10D1253D" w14:textId="77777777" w:rsidTr="005C41D9">
        <w:tc>
          <w:tcPr>
            <w:tcW w:w="567" w:type="dxa"/>
          </w:tcPr>
          <w:p w14:paraId="51B2833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2" w:type="dxa"/>
          </w:tcPr>
          <w:p w14:paraId="486075E0" w14:textId="68ED9E2E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готовность средства спасения АСО города Павлово.  </w:t>
            </w:r>
          </w:p>
        </w:tc>
        <w:tc>
          <w:tcPr>
            <w:tcW w:w="1440" w:type="dxa"/>
          </w:tcPr>
          <w:p w14:paraId="3796E24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7" w:type="dxa"/>
          </w:tcPr>
          <w:p w14:paraId="32727CD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АСО г. Павлово </w:t>
            </w:r>
          </w:p>
          <w:p w14:paraId="6D2C9B99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Лагун А.В.</w:t>
            </w:r>
          </w:p>
          <w:p w14:paraId="635A25B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559" w:type="dxa"/>
          </w:tcPr>
          <w:p w14:paraId="1465649A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6F8733EA" w14:textId="77777777" w:rsidTr="005C41D9">
        <w:tc>
          <w:tcPr>
            <w:tcW w:w="567" w:type="dxa"/>
          </w:tcPr>
          <w:p w14:paraId="428E5EF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2" w:type="dxa"/>
          </w:tcPr>
          <w:p w14:paraId="6ADE0058" w14:textId="7224F324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населенных пунктов г.</w:t>
            </w:r>
            <w:r w:rsidR="008029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Горбатов, </w:t>
            </w:r>
            <w:proofErr w:type="spell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9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Тумботино, с.</w:t>
            </w:r>
            <w:r w:rsidR="008029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Вареж</w:t>
            </w:r>
            <w:proofErr w:type="spellEnd"/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 с выездом на рекогносцировку и ознакомления с наиболее опасными местами прохождения ледохода и разлива воды</w:t>
            </w:r>
          </w:p>
        </w:tc>
        <w:tc>
          <w:tcPr>
            <w:tcW w:w="1440" w:type="dxa"/>
          </w:tcPr>
          <w:p w14:paraId="61C02F4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2257" w:type="dxa"/>
          </w:tcPr>
          <w:p w14:paraId="24E25B49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Оперативная группа КЧС и ОПБ, Начальники АТУ</w:t>
            </w:r>
          </w:p>
        </w:tc>
        <w:tc>
          <w:tcPr>
            <w:tcW w:w="1559" w:type="dxa"/>
          </w:tcPr>
          <w:p w14:paraId="1AD4C49B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2C0ADB2D" w14:textId="77777777" w:rsidTr="005C41D9">
        <w:tc>
          <w:tcPr>
            <w:tcW w:w="567" w:type="dxa"/>
          </w:tcPr>
          <w:p w14:paraId="30DF8E65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2" w:type="dxa"/>
          </w:tcPr>
          <w:p w14:paraId="0B66923C" w14:textId="0E9099C7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Создать необходимый запас кабеля, проводов, опор ЛЭП, трансформаторов в случае ликвидации аварии в сетях электроснабжения во время паводка</w:t>
            </w:r>
          </w:p>
        </w:tc>
        <w:tc>
          <w:tcPr>
            <w:tcW w:w="1440" w:type="dxa"/>
          </w:tcPr>
          <w:p w14:paraId="7904BD9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2257" w:type="dxa"/>
          </w:tcPr>
          <w:p w14:paraId="45EA5A1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 электросетей</w:t>
            </w:r>
          </w:p>
          <w:p w14:paraId="4A8F1785" w14:textId="5C6817C5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14:paraId="6E862A1F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4D70F71D" w14:textId="77777777" w:rsidTr="005C41D9">
        <w:tc>
          <w:tcPr>
            <w:tcW w:w="567" w:type="dxa"/>
          </w:tcPr>
          <w:p w14:paraId="3787273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2" w:type="dxa"/>
          </w:tcPr>
          <w:p w14:paraId="56F72E1C" w14:textId="564F76EC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места размещения отселяемого населения, произвести расчет необходимого количества транспорта для отселения, материальных и культурных ценностей </w:t>
            </w:r>
          </w:p>
        </w:tc>
        <w:tc>
          <w:tcPr>
            <w:tcW w:w="1440" w:type="dxa"/>
          </w:tcPr>
          <w:p w14:paraId="63B0C18F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2257" w:type="dxa"/>
          </w:tcPr>
          <w:p w14:paraId="0EFE7F8A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Председатель КУМИ и ЗР</w:t>
            </w:r>
          </w:p>
          <w:p w14:paraId="546F9CE2" w14:textId="41922156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Огурцов Д.Г.,</w:t>
            </w:r>
          </w:p>
          <w:p w14:paraId="58E27C7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03CCDBF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АО ППАП </w:t>
            </w:r>
          </w:p>
          <w:p w14:paraId="651E345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Паршин И.В.</w:t>
            </w:r>
          </w:p>
        </w:tc>
        <w:tc>
          <w:tcPr>
            <w:tcW w:w="1559" w:type="dxa"/>
          </w:tcPr>
          <w:p w14:paraId="52CAE99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4C04F13" w14:textId="77777777" w:rsidTr="005C41D9">
        <w:tc>
          <w:tcPr>
            <w:tcW w:w="567" w:type="dxa"/>
          </w:tcPr>
          <w:p w14:paraId="01C4ED8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2" w:type="dxa"/>
          </w:tcPr>
          <w:p w14:paraId="7AD90D49" w14:textId="4C88B71B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Определить резерв вещевого имущества и продовольствия для пострадавших лиц в случае наводнения, а также лиц, участвующих в ликвидации последствий прохождения паводка</w:t>
            </w:r>
          </w:p>
        </w:tc>
        <w:tc>
          <w:tcPr>
            <w:tcW w:w="1440" w:type="dxa"/>
          </w:tcPr>
          <w:p w14:paraId="73DFA10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653195E2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 </w:t>
            </w:r>
          </w:p>
          <w:p w14:paraId="3A4FE12F" w14:textId="33E554A9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Лисин Д.Н.</w:t>
            </w:r>
          </w:p>
        </w:tc>
        <w:tc>
          <w:tcPr>
            <w:tcW w:w="1559" w:type="dxa"/>
          </w:tcPr>
          <w:p w14:paraId="257E9900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078475D" w14:textId="77777777" w:rsidTr="005C41D9">
        <w:tc>
          <w:tcPr>
            <w:tcW w:w="567" w:type="dxa"/>
          </w:tcPr>
          <w:p w14:paraId="60A6369C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2" w:type="dxa"/>
          </w:tcPr>
          <w:p w14:paraId="6389ED0A" w14:textId="1BB7450E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Определить состав сил и средств для обеспечения общественного порядка при выводе населения из зон подтопления, охраны имущества граждан, а также материальных и культурных ценностей</w:t>
            </w:r>
          </w:p>
        </w:tc>
        <w:tc>
          <w:tcPr>
            <w:tcW w:w="1440" w:type="dxa"/>
          </w:tcPr>
          <w:p w14:paraId="3D5787D4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620298C5" w14:textId="30528FF3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 МО МВД России «Павловский»</w:t>
            </w:r>
          </w:p>
          <w:p w14:paraId="18ABA5B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Ремизов А.С.</w:t>
            </w:r>
          </w:p>
          <w:p w14:paraId="0C0149C1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</w:tcPr>
          <w:p w14:paraId="287736A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44" w:rsidRPr="00347144" w14:paraId="095FDCC1" w14:textId="77777777" w:rsidTr="005C41D9">
        <w:tc>
          <w:tcPr>
            <w:tcW w:w="567" w:type="dxa"/>
          </w:tcPr>
          <w:p w14:paraId="2156721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92" w:type="dxa"/>
          </w:tcPr>
          <w:p w14:paraId="0C636B6C" w14:textId="6F3BBC0A" w:rsidR="00381344" w:rsidRPr="00347144" w:rsidRDefault="00381344" w:rsidP="00273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Организовать контроль за состоянием дорог. Создать запасы средств, необходимых для проведения ремонтных работ по восстановлению дорог и мостов во время прохождения паводка</w:t>
            </w:r>
            <w:r w:rsidR="00214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5D1CBA67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до 18.03</w:t>
            </w:r>
          </w:p>
        </w:tc>
        <w:tc>
          <w:tcPr>
            <w:tcW w:w="2257" w:type="dxa"/>
          </w:tcPr>
          <w:p w14:paraId="3227F166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Начальник отдела дорожного строительства</w:t>
            </w:r>
          </w:p>
          <w:p w14:paraId="4164AE78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44">
              <w:rPr>
                <w:rFonts w:ascii="Times New Roman" w:hAnsi="Times New Roman" w:cs="Times New Roman"/>
                <w:sz w:val="24"/>
                <w:szCs w:val="24"/>
              </w:rPr>
              <w:t>Крюков А.А.</w:t>
            </w:r>
          </w:p>
        </w:tc>
        <w:tc>
          <w:tcPr>
            <w:tcW w:w="1559" w:type="dxa"/>
          </w:tcPr>
          <w:p w14:paraId="4E861852" w14:textId="77777777" w:rsidR="00381344" w:rsidRPr="00347144" w:rsidRDefault="00381344" w:rsidP="00347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49F38" w14:textId="5CE54013" w:rsidR="00381344" w:rsidRDefault="00381344" w:rsidP="00381344">
      <w:pPr>
        <w:tabs>
          <w:tab w:val="left" w:pos="5910"/>
        </w:tabs>
        <w:rPr>
          <w:sz w:val="28"/>
        </w:rPr>
      </w:pPr>
    </w:p>
    <w:p w14:paraId="61D809D1" w14:textId="37FD8CDD" w:rsidR="00214CF6" w:rsidRDefault="00214CF6" w:rsidP="00214CF6">
      <w:pPr>
        <w:tabs>
          <w:tab w:val="left" w:pos="5910"/>
        </w:tabs>
        <w:jc w:val="center"/>
        <w:rPr>
          <w:sz w:val="28"/>
        </w:rPr>
      </w:pPr>
    </w:p>
    <w:p w14:paraId="1511D061" w14:textId="65F12595" w:rsidR="00214CF6" w:rsidRPr="008965E4" w:rsidRDefault="00214CF6" w:rsidP="00214CF6">
      <w:pPr>
        <w:tabs>
          <w:tab w:val="left" w:pos="5910"/>
        </w:tabs>
        <w:jc w:val="center"/>
        <w:rPr>
          <w:sz w:val="28"/>
        </w:rPr>
      </w:pPr>
      <w:r>
        <w:rPr>
          <w:sz w:val="28"/>
        </w:rPr>
        <w:t>___________________</w:t>
      </w:r>
    </w:p>
    <w:sectPr w:rsidR="00214CF6" w:rsidRPr="008965E4" w:rsidSect="00972C7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A399" w14:textId="77777777" w:rsidR="0078267C" w:rsidRDefault="0078267C" w:rsidP="00E442CC">
      <w:pPr>
        <w:spacing w:after="0" w:line="240" w:lineRule="auto"/>
      </w:pPr>
      <w:r>
        <w:separator/>
      </w:r>
    </w:p>
  </w:endnote>
  <w:endnote w:type="continuationSeparator" w:id="0">
    <w:p w14:paraId="3B480477" w14:textId="77777777" w:rsidR="0078267C" w:rsidRDefault="0078267C" w:rsidP="00E4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A361" w14:textId="77777777" w:rsidR="0078267C" w:rsidRDefault="0078267C" w:rsidP="00E442CC">
      <w:pPr>
        <w:spacing w:after="0" w:line="240" w:lineRule="auto"/>
      </w:pPr>
      <w:r>
        <w:separator/>
      </w:r>
    </w:p>
  </w:footnote>
  <w:footnote w:type="continuationSeparator" w:id="0">
    <w:p w14:paraId="5A71E82F" w14:textId="77777777" w:rsidR="0078267C" w:rsidRDefault="0078267C" w:rsidP="00E4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416392"/>
      <w:docPartObj>
        <w:docPartGallery w:val="Page Numbers (Top of Page)"/>
        <w:docPartUnique/>
      </w:docPartObj>
    </w:sdtPr>
    <w:sdtEndPr/>
    <w:sdtContent>
      <w:p w14:paraId="752B8027" w14:textId="445A3E99" w:rsidR="0030348C" w:rsidRDefault="003034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CF5">
          <w:rPr>
            <w:noProof/>
          </w:rPr>
          <w:t>2</w:t>
        </w:r>
        <w:r>
          <w:fldChar w:fldCharType="end"/>
        </w:r>
      </w:p>
    </w:sdtContent>
  </w:sdt>
  <w:p w14:paraId="21A6F94D" w14:textId="77777777" w:rsidR="0030348C" w:rsidRDefault="003034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 w15:restartNumberingAfterBreak="0">
    <w:nsid w:val="020F3132"/>
    <w:multiLevelType w:val="hybridMultilevel"/>
    <w:tmpl w:val="567A112C"/>
    <w:lvl w:ilvl="0" w:tplc="FEB88A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59E2B4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BC64B27"/>
    <w:multiLevelType w:val="hybridMultilevel"/>
    <w:tmpl w:val="6BF6450E"/>
    <w:lvl w:ilvl="0" w:tplc="89363F5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 w15:restartNumberingAfterBreak="0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A545D3"/>
    <w:multiLevelType w:val="hybridMultilevel"/>
    <w:tmpl w:val="D3D2BC6C"/>
    <w:lvl w:ilvl="0" w:tplc="DD328106">
      <w:start w:val="76"/>
      <w:numFmt w:val="decimal"/>
      <w:lvlText w:val="%1."/>
      <w:lvlJc w:val="left"/>
      <w:pPr>
        <w:ind w:left="3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F5105E"/>
    <w:multiLevelType w:val="hybridMultilevel"/>
    <w:tmpl w:val="A2448A26"/>
    <w:lvl w:ilvl="0" w:tplc="4808BC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FB4D3A"/>
    <w:multiLevelType w:val="hybridMultilevel"/>
    <w:tmpl w:val="0C32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5E6193"/>
    <w:multiLevelType w:val="hybridMultilevel"/>
    <w:tmpl w:val="3C0E6908"/>
    <w:lvl w:ilvl="0" w:tplc="0419000F">
      <w:start w:val="1"/>
      <w:numFmt w:val="decimal"/>
      <w:lvlText w:val="%1."/>
      <w:lvlJc w:val="left"/>
      <w:pPr>
        <w:ind w:left="3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  <w:rPr>
        <w:rFonts w:cs="Times New Roman"/>
      </w:rPr>
    </w:lvl>
  </w:abstractNum>
  <w:abstractNum w:abstractNumId="8" w15:restartNumberingAfterBreak="0">
    <w:nsid w:val="24B86CA9"/>
    <w:multiLevelType w:val="hybridMultilevel"/>
    <w:tmpl w:val="B49E9EC6"/>
    <w:lvl w:ilvl="0" w:tplc="61B2489E">
      <w:start w:val="151"/>
      <w:numFmt w:val="decimal"/>
      <w:lvlText w:val="%1."/>
      <w:lvlJc w:val="left"/>
      <w:pPr>
        <w:ind w:left="32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9C58B1"/>
    <w:multiLevelType w:val="hybridMultilevel"/>
    <w:tmpl w:val="9236B20A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  <w:rPr>
        <w:rFonts w:cs="Times New Roman"/>
      </w:rPr>
    </w:lvl>
  </w:abstractNum>
  <w:abstractNum w:abstractNumId="10" w15:restartNumberingAfterBreak="0">
    <w:nsid w:val="3E1446D3"/>
    <w:multiLevelType w:val="hybridMultilevel"/>
    <w:tmpl w:val="321018CE"/>
    <w:lvl w:ilvl="0" w:tplc="E7A09DCE">
      <w:start w:val="1"/>
      <w:numFmt w:val="decimal"/>
      <w:lvlText w:val="%1."/>
      <w:lvlJc w:val="left"/>
      <w:pPr>
        <w:ind w:left="328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  <w:rPr>
        <w:rFonts w:cs="Times New Roman"/>
      </w:rPr>
    </w:lvl>
  </w:abstractNum>
  <w:abstractNum w:abstractNumId="11" w15:restartNumberingAfterBreak="0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cs="Times New Roman" w:hint="default"/>
      </w:rPr>
    </w:lvl>
  </w:abstractNum>
  <w:abstractNum w:abstractNumId="13" w15:restartNumberingAfterBreak="0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4" w15:restartNumberingAfterBreak="0">
    <w:nsid w:val="529B3857"/>
    <w:multiLevelType w:val="multilevel"/>
    <w:tmpl w:val="27A65A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cs="Times New Roman" w:hint="default"/>
      </w:rPr>
    </w:lvl>
  </w:abstractNum>
  <w:abstractNum w:abstractNumId="16" w15:restartNumberingAfterBreak="0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7" w15:restartNumberingAfterBreak="0">
    <w:nsid w:val="5AD9123D"/>
    <w:multiLevelType w:val="multilevel"/>
    <w:tmpl w:val="8090885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66C02168"/>
    <w:multiLevelType w:val="hybridMultilevel"/>
    <w:tmpl w:val="8302520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E318B8"/>
    <w:multiLevelType w:val="hybridMultilevel"/>
    <w:tmpl w:val="D8D4F8EE"/>
    <w:lvl w:ilvl="0" w:tplc="11347696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A6045A"/>
    <w:multiLevelType w:val="multilevel"/>
    <w:tmpl w:val="C3C4D9DE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cs="Times New Roman" w:hint="default"/>
      </w:r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8"/>
  </w:num>
  <w:num w:numId="15">
    <w:abstractNumId w:val="16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C7"/>
    <w:rsid w:val="0008544A"/>
    <w:rsid w:val="000B0F1C"/>
    <w:rsid w:val="000B3AE6"/>
    <w:rsid w:val="000B5A1B"/>
    <w:rsid w:val="00100FC1"/>
    <w:rsid w:val="0014693C"/>
    <w:rsid w:val="00164EA4"/>
    <w:rsid w:val="00180603"/>
    <w:rsid w:val="00193915"/>
    <w:rsid w:val="00197C01"/>
    <w:rsid w:val="001D5BAF"/>
    <w:rsid w:val="00214CF6"/>
    <w:rsid w:val="0022414B"/>
    <w:rsid w:val="00246902"/>
    <w:rsid w:val="002653C7"/>
    <w:rsid w:val="002660DF"/>
    <w:rsid w:val="0027363D"/>
    <w:rsid w:val="0027569C"/>
    <w:rsid w:val="002B2182"/>
    <w:rsid w:val="0030348C"/>
    <w:rsid w:val="00342F8E"/>
    <w:rsid w:val="00347144"/>
    <w:rsid w:val="003573D6"/>
    <w:rsid w:val="00364912"/>
    <w:rsid w:val="00381344"/>
    <w:rsid w:val="00392BB8"/>
    <w:rsid w:val="003A215D"/>
    <w:rsid w:val="003B1A84"/>
    <w:rsid w:val="003D0D18"/>
    <w:rsid w:val="003D0F40"/>
    <w:rsid w:val="00437571"/>
    <w:rsid w:val="004E6F07"/>
    <w:rsid w:val="00536691"/>
    <w:rsid w:val="005505B5"/>
    <w:rsid w:val="00562233"/>
    <w:rsid w:val="0056767E"/>
    <w:rsid w:val="005825AE"/>
    <w:rsid w:val="00593021"/>
    <w:rsid w:val="005C796A"/>
    <w:rsid w:val="005E0E15"/>
    <w:rsid w:val="00604534"/>
    <w:rsid w:val="00606823"/>
    <w:rsid w:val="00635076"/>
    <w:rsid w:val="00665AB6"/>
    <w:rsid w:val="006874A4"/>
    <w:rsid w:val="006977F5"/>
    <w:rsid w:val="006D44FA"/>
    <w:rsid w:val="006E3949"/>
    <w:rsid w:val="00706627"/>
    <w:rsid w:val="00711FA8"/>
    <w:rsid w:val="0071495B"/>
    <w:rsid w:val="00776D23"/>
    <w:rsid w:val="0078267C"/>
    <w:rsid w:val="00792D2D"/>
    <w:rsid w:val="007C1BFF"/>
    <w:rsid w:val="007F0D36"/>
    <w:rsid w:val="008029A8"/>
    <w:rsid w:val="0081158F"/>
    <w:rsid w:val="00840ADD"/>
    <w:rsid w:val="008531E3"/>
    <w:rsid w:val="00883F60"/>
    <w:rsid w:val="00904DFB"/>
    <w:rsid w:val="00972C7B"/>
    <w:rsid w:val="009E31B3"/>
    <w:rsid w:val="00A345E3"/>
    <w:rsid w:val="00A80B1F"/>
    <w:rsid w:val="00AA7C3A"/>
    <w:rsid w:val="00AB2744"/>
    <w:rsid w:val="00AC0C9E"/>
    <w:rsid w:val="00AE3CD1"/>
    <w:rsid w:val="00AE3F0C"/>
    <w:rsid w:val="00B02A03"/>
    <w:rsid w:val="00B41482"/>
    <w:rsid w:val="00B95CF5"/>
    <w:rsid w:val="00C2121E"/>
    <w:rsid w:val="00C76E93"/>
    <w:rsid w:val="00C9036E"/>
    <w:rsid w:val="00C91CE8"/>
    <w:rsid w:val="00CC23DD"/>
    <w:rsid w:val="00CC2C13"/>
    <w:rsid w:val="00CD1A55"/>
    <w:rsid w:val="00CD6AE3"/>
    <w:rsid w:val="00CD709C"/>
    <w:rsid w:val="00D02099"/>
    <w:rsid w:val="00D51509"/>
    <w:rsid w:val="00D67B63"/>
    <w:rsid w:val="00D811FE"/>
    <w:rsid w:val="00D870F4"/>
    <w:rsid w:val="00DB4B22"/>
    <w:rsid w:val="00DC30D5"/>
    <w:rsid w:val="00DD00D2"/>
    <w:rsid w:val="00DE2521"/>
    <w:rsid w:val="00E173C2"/>
    <w:rsid w:val="00E27795"/>
    <w:rsid w:val="00E442CC"/>
    <w:rsid w:val="00E46B3B"/>
    <w:rsid w:val="00E94958"/>
    <w:rsid w:val="00EA229E"/>
    <w:rsid w:val="00EB7201"/>
    <w:rsid w:val="00EE29C7"/>
    <w:rsid w:val="00F000E3"/>
    <w:rsid w:val="00F3350F"/>
    <w:rsid w:val="00F34F7B"/>
    <w:rsid w:val="00F77555"/>
    <w:rsid w:val="00F97C71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chartTrackingRefBased/>
  <w15:docId w15:val="{3DE50F1A-B853-4F11-B62B-4968A3E1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ConsPlusNormal">
    <w:name w:val="ConsPlusNormal"/>
    <w:uiPriority w:val="99"/>
    <w:rsid w:val="00AE3F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uiPriority w:val="99"/>
    <w:rsid w:val="00AE3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2CC"/>
  </w:style>
  <w:style w:type="paragraph" w:styleId="a7">
    <w:name w:val="footer"/>
    <w:basedOn w:val="a"/>
    <w:link w:val="a8"/>
    <w:uiPriority w:val="99"/>
    <w:unhideWhenUsed/>
    <w:rsid w:val="00E4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2CC"/>
  </w:style>
  <w:style w:type="paragraph" w:styleId="a9">
    <w:name w:val="List Paragraph"/>
    <w:basedOn w:val="a"/>
    <w:uiPriority w:val="99"/>
    <w:qFormat/>
    <w:rsid w:val="00DC30D5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uiPriority w:val="99"/>
    <w:rsid w:val="00DC30D5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C30D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DC30D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0FC1"/>
    <w:pPr>
      <w:spacing w:after="0" w:line="240" w:lineRule="auto"/>
      <w:jc w:val="both"/>
    </w:pPr>
    <w:rPr>
      <w:rFonts w:ascii="Bookman Old Style" w:eastAsia="Wingdings" w:hAnsi="Bookman Old Style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100FC1"/>
    <w:rPr>
      <w:rFonts w:ascii="Bookman Old Style" w:eastAsia="Wingdings" w:hAnsi="Bookman Old Style" w:cs="Times New Roman"/>
      <w:sz w:val="16"/>
      <w:szCs w:val="16"/>
      <w:lang w:val="x-none" w:eastAsia="x-none"/>
    </w:rPr>
  </w:style>
  <w:style w:type="character" w:styleId="ae">
    <w:name w:val="Hyperlink"/>
    <w:uiPriority w:val="99"/>
    <w:semiHidden/>
    <w:rsid w:val="00364912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364912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649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649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649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649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649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649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649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649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649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649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649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649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649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3649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3649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3649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3649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36491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36491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36491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36491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36491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3649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3649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36491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36491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6491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6491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6491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6491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6491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649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649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64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364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uiPriority w:val="99"/>
    <w:rsid w:val="003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36491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uiPriority w:val="99"/>
    <w:rsid w:val="003649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364912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364912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uiPriority w:val="99"/>
    <w:rsid w:val="003649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36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4912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64912"/>
    <w:rPr>
      <w:rFonts w:ascii="Times New Roman" w:hAnsi="Times New Roman"/>
      <w:spacing w:val="10"/>
      <w:sz w:val="20"/>
    </w:rPr>
  </w:style>
  <w:style w:type="character" w:customStyle="1" w:styleId="FontStyle19">
    <w:name w:val="Font Style19"/>
    <w:uiPriority w:val="99"/>
    <w:rsid w:val="00364912"/>
    <w:rPr>
      <w:rFonts w:ascii="Microsoft Sans Serif" w:hAnsi="Microsoft Sans Serif"/>
      <w:smallCaps/>
      <w:sz w:val="20"/>
    </w:rPr>
  </w:style>
  <w:style w:type="paragraph" w:customStyle="1" w:styleId="Style6">
    <w:name w:val="Style6"/>
    <w:basedOn w:val="a"/>
    <w:uiPriority w:val="99"/>
    <w:rsid w:val="0036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3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364912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64912"/>
    <w:rPr>
      <w:rFonts w:ascii="Calibri" w:eastAsia="Calibri" w:hAnsi="Calibri" w:cs="Times New Roman"/>
      <w:sz w:val="20"/>
      <w:szCs w:val="20"/>
    </w:rPr>
  </w:style>
  <w:style w:type="paragraph" w:customStyle="1" w:styleId="12">
    <w:name w:val="Заголовок1"/>
    <w:uiPriority w:val="99"/>
    <w:rsid w:val="00364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64912"/>
  </w:style>
  <w:style w:type="table" w:customStyle="1" w:styleId="3">
    <w:name w:val="Сетка таблицы3"/>
    <w:basedOn w:val="a1"/>
    <w:next w:val="a3"/>
    <w:uiPriority w:val="99"/>
    <w:rsid w:val="003649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3649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649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364912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92BB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9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7</cp:revision>
  <cp:lastPrinted>2025-02-11T11:31:00Z</cp:lastPrinted>
  <dcterms:created xsi:type="dcterms:W3CDTF">2025-02-10T10:42:00Z</dcterms:created>
  <dcterms:modified xsi:type="dcterms:W3CDTF">2025-02-17T10:36:00Z</dcterms:modified>
</cp:coreProperties>
</file>