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91" w:rsidRPr="00046591" w:rsidRDefault="00046591" w:rsidP="00046591">
      <w:pPr>
        <w:pStyle w:val="1"/>
        <w:rPr>
          <w:rFonts w:ascii="Arial" w:hAnsi="Arial" w:cs="Arial"/>
          <w:sz w:val="32"/>
          <w:szCs w:val="32"/>
        </w:rPr>
      </w:pPr>
      <w:r w:rsidRPr="00046591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046591" w:rsidRPr="00046591" w:rsidRDefault="00046591" w:rsidP="00046591">
      <w:pPr>
        <w:jc w:val="center"/>
        <w:rPr>
          <w:rFonts w:ascii="Arial" w:hAnsi="Arial" w:cs="Arial"/>
          <w:b/>
          <w:sz w:val="32"/>
          <w:szCs w:val="32"/>
        </w:rPr>
      </w:pPr>
      <w:r w:rsidRPr="0004659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46591" w:rsidRPr="00046591" w:rsidRDefault="00046591" w:rsidP="00046591">
      <w:pPr>
        <w:pStyle w:val="2"/>
        <w:rPr>
          <w:rFonts w:cs="Arial"/>
          <w:sz w:val="32"/>
          <w:szCs w:val="32"/>
        </w:rPr>
      </w:pPr>
      <w:r w:rsidRPr="00046591">
        <w:rPr>
          <w:rFonts w:cs="Arial"/>
          <w:sz w:val="32"/>
          <w:szCs w:val="32"/>
        </w:rPr>
        <w:t>ПОСТАНОВЛЕНИЕ</w:t>
      </w:r>
    </w:p>
    <w:p w:rsidR="001F294A" w:rsidRDefault="00046591" w:rsidP="00046591">
      <w:pPr>
        <w:jc w:val="center"/>
        <w:rPr>
          <w:rFonts w:ascii="Arial" w:hAnsi="Arial" w:cs="Arial"/>
          <w:sz w:val="24"/>
          <w:szCs w:val="24"/>
          <w:lang w:val="x-none"/>
        </w:rPr>
      </w:pPr>
      <w:r w:rsidRPr="00046591">
        <w:rPr>
          <w:rFonts w:ascii="Arial" w:hAnsi="Arial" w:cs="Arial"/>
          <w:sz w:val="24"/>
          <w:szCs w:val="24"/>
          <w:lang w:val="x-none"/>
        </w:rPr>
        <w:t>09.06.2023</w:t>
      </w:r>
      <w:r>
        <w:rPr>
          <w:rFonts w:ascii="Arial" w:hAnsi="Arial" w:cs="Arial"/>
          <w:sz w:val="24"/>
          <w:szCs w:val="24"/>
          <w:lang w:val="x-none"/>
        </w:rPr>
        <w:tab/>
      </w:r>
      <w:r>
        <w:rPr>
          <w:rFonts w:ascii="Arial" w:hAnsi="Arial" w:cs="Arial"/>
          <w:sz w:val="24"/>
          <w:szCs w:val="24"/>
          <w:lang w:val="x-none"/>
        </w:rPr>
        <w:tab/>
      </w:r>
      <w:r>
        <w:rPr>
          <w:rFonts w:ascii="Arial" w:hAnsi="Arial" w:cs="Arial"/>
          <w:sz w:val="24"/>
          <w:szCs w:val="24"/>
          <w:lang w:val="x-none"/>
        </w:rPr>
        <w:tab/>
      </w:r>
      <w:r>
        <w:rPr>
          <w:rFonts w:ascii="Arial" w:hAnsi="Arial" w:cs="Arial"/>
          <w:sz w:val="24"/>
          <w:szCs w:val="24"/>
          <w:lang w:val="x-none"/>
        </w:rPr>
        <w:tab/>
      </w:r>
      <w:r w:rsidRPr="00046591">
        <w:rPr>
          <w:rFonts w:ascii="Arial" w:hAnsi="Arial" w:cs="Arial"/>
          <w:sz w:val="24"/>
          <w:szCs w:val="24"/>
          <w:lang w:val="x-none"/>
        </w:rPr>
        <w:tab/>
      </w:r>
      <w:r w:rsidRPr="00046591">
        <w:rPr>
          <w:rFonts w:ascii="Arial" w:hAnsi="Arial" w:cs="Arial"/>
          <w:sz w:val="24"/>
          <w:szCs w:val="24"/>
          <w:lang w:val="x-none"/>
        </w:rPr>
        <w:tab/>
      </w:r>
      <w:r w:rsidRPr="00046591">
        <w:rPr>
          <w:rFonts w:ascii="Arial" w:hAnsi="Arial" w:cs="Arial"/>
          <w:sz w:val="24"/>
          <w:szCs w:val="24"/>
          <w:lang w:val="x-none"/>
        </w:rPr>
        <w:tab/>
      </w:r>
      <w:r w:rsidRPr="00046591">
        <w:rPr>
          <w:rFonts w:ascii="Arial" w:hAnsi="Arial" w:cs="Arial"/>
          <w:sz w:val="24"/>
          <w:szCs w:val="24"/>
          <w:lang w:val="x-none"/>
        </w:rPr>
        <w:tab/>
      </w:r>
      <w:r w:rsidRPr="00046591">
        <w:rPr>
          <w:rFonts w:ascii="Arial" w:hAnsi="Arial" w:cs="Arial"/>
          <w:sz w:val="24"/>
          <w:szCs w:val="24"/>
          <w:lang w:val="x-none"/>
        </w:rPr>
        <w:tab/>
      </w:r>
      <w:r w:rsidRPr="00046591">
        <w:rPr>
          <w:rFonts w:ascii="Arial" w:hAnsi="Arial" w:cs="Arial"/>
          <w:sz w:val="24"/>
          <w:szCs w:val="24"/>
          <w:lang w:val="x-none"/>
        </w:rPr>
        <w:tab/>
      </w:r>
      <w:r w:rsidRPr="00046591">
        <w:rPr>
          <w:rFonts w:ascii="Arial" w:hAnsi="Arial" w:cs="Arial"/>
          <w:sz w:val="24"/>
          <w:szCs w:val="24"/>
          <w:lang w:val="x-none"/>
        </w:rPr>
        <w:tab/>
      </w:r>
      <w:r>
        <w:rPr>
          <w:rFonts w:ascii="Arial" w:hAnsi="Arial" w:cs="Arial"/>
          <w:sz w:val="24"/>
          <w:szCs w:val="24"/>
        </w:rPr>
        <w:t>№</w:t>
      </w:r>
      <w:r w:rsidRPr="00046591">
        <w:rPr>
          <w:rFonts w:ascii="Arial" w:hAnsi="Arial" w:cs="Arial"/>
          <w:sz w:val="24"/>
          <w:szCs w:val="24"/>
        </w:rPr>
        <w:t>729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ОБ УТВЕРЖДЕНИИ ПОРЯДКА ПРОВЕДЕНИЯ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МЕРОПРИЯТИЙ ПО ПРИЗНАНИЮ ПРАВА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МУНИЦИПАЛЬНОЙ СОБСТВЕННОСТИ НА БЕСХОЗЯЙНЫЕ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ОБЪЕКТЫ ИНЖЕНЕРНОЙ ИНФРАСТРУКТУРЫ,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ОБЕСПЕЧИВАЮЩИЕ ЭЛЕКТРО-, ГАЗОСНАБЖЕНИЕ,</w:t>
      </w:r>
    </w:p>
    <w:p w:rsidR="00B05B7C" w:rsidRDefault="00B05B7C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ГОРЯЧЕЕ ВОДОСНАБЖЕНИЕ, ХОЛОДНОЕ</w:t>
      </w:r>
    </w:p>
    <w:p w:rsid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ВОДОСНАБЖЕНИЕ, ВОДООТВЕДЕНИЕ ЖИЛОГО ФОНДА И</w:t>
      </w:r>
    </w:p>
    <w:p w:rsid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ОБЪЕКТОВ СОЦИ</w:t>
      </w:r>
      <w:r w:rsidR="00B05B7C">
        <w:rPr>
          <w:rFonts w:ascii="Arial" w:eastAsia="Calibri" w:hAnsi="Arial" w:cs="Arial"/>
          <w:b/>
          <w:sz w:val="32"/>
          <w:szCs w:val="32"/>
          <w:lang w:eastAsia="en-US"/>
        </w:rPr>
        <w:t>АЛЬНОЙ СФЕРЫ,</w:t>
      </w:r>
    </w:p>
    <w:p w:rsidR="00544253" w:rsidRPr="00B05B7C" w:rsidRDefault="00B05B7C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ОРГАНИЗАЦИИ </w:t>
      </w:r>
      <w:r w:rsidR="00544253" w:rsidRPr="00B05B7C">
        <w:rPr>
          <w:rFonts w:ascii="Arial" w:eastAsia="Calibri" w:hAnsi="Arial" w:cs="Arial"/>
          <w:b/>
          <w:sz w:val="32"/>
          <w:szCs w:val="32"/>
          <w:lang w:eastAsia="en-US"/>
        </w:rPr>
        <w:t>РАБОТ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ПО ИХ РЕМОНТУ В СВЯЗИ С АВАРИЕЙ ЗА СЧЕТ СРЕДСТВ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БЮДЖЕТА ПАВЛОВСКОГО МУНИЦИПАЛЬНОГО ОКРУГА И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ПЕРЕДАЧЕ БЕСХОЗЯЙНЫХ ОБЪЕКТОВ ИНЖЕНЕРНОЙ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ИНФРАСТРУКТУРЫ, ОБЕСПЕЧИВАЮЩИХ ЭЛЕКТРО-,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ГАЗОСНАБЖЕНИЕ, ГОРЯЧЕЕ И ХОЛОДНОЕ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ВОДОСНАБЖЕНИЕ, ВОДООТВЕДЕНИЕ ЖИЛОГО ФОНДА И</w:t>
      </w:r>
    </w:p>
    <w:p w:rsidR="00544253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ОБЪЕКТОВ СОЦИАЛЬНОЙ СФЕРЫ, В ЭКСПЛУАТАЦИЮ В</w:t>
      </w:r>
    </w:p>
    <w:p w:rsid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СПЕЦИАЛИЗИРОВАННЫЕ</w:t>
      </w:r>
      <w:r w:rsidR="00B05B7C">
        <w:rPr>
          <w:rFonts w:ascii="Arial" w:eastAsia="Calibri" w:hAnsi="Arial" w:cs="Arial"/>
          <w:b/>
          <w:sz w:val="32"/>
          <w:szCs w:val="32"/>
          <w:lang w:eastAsia="en-US"/>
        </w:rPr>
        <w:t xml:space="preserve"> ОРГАНИЗАЦИИ ДО</w:t>
      </w:r>
    </w:p>
    <w:p w:rsid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ПРИЗНАНИЯ</w:t>
      </w:r>
      <w:r w:rsidR="00B05B7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ПРАВА МУНИЦ</w:t>
      </w:r>
      <w:r w:rsidR="00B05B7C">
        <w:rPr>
          <w:rFonts w:ascii="Arial" w:eastAsia="Calibri" w:hAnsi="Arial" w:cs="Arial"/>
          <w:b/>
          <w:sz w:val="32"/>
          <w:szCs w:val="32"/>
          <w:lang w:eastAsia="en-US"/>
        </w:rPr>
        <w:t>ИПАЛЬНОЙ</w:t>
      </w:r>
    </w:p>
    <w:p w:rsidR="00F6071C" w:rsidRPr="00B05B7C" w:rsidRDefault="00544253" w:rsidP="00544253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05B7C">
        <w:rPr>
          <w:rFonts w:ascii="Arial" w:eastAsia="Calibri" w:hAnsi="Arial" w:cs="Arial"/>
          <w:b/>
          <w:sz w:val="32"/>
          <w:szCs w:val="32"/>
          <w:lang w:eastAsia="en-US"/>
        </w:rPr>
        <w:t>СОБСТВЕННОСТИ</w:t>
      </w:r>
    </w:p>
    <w:p w:rsidR="00544253" w:rsidRPr="00544253" w:rsidRDefault="00544253" w:rsidP="00544253">
      <w:pPr>
        <w:jc w:val="center"/>
        <w:rPr>
          <w:rFonts w:ascii="Arial" w:eastAsia="Calibri" w:hAnsi="Arial" w:cs="Arial"/>
          <w:sz w:val="32"/>
          <w:szCs w:val="32"/>
          <w:lang w:eastAsia="en-US"/>
        </w:rPr>
      </w:pP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>
        <w:r w:rsidRPr="000120EE">
          <w:rPr>
            <w:rFonts w:ascii="Arial" w:hAnsi="Arial" w:cs="Arial"/>
            <w:sz w:val="24"/>
            <w:szCs w:val="24"/>
          </w:rPr>
          <w:t>статьей 225</w:t>
        </w:r>
      </w:hyperlink>
      <w:r w:rsidRPr="000120EE">
        <w:rPr>
          <w:rFonts w:ascii="Arial" w:hAnsi="Arial" w:cs="Arial"/>
          <w:sz w:val="24"/>
          <w:szCs w:val="24"/>
        </w:rPr>
        <w:t xml:space="preserve"> Гражданского кодекса Российской Федерации, </w:t>
      </w:r>
      <w:hyperlink r:id="rId6">
        <w:r w:rsidRPr="000120EE">
          <w:rPr>
            <w:rFonts w:ascii="Arial" w:hAnsi="Arial" w:cs="Arial"/>
            <w:sz w:val="24"/>
            <w:szCs w:val="24"/>
          </w:rPr>
          <w:t>статьей 16</w:t>
        </w:r>
      </w:hyperlink>
      <w:r w:rsidRPr="000120EE">
        <w:rPr>
          <w:rFonts w:ascii="Arial" w:hAnsi="Arial" w:cs="Arial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7">
        <w:r w:rsidRPr="000120EE">
          <w:rPr>
            <w:rFonts w:ascii="Arial" w:hAnsi="Arial" w:cs="Arial"/>
            <w:sz w:val="24"/>
            <w:szCs w:val="24"/>
          </w:rPr>
          <w:t>законом</w:t>
        </w:r>
      </w:hyperlink>
      <w:r w:rsidRPr="000120EE">
        <w:rPr>
          <w:rFonts w:ascii="Arial" w:hAnsi="Arial" w:cs="Arial"/>
          <w:sz w:val="24"/>
          <w:szCs w:val="24"/>
        </w:rPr>
        <w:t xml:space="preserve"> от 27.07.2010 N 190-ФЗ "О теплоснабжении", Федеральным </w:t>
      </w:r>
      <w:hyperlink r:id="rId8">
        <w:r w:rsidRPr="000120EE">
          <w:rPr>
            <w:rFonts w:ascii="Arial" w:hAnsi="Arial" w:cs="Arial"/>
            <w:sz w:val="24"/>
            <w:szCs w:val="24"/>
          </w:rPr>
          <w:t>законом</w:t>
        </w:r>
      </w:hyperlink>
      <w:r w:rsidRPr="000120EE">
        <w:rPr>
          <w:rFonts w:ascii="Arial" w:hAnsi="Arial" w:cs="Arial"/>
          <w:sz w:val="24"/>
          <w:szCs w:val="24"/>
        </w:rPr>
        <w:t xml:space="preserve"> от 26.03.2003 N 35-ФЗ "Об электроэнергетике", Федеральным </w:t>
      </w:r>
      <w:hyperlink r:id="rId9">
        <w:r w:rsidRPr="000120EE">
          <w:rPr>
            <w:rFonts w:ascii="Arial" w:hAnsi="Arial" w:cs="Arial"/>
            <w:sz w:val="24"/>
            <w:szCs w:val="24"/>
          </w:rPr>
          <w:t>законом</w:t>
        </w:r>
      </w:hyperlink>
      <w:r w:rsidRPr="000120EE">
        <w:rPr>
          <w:rFonts w:ascii="Arial" w:hAnsi="Arial" w:cs="Arial"/>
          <w:sz w:val="24"/>
          <w:szCs w:val="24"/>
        </w:rPr>
        <w:t xml:space="preserve"> от 07.12.2011 N 416-ФЗ "О водоснабжении и водоотведении", Федеральным </w:t>
      </w:r>
      <w:hyperlink r:id="rId10">
        <w:r w:rsidRPr="000120EE">
          <w:rPr>
            <w:rFonts w:ascii="Arial" w:hAnsi="Arial" w:cs="Arial"/>
            <w:sz w:val="24"/>
            <w:szCs w:val="24"/>
          </w:rPr>
          <w:t>законом</w:t>
        </w:r>
      </w:hyperlink>
      <w:r w:rsidRPr="000120EE">
        <w:rPr>
          <w:rFonts w:ascii="Arial" w:hAnsi="Arial" w:cs="Arial"/>
          <w:sz w:val="24"/>
          <w:szCs w:val="24"/>
        </w:rPr>
        <w:t xml:space="preserve"> от 31.03.1999 N 69-ФЗ "О газоснабжении в Российской Федерации", </w:t>
      </w:r>
      <w:hyperlink r:id="rId11">
        <w:r w:rsidRPr="000120EE">
          <w:rPr>
            <w:rFonts w:ascii="Arial" w:hAnsi="Arial" w:cs="Arial"/>
            <w:sz w:val="24"/>
            <w:szCs w:val="24"/>
          </w:rPr>
          <w:t>Приказом</w:t>
        </w:r>
      </w:hyperlink>
      <w:r w:rsidRPr="000120EE">
        <w:rPr>
          <w:rFonts w:ascii="Arial" w:hAnsi="Arial" w:cs="Arial"/>
          <w:sz w:val="24"/>
          <w:szCs w:val="24"/>
        </w:rPr>
        <w:t xml:space="preserve"> Минэкономразвития России от 10.12.2015 N 931 "Об установлении Порядка принятия на учет бесхозяйных недвижимых вещей", </w:t>
      </w:r>
      <w:r w:rsidR="00B1784C" w:rsidRPr="000120EE">
        <w:rPr>
          <w:rFonts w:ascii="Arial" w:hAnsi="Arial" w:cs="Arial"/>
          <w:sz w:val="24"/>
          <w:szCs w:val="24"/>
        </w:rPr>
        <w:t>У</w:t>
      </w:r>
      <w:r w:rsidRPr="000120EE">
        <w:rPr>
          <w:rFonts w:ascii="Arial" w:hAnsi="Arial" w:cs="Arial"/>
          <w:sz w:val="24"/>
          <w:szCs w:val="24"/>
        </w:rPr>
        <w:t xml:space="preserve">става </w:t>
      </w:r>
      <w:r w:rsidR="00A90CFA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и в целях обеспечения качественного электро-, газоснабжения, горячего водоснабжения, холодного водоснабжения, водоотведения жилого фонда и объектов социальной сферы, расположенных на территории </w:t>
      </w:r>
      <w:r w:rsidR="00B64C0B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, администрация </w:t>
      </w:r>
      <w:r w:rsidR="00B64C0B" w:rsidRPr="000120EE">
        <w:rPr>
          <w:rFonts w:ascii="Arial" w:hAnsi="Arial" w:cs="Arial"/>
          <w:sz w:val="24"/>
          <w:szCs w:val="24"/>
        </w:rPr>
        <w:t>Павловского муниципального округа постановляет</w:t>
      </w:r>
      <w:r w:rsidRPr="000120EE">
        <w:rPr>
          <w:rFonts w:ascii="Arial" w:hAnsi="Arial" w:cs="Arial"/>
          <w:sz w:val="24"/>
          <w:szCs w:val="24"/>
        </w:rPr>
        <w:t>: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1. Утвердить </w:t>
      </w:r>
      <w:hyperlink w:anchor="P46">
        <w:r w:rsidRPr="000120EE">
          <w:rPr>
            <w:rFonts w:ascii="Arial" w:hAnsi="Arial" w:cs="Arial"/>
            <w:sz w:val="24"/>
            <w:szCs w:val="24"/>
          </w:rPr>
          <w:t>Порядок</w:t>
        </w:r>
      </w:hyperlink>
      <w:r w:rsidRPr="000120EE">
        <w:rPr>
          <w:rFonts w:ascii="Arial" w:hAnsi="Arial" w:cs="Arial"/>
          <w:sz w:val="24"/>
          <w:szCs w:val="24"/>
        </w:rPr>
        <w:t xml:space="preserve"> проведения мероприятий по признанию права муниципальной собственности на бесхозяйные объекты инженерной инфраструктуры, обеспечивающие электро-, газоснабжение, горячее водоснабжение, холодное водоснабжение, водоотведение жилого фонда и объектов социальной сферы, расположенных на территории </w:t>
      </w:r>
      <w:r w:rsidR="00AD5A80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, организации работ по их ремонту в связи с аварией за счет средств </w:t>
      </w:r>
      <w:r w:rsidR="001F294A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и передаче бесхозяйных объектов </w:t>
      </w:r>
      <w:r w:rsidRPr="000120EE">
        <w:rPr>
          <w:rFonts w:ascii="Arial" w:hAnsi="Arial" w:cs="Arial"/>
          <w:sz w:val="24"/>
          <w:szCs w:val="24"/>
        </w:rPr>
        <w:lastRenderedPageBreak/>
        <w:t>инженерной инфраструктуры, обеспечивающих электро-, газоснабжение, горячее и холодное водоснабжение, водоотведение жилого фонда и объектов социальной сферы, в эксплуатацию в специализированные организации до признания права муниципальной соб</w:t>
      </w:r>
      <w:r w:rsidR="00B95DA3" w:rsidRPr="000120EE">
        <w:rPr>
          <w:rFonts w:ascii="Arial" w:hAnsi="Arial" w:cs="Arial"/>
          <w:sz w:val="24"/>
          <w:szCs w:val="24"/>
        </w:rPr>
        <w:t>ственности согласно приложению №</w:t>
      </w:r>
      <w:r w:rsidRPr="000120EE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2. Утвердить форму </w:t>
      </w:r>
      <w:r w:rsidR="00A90CFA" w:rsidRPr="000120EE">
        <w:rPr>
          <w:rFonts w:ascii="Arial" w:hAnsi="Arial" w:cs="Arial"/>
          <w:sz w:val="24"/>
          <w:szCs w:val="24"/>
        </w:rPr>
        <w:t>№</w:t>
      </w:r>
      <w:r w:rsidRPr="000120EE">
        <w:rPr>
          <w:rFonts w:ascii="Arial" w:hAnsi="Arial" w:cs="Arial"/>
          <w:sz w:val="24"/>
          <w:szCs w:val="24"/>
        </w:rPr>
        <w:t>1 "</w:t>
      </w:r>
      <w:hyperlink w:anchor="P247">
        <w:r w:rsidRPr="000120EE">
          <w:rPr>
            <w:rFonts w:ascii="Arial" w:hAnsi="Arial" w:cs="Arial"/>
            <w:sz w:val="24"/>
            <w:szCs w:val="24"/>
          </w:rPr>
          <w:t>Акт</w:t>
        </w:r>
      </w:hyperlink>
      <w:r w:rsidRPr="000120EE">
        <w:rPr>
          <w:rFonts w:ascii="Arial" w:hAnsi="Arial" w:cs="Arial"/>
          <w:sz w:val="24"/>
          <w:szCs w:val="24"/>
        </w:rPr>
        <w:t xml:space="preserve"> приема-передачи в эксплуатацию бесхозяйных объектов инженерной инфра</w:t>
      </w:r>
      <w:r w:rsidR="00A90CFA" w:rsidRPr="000120EE">
        <w:rPr>
          <w:rFonts w:ascii="Arial" w:hAnsi="Arial" w:cs="Arial"/>
          <w:sz w:val="24"/>
          <w:szCs w:val="24"/>
        </w:rPr>
        <w:t>структуры" согласно приложению №</w:t>
      </w:r>
      <w:r w:rsidRPr="000120EE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1F294A" w:rsidRPr="000120EE" w:rsidRDefault="001F294A" w:rsidP="00544253">
      <w:pPr>
        <w:tabs>
          <w:tab w:val="num" w:pos="0"/>
        </w:tabs>
        <w:autoSpaceDE w:val="0"/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3. Настоящее постановление вступает в силу с момента официального опубликования.</w:t>
      </w:r>
    </w:p>
    <w:p w:rsidR="001F294A" w:rsidRPr="000120EE" w:rsidRDefault="001F294A" w:rsidP="00544253">
      <w:pPr>
        <w:tabs>
          <w:tab w:val="num" w:pos="0"/>
          <w:tab w:val="left" w:pos="567"/>
          <w:tab w:val="left" w:pos="709"/>
        </w:tabs>
        <w:autoSpaceDE w:val="0"/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4. Управлению делами администрации Павловского муниципального округа обеспечить:</w:t>
      </w:r>
    </w:p>
    <w:p w:rsidR="001F294A" w:rsidRPr="000120EE" w:rsidRDefault="001F294A" w:rsidP="00544253">
      <w:pPr>
        <w:tabs>
          <w:tab w:val="num" w:pos="0"/>
        </w:tabs>
        <w:autoSpaceDE w:val="0"/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- опубликование постановления в официальном печатном средстве массовой информации </w:t>
      </w:r>
      <w:r w:rsidR="000120EE">
        <w:rPr>
          <w:rFonts w:ascii="Arial" w:hAnsi="Arial" w:cs="Arial"/>
          <w:sz w:val="24"/>
          <w:szCs w:val="24"/>
        </w:rPr>
        <w:t>– газете «Павловский металлист»</w:t>
      </w:r>
    </w:p>
    <w:p w:rsidR="001F294A" w:rsidRPr="000120EE" w:rsidRDefault="001F294A" w:rsidP="00544253">
      <w:pPr>
        <w:tabs>
          <w:tab w:val="num" w:pos="0"/>
        </w:tabs>
        <w:autoSpaceDE w:val="0"/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- размещение настоящего постановления на официальном сайте администрации Павловского муниципального округа в информационно-телекоммуникационной сети «Интернет».</w:t>
      </w:r>
    </w:p>
    <w:p w:rsidR="001F294A" w:rsidRPr="000120EE" w:rsidRDefault="001F294A" w:rsidP="00544253">
      <w:pPr>
        <w:autoSpaceDE w:val="0"/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возложить первого заместителя главы администрации </w:t>
      </w:r>
      <w:proofErr w:type="spellStart"/>
      <w:r w:rsidRPr="000120EE">
        <w:rPr>
          <w:rFonts w:ascii="Arial" w:hAnsi="Arial" w:cs="Arial"/>
          <w:sz w:val="24"/>
          <w:szCs w:val="24"/>
        </w:rPr>
        <w:t>И.А.Баринова</w:t>
      </w:r>
      <w:proofErr w:type="spellEnd"/>
      <w:r w:rsidRPr="000120EE">
        <w:rPr>
          <w:rFonts w:ascii="Arial" w:hAnsi="Arial" w:cs="Arial"/>
          <w:sz w:val="24"/>
          <w:szCs w:val="24"/>
        </w:rPr>
        <w:t>.</w:t>
      </w:r>
    </w:p>
    <w:p w:rsidR="00544253" w:rsidRPr="000120EE" w:rsidRDefault="00544253" w:rsidP="00544253">
      <w:pPr>
        <w:autoSpaceDE w:val="0"/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44253" w:rsidRPr="000120EE" w:rsidRDefault="00544253" w:rsidP="00544253">
      <w:pPr>
        <w:autoSpaceDE w:val="0"/>
        <w:autoSpaceDN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E4634" w:rsidRPr="000120EE" w:rsidRDefault="000E4634" w:rsidP="005442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Первый заместитель главы администрации</w:t>
      </w:r>
      <w:r w:rsidR="00544253" w:rsidRPr="000120EE">
        <w:rPr>
          <w:rFonts w:ascii="Arial" w:hAnsi="Arial" w:cs="Arial"/>
          <w:sz w:val="24"/>
          <w:szCs w:val="24"/>
        </w:rPr>
        <w:tab/>
      </w:r>
      <w:r w:rsidR="00544253" w:rsidRPr="000120EE">
        <w:rPr>
          <w:rFonts w:ascii="Arial" w:hAnsi="Arial" w:cs="Arial"/>
          <w:sz w:val="24"/>
          <w:szCs w:val="24"/>
        </w:rPr>
        <w:tab/>
      </w:r>
      <w:r w:rsidR="00544253" w:rsidRPr="000120EE">
        <w:rPr>
          <w:rFonts w:ascii="Arial" w:hAnsi="Arial" w:cs="Arial"/>
          <w:sz w:val="24"/>
          <w:szCs w:val="24"/>
        </w:rPr>
        <w:tab/>
      </w:r>
      <w:r w:rsidR="00544253" w:rsidRPr="000120EE">
        <w:rPr>
          <w:rFonts w:ascii="Arial" w:hAnsi="Arial" w:cs="Arial"/>
          <w:sz w:val="24"/>
          <w:szCs w:val="24"/>
        </w:rPr>
        <w:tab/>
      </w:r>
      <w:proofErr w:type="spellStart"/>
      <w:r w:rsidRPr="000120EE">
        <w:rPr>
          <w:rFonts w:ascii="Arial" w:hAnsi="Arial" w:cs="Arial"/>
          <w:sz w:val="24"/>
          <w:szCs w:val="24"/>
        </w:rPr>
        <w:t>И.А.Баринов</w:t>
      </w:r>
      <w:proofErr w:type="spellEnd"/>
    </w:p>
    <w:p w:rsidR="0008417F" w:rsidRPr="00544253" w:rsidRDefault="0008417F" w:rsidP="005442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44253">
        <w:rPr>
          <w:rFonts w:ascii="Arial" w:hAnsi="Arial" w:cs="Arial"/>
          <w:sz w:val="24"/>
          <w:szCs w:val="24"/>
        </w:rPr>
        <w:br w:type="page"/>
      </w:r>
    </w:p>
    <w:p w:rsidR="00544253" w:rsidRPr="00544253" w:rsidRDefault="00544253" w:rsidP="00544253">
      <w:pPr>
        <w:pStyle w:val="ConsPlusNormal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544253">
        <w:rPr>
          <w:rFonts w:ascii="Arial" w:hAnsi="Arial" w:cs="Arial"/>
          <w:b/>
          <w:sz w:val="32"/>
          <w:szCs w:val="32"/>
        </w:rPr>
        <w:lastRenderedPageBreak/>
        <w:t>Приложение N 1</w:t>
      </w:r>
    </w:p>
    <w:p w:rsidR="00544253" w:rsidRPr="00544253" w:rsidRDefault="00544253" w:rsidP="00544253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544253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544253" w:rsidRDefault="00544253" w:rsidP="00544253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544253">
        <w:rPr>
          <w:rFonts w:ascii="Arial" w:hAnsi="Arial" w:cs="Arial"/>
          <w:b/>
          <w:sz w:val="32"/>
          <w:szCs w:val="32"/>
        </w:rPr>
        <w:t>от «09» июня 2023 № 729</w:t>
      </w:r>
    </w:p>
    <w:p w:rsidR="00544253" w:rsidRDefault="00544253" w:rsidP="00544253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</w:p>
    <w:p w:rsidR="00F6071C" w:rsidRPr="001F294A" w:rsidRDefault="00F6071C" w:rsidP="000A56DA">
      <w:pPr>
        <w:pStyle w:val="ConsPlusNormal"/>
        <w:ind w:right="-285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6071C" w:rsidRP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0" w:name="P46"/>
      <w:bookmarkEnd w:id="0"/>
      <w:r w:rsidRPr="00544253">
        <w:rPr>
          <w:rFonts w:ascii="Arial" w:hAnsi="Arial" w:cs="Arial"/>
          <w:b w:val="0"/>
          <w:sz w:val="24"/>
          <w:szCs w:val="24"/>
        </w:rPr>
        <w:t>ПОРЯДОК</w:t>
      </w:r>
    </w:p>
    <w:p w:rsidR="00F6071C" w:rsidRP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ПРОВЕДЕНИЯ МЕРОПРИЯТИЙ ПО ПРИЗНАНИЮ ПРАВА МУНИЦИПАЛЬНОЙ</w:t>
      </w:r>
    </w:p>
    <w:p w:rsidR="00F6071C" w:rsidRP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СОБСТВЕННОСТИ НА БЕСХОЗЯЙНЫЕ ОБЪЕКТЫ ИНЖЕНЕРНОЙ</w:t>
      </w:r>
    </w:p>
    <w:p w:rsidR="00F6071C" w:rsidRP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ИНФРАСТРУКТУРЫ, ОБЕСПЕЧИВАЮЩИЕ ЭЛЕКТРО-, ГАЗОСНАБЖЕНИЕ,</w:t>
      </w:r>
    </w:p>
    <w:p w:rsid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ГОРЯЧЕЕ ВОДОСНА</w:t>
      </w:r>
      <w:r w:rsidR="00544253">
        <w:rPr>
          <w:rFonts w:ascii="Arial" w:hAnsi="Arial" w:cs="Arial"/>
          <w:b w:val="0"/>
          <w:sz w:val="24"/>
          <w:szCs w:val="24"/>
        </w:rPr>
        <w:t>БЖЕНИЕ, ХОЛОДНОЕ ВОДОСНАБЖЕНИЕ,</w:t>
      </w:r>
    </w:p>
    <w:p w:rsid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ВОДООТВЕДЕНИЕ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Pr="00544253">
        <w:rPr>
          <w:rFonts w:ascii="Arial" w:hAnsi="Arial" w:cs="Arial"/>
          <w:b w:val="0"/>
          <w:sz w:val="24"/>
          <w:szCs w:val="24"/>
        </w:rPr>
        <w:t xml:space="preserve">ЖИЛОГО ФОНДА И ОБЪЕКТОВ СОЦИАЛЬНОЙ </w:t>
      </w:r>
      <w:r w:rsidR="00544253">
        <w:rPr>
          <w:rFonts w:ascii="Arial" w:hAnsi="Arial" w:cs="Arial"/>
          <w:b w:val="0"/>
          <w:sz w:val="24"/>
          <w:szCs w:val="24"/>
        </w:rPr>
        <w:t>СФЕРЫ,</w:t>
      </w:r>
    </w:p>
    <w:p w:rsid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РАСПОЛОЖЕННЫХ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Pr="00544253">
        <w:rPr>
          <w:rFonts w:ascii="Arial" w:hAnsi="Arial" w:cs="Arial"/>
          <w:b w:val="0"/>
          <w:sz w:val="24"/>
          <w:szCs w:val="24"/>
        </w:rPr>
        <w:t xml:space="preserve">НА ТЕРРИТОРИИ </w:t>
      </w:r>
      <w:r w:rsidR="00544253">
        <w:rPr>
          <w:rFonts w:ascii="Arial" w:hAnsi="Arial" w:cs="Arial"/>
          <w:b w:val="0"/>
          <w:sz w:val="24"/>
          <w:szCs w:val="24"/>
        </w:rPr>
        <w:t>ПАВЛОВСКОГО МУНИЦИПАЛЬНОГО</w:t>
      </w:r>
    </w:p>
    <w:p w:rsidR="00544253" w:rsidRDefault="00B1784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ОКРУГА</w:t>
      </w:r>
      <w:r w:rsidR="00F6071C" w:rsidRPr="00544253">
        <w:rPr>
          <w:rFonts w:ascii="Arial" w:hAnsi="Arial" w:cs="Arial"/>
          <w:b w:val="0"/>
          <w:sz w:val="24"/>
          <w:szCs w:val="24"/>
        </w:rPr>
        <w:t>, ОРГАНИЗАЦИИ РАБОТ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="00F6071C" w:rsidRPr="00544253">
        <w:rPr>
          <w:rFonts w:ascii="Arial" w:hAnsi="Arial" w:cs="Arial"/>
          <w:b w:val="0"/>
          <w:sz w:val="24"/>
          <w:szCs w:val="24"/>
        </w:rPr>
        <w:t xml:space="preserve">ПО </w:t>
      </w:r>
      <w:r w:rsidR="00544253">
        <w:rPr>
          <w:rFonts w:ascii="Arial" w:hAnsi="Arial" w:cs="Arial"/>
          <w:b w:val="0"/>
          <w:sz w:val="24"/>
          <w:szCs w:val="24"/>
        </w:rPr>
        <w:t>ИХ РЕМОНТУ В СВЯЗИ С АВАРИЕЙ ЗА</w:t>
      </w:r>
    </w:p>
    <w:p w:rsid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СЧЕТ СРЕДСТВ БЮДЖЕТА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="00B1784C" w:rsidRPr="00544253">
        <w:rPr>
          <w:rFonts w:ascii="Arial" w:hAnsi="Arial" w:cs="Arial"/>
          <w:b w:val="0"/>
          <w:sz w:val="24"/>
          <w:szCs w:val="24"/>
        </w:rPr>
        <w:t xml:space="preserve">ПАВЛОВСКОГО МУНИЦИПАЛЬНОГО ОКРУГА </w:t>
      </w:r>
      <w:r w:rsidR="00544253">
        <w:rPr>
          <w:rFonts w:ascii="Arial" w:hAnsi="Arial" w:cs="Arial"/>
          <w:b w:val="0"/>
          <w:sz w:val="24"/>
          <w:szCs w:val="24"/>
        </w:rPr>
        <w:t>И</w:t>
      </w:r>
    </w:p>
    <w:p w:rsid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ПЕРЕДАЧЕ БЕСХОЗЯЙНЫХ ОБЪЕКТОВ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="00544253">
        <w:rPr>
          <w:rFonts w:ascii="Arial" w:hAnsi="Arial" w:cs="Arial"/>
          <w:b w:val="0"/>
          <w:sz w:val="24"/>
          <w:szCs w:val="24"/>
        </w:rPr>
        <w:t>ИНЖЕНЕРНОЙ ИНФРАСТРУКТУРЫ,</w:t>
      </w:r>
    </w:p>
    <w:p w:rsid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ОБЕСПЕЧИВАЮЩИХ ЭЛЕКТРО-,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Pr="00544253">
        <w:rPr>
          <w:rFonts w:ascii="Arial" w:hAnsi="Arial" w:cs="Arial"/>
          <w:b w:val="0"/>
          <w:sz w:val="24"/>
          <w:szCs w:val="24"/>
        </w:rPr>
        <w:t>ГА</w:t>
      </w:r>
      <w:r w:rsidR="00544253">
        <w:rPr>
          <w:rFonts w:ascii="Arial" w:hAnsi="Arial" w:cs="Arial"/>
          <w:b w:val="0"/>
          <w:sz w:val="24"/>
          <w:szCs w:val="24"/>
        </w:rPr>
        <w:t>ЗОСНАБЖЕНИЕ, ГОРЯЧЕЕ И ХОЛОДНОЕ</w:t>
      </w:r>
    </w:p>
    <w:p w:rsid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ВОДОСНАБЖЕНИЕ,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Pr="00544253">
        <w:rPr>
          <w:rFonts w:ascii="Arial" w:hAnsi="Arial" w:cs="Arial"/>
          <w:b w:val="0"/>
          <w:sz w:val="24"/>
          <w:szCs w:val="24"/>
        </w:rPr>
        <w:t>ВОДООТ</w:t>
      </w:r>
      <w:r w:rsidR="00544253">
        <w:rPr>
          <w:rFonts w:ascii="Arial" w:hAnsi="Arial" w:cs="Arial"/>
          <w:b w:val="0"/>
          <w:sz w:val="24"/>
          <w:szCs w:val="24"/>
        </w:rPr>
        <w:t>ВЕДЕНИЕ ЖИЛОГО ФОНДА И ОБЪЕКТОВ</w:t>
      </w:r>
    </w:p>
    <w:p w:rsidR="00544253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СОЦИАЛЬНОЙ СФЕРЫ,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Pr="00544253">
        <w:rPr>
          <w:rFonts w:ascii="Arial" w:hAnsi="Arial" w:cs="Arial"/>
          <w:b w:val="0"/>
          <w:sz w:val="24"/>
          <w:szCs w:val="24"/>
        </w:rPr>
        <w:t>В ЭК</w:t>
      </w:r>
      <w:r w:rsidR="00544253">
        <w:rPr>
          <w:rFonts w:ascii="Arial" w:hAnsi="Arial" w:cs="Arial"/>
          <w:b w:val="0"/>
          <w:sz w:val="24"/>
          <w:szCs w:val="24"/>
        </w:rPr>
        <w:t>СПЛУАТАЦИЮ В СПЕЦИАЛИЗИРОВАННЫЕ</w:t>
      </w:r>
    </w:p>
    <w:p w:rsidR="00F6071C" w:rsidRDefault="00F6071C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544253">
        <w:rPr>
          <w:rFonts w:ascii="Arial" w:hAnsi="Arial" w:cs="Arial"/>
          <w:b w:val="0"/>
          <w:sz w:val="24"/>
          <w:szCs w:val="24"/>
        </w:rPr>
        <w:t>ОРГАНИЗАЦИИ ДО ПРИЗНАНИЯ</w:t>
      </w:r>
      <w:r w:rsidR="00824D3C" w:rsidRPr="00544253">
        <w:rPr>
          <w:rFonts w:ascii="Arial" w:hAnsi="Arial" w:cs="Arial"/>
          <w:b w:val="0"/>
          <w:sz w:val="24"/>
          <w:szCs w:val="24"/>
        </w:rPr>
        <w:t xml:space="preserve"> </w:t>
      </w:r>
      <w:r w:rsidRPr="00544253">
        <w:rPr>
          <w:rFonts w:ascii="Arial" w:hAnsi="Arial" w:cs="Arial"/>
          <w:b w:val="0"/>
          <w:sz w:val="24"/>
          <w:szCs w:val="24"/>
        </w:rPr>
        <w:t>ПРАВА МУНИЦИПАЛЬНОЙ СОБСТВЕННОСТИ</w:t>
      </w:r>
    </w:p>
    <w:p w:rsidR="00544253" w:rsidRPr="00544253" w:rsidRDefault="00544253" w:rsidP="0054425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Настоящий Порядок проведения мероприятий по признанию права муниципальной собственности на бесхозяйные объекты инженерной инфраструктуры, обеспечивающие электро-, газоснабжение, горячее водоснабжение, холодное водоснабжение, водоотведение жилого фонда и объектов социальной сферы, расположенных на территории </w:t>
      </w:r>
      <w:r w:rsidR="00A90CFA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, организации работ по их ремонту в связи с аварией за счет средств бюджета </w:t>
      </w:r>
      <w:r w:rsidR="00824D3C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и передаче бесхозяйных объектов инженерной инфраструктуры, обеспечивающих электро-, газоснабжение, горячее и холодное водоснабжение, водоотведение жилого фонда и объектов социальной сферы, в эксплуатацию в специализированные организации до признания права муниципальной собственности (далее - Порядок) определяет процедуру взаимодействия администраци</w:t>
      </w:r>
      <w:r w:rsidR="00824D3C" w:rsidRPr="000120EE">
        <w:rPr>
          <w:rFonts w:ascii="Arial" w:hAnsi="Arial" w:cs="Arial"/>
          <w:sz w:val="24"/>
          <w:szCs w:val="24"/>
        </w:rPr>
        <w:t>и 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</w:t>
      </w:r>
      <w:r w:rsidR="00A924B6" w:rsidRPr="000120EE">
        <w:rPr>
          <w:rFonts w:ascii="Arial" w:hAnsi="Arial" w:cs="Arial"/>
          <w:sz w:val="24"/>
          <w:szCs w:val="24"/>
        </w:rPr>
        <w:t xml:space="preserve">(далее – Администрация) </w:t>
      </w:r>
      <w:r w:rsidRPr="000120EE">
        <w:rPr>
          <w:rFonts w:ascii="Arial" w:hAnsi="Arial" w:cs="Arial"/>
          <w:sz w:val="24"/>
          <w:szCs w:val="24"/>
        </w:rPr>
        <w:t>и административно-территориальн</w:t>
      </w:r>
      <w:r w:rsidR="00824D3C" w:rsidRPr="000120EE">
        <w:rPr>
          <w:rFonts w:ascii="Arial" w:hAnsi="Arial" w:cs="Arial"/>
          <w:sz w:val="24"/>
          <w:szCs w:val="24"/>
        </w:rPr>
        <w:t>ых управлений администрации 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(далее - </w:t>
      </w:r>
      <w:r w:rsidR="00824D3C" w:rsidRPr="000120EE">
        <w:rPr>
          <w:rFonts w:ascii="Arial" w:hAnsi="Arial" w:cs="Arial"/>
          <w:sz w:val="24"/>
          <w:szCs w:val="24"/>
        </w:rPr>
        <w:t>АТУ</w:t>
      </w:r>
      <w:r w:rsidRPr="000120EE">
        <w:rPr>
          <w:rFonts w:ascii="Arial" w:hAnsi="Arial" w:cs="Arial"/>
          <w:sz w:val="24"/>
          <w:szCs w:val="24"/>
        </w:rPr>
        <w:t xml:space="preserve">), комитета по управлению </w:t>
      </w:r>
      <w:r w:rsidR="00824D3C" w:rsidRPr="000120EE">
        <w:rPr>
          <w:rFonts w:ascii="Arial" w:hAnsi="Arial" w:cs="Arial"/>
          <w:sz w:val="24"/>
          <w:szCs w:val="24"/>
        </w:rPr>
        <w:t>муниципальным</w:t>
      </w:r>
      <w:r w:rsidRPr="000120EE">
        <w:rPr>
          <w:rFonts w:ascii="Arial" w:hAnsi="Arial" w:cs="Arial"/>
          <w:sz w:val="24"/>
          <w:szCs w:val="24"/>
        </w:rPr>
        <w:t xml:space="preserve"> имуществом и земельными ресурсами администрации </w:t>
      </w:r>
      <w:r w:rsidR="00824D3C" w:rsidRPr="000120EE">
        <w:rPr>
          <w:rFonts w:ascii="Arial" w:hAnsi="Arial" w:cs="Arial"/>
          <w:sz w:val="24"/>
          <w:szCs w:val="24"/>
        </w:rPr>
        <w:t xml:space="preserve">Павловского муниципального округа </w:t>
      </w:r>
      <w:r w:rsidRPr="000120EE">
        <w:rPr>
          <w:rFonts w:ascii="Arial" w:hAnsi="Arial" w:cs="Arial"/>
          <w:sz w:val="24"/>
          <w:szCs w:val="24"/>
        </w:rPr>
        <w:t xml:space="preserve">(далее - Комитет), </w:t>
      </w:r>
      <w:r w:rsidR="00AF766F" w:rsidRPr="000120EE">
        <w:rPr>
          <w:rFonts w:ascii="Arial" w:hAnsi="Arial" w:cs="Arial"/>
          <w:sz w:val="24"/>
          <w:szCs w:val="24"/>
        </w:rPr>
        <w:t xml:space="preserve">административно-технической инспекции </w:t>
      </w:r>
      <w:r w:rsidRPr="000120EE">
        <w:rPr>
          <w:rFonts w:ascii="Arial" w:hAnsi="Arial" w:cs="Arial"/>
          <w:sz w:val="24"/>
          <w:szCs w:val="24"/>
        </w:rPr>
        <w:t xml:space="preserve">администрации </w:t>
      </w:r>
      <w:r w:rsidR="00824D3C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(далее - </w:t>
      </w:r>
      <w:r w:rsidR="00AF766F" w:rsidRPr="000120EE">
        <w:rPr>
          <w:rFonts w:ascii="Arial" w:hAnsi="Arial" w:cs="Arial"/>
          <w:sz w:val="24"/>
          <w:szCs w:val="24"/>
        </w:rPr>
        <w:t>АТИ</w:t>
      </w:r>
      <w:r w:rsidRPr="000120EE">
        <w:rPr>
          <w:rFonts w:ascii="Arial" w:hAnsi="Arial" w:cs="Arial"/>
          <w:sz w:val="24"/>
          <w:szCs w:val="24"/>
        </w:rPr>
        <w:t xml:space="preserve">), </w:t>
      </w:r>
      <w:r w:rsidR="00824D3C" w:rsidRPr="000120EE">
        <w:rPr>
          <w:rFonts w:ascii="Arial" w:hAnsi="Arial" w:cs="Arial"/>
          <w:sz w:val="24"/>
          <w:szCs w:val="24"/>
        </w:rPr>
        <w:t>управления жилищно-коммунального хозяйства и инфраструктуры</w:t>
      </w:r>
      <w:r w:rsidRPr="000120EE">
        <w:rPr>
          <w:rFonts w:ascii="Arial" w:hAnsi="Arial" w:cs="Arial"/>
          <w:sz w:val="24"/>
          <w:szCs w:val="24"/>
        </w:rPr>
        <w:t xml:space="preserve"> администрации </w:t>
      </w:r>
      <w:r w:rsidR="00824D3C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(далее </w:t>
      </w:r>
      <w:r w:rsidR="00824D3C" w:rsidRPr="000120EE">
        <w:rPr>
          <w:rFonts w:ascii="Arial" w:hAnsi="Arial" w:cs="Arial"/>
          <w:sz w:val="24"/>
          <w:szCs w:val="24"/>
        </w:rPr>
        <w:t>–</w:t>
      </w:r>
      <w:r w:rsidRPr="000120EE">
        <w:rPr>
          <w:rFonts w:ascii="Arial" w:hAnsi="Arial" w:cs="Arial"/>
          <w:sz w:val="24"/>
          <w:szCs w:val="24"/>
        </w:rPr>
        <w:t xml:space="preserve"> </w:t>
      </w:r>
      <w:r w:rsidR="00824D3C" w:rsidRPr="000120EE">
        <w:rPr>
          <w:rFonts w:ascii="Arial" w:hAnsi="Arial" w:cs="Arial"/>
          <w:sz w:val="24"/>
          <w:szCs w:val="24"/>
        </w:rPr>
        <w:t>Управление ЖКХ</w:t>
      </w:r>
      <w:r w:rsidRPr="000120EE">
        <w:rPr>
          <w:rFonts w:ascii="Arial" w:hAnsi="Arial" w:cs="Arial"/>
          <w:sz w:val="24"/>
          <w:szCs w:val="24"/>
        </w:rPr>
        <w:t>)</w:t>
      </w:r>
      <w:r w:rsidR="00AF766F" w:rsidRPr="000120EE">
        <w:rPr>
          <w:rFonts w:ascii="Arial" w:hAnsi="Arial" w:cs="Arial"/>
          <w:sz w:val="24"/>
          <w:szCs w:val="24"/>
        </w:rPr>
        <w:t xml:space="preserve">, управления по строительству и капитальному ремонту администрации Павловского муниципального округа (далее – </w:t>
      </w:r>
      <w:proofErr w:type="spellStart"/>
      <w:r w:rsidR="00AF766F" w:rsidRPr="000120EE">
        <w:rPr>
          <w:rFonts w:ascii="Arial" w:hAnsi="Arial" w:cs="Arial"/>
          <w:sz w:val="24"/>
          <w:szCs w:val="24"/>
        </w:rPr>
        <w:t>УСиКР</w:t>
      </w:r>
      <w:proofErr w:type="spellEnd"/>
      <w:r w:rsidR="00AF766F" w:rsidRPr="000120EE">
        <w:rPr>
          <w:rFonts w:ascii="Arial" w:hAnsi="Arial" w:cs="Arial"/>
          <w:sz w:val="24"/>
          <w:szCs w:val="24"/>
        </w:rPr>
        <w:t>)</w:t>
      </w:r>
      <w:r w:rsidRPr="000120EE">
        <w:rPr>
          <w:rFonts w:ascii="Arial" w:hAnsi="Arial" w:cs="Arial"/>
          <w:sz w:val="24"/>
          <w:szCs w:val="24"/>
        </w:rPr>
        <w:t xml:space="preserve"> по подготовке и предоставлению необходимых документов для проведения мероприятий по признанию права муниципальной собственности на бесхозяйные объекты инженерной инфраструктуры, обеспечивающие электро-, газоснабжение, горячее водоснабжение, холодное водоснабжение, водоотведение жилого фонда и объектов социальной сферы, расположенных на территории </w:t>
      </w:r>
      <w:r w:rsidR="00824D3C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(далее - Объекты), организации работ по ремонту Объектов в связи с аварией за счет средств бюджета </w:t>
      </w:r>
      <w:r w:rsidR="00824D3C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до передачи Объектов электро-, газоснабжения, горячего и холодного водоснабжения, водоотведения в эксплуатацию в специализированные организации (далее - Организации), передаче объектов электро-, газоснабжения, горячего и холодного </w:t>
      </w:r>
      <w:r w:rsidRPr="000120EE">
        <w:rPr>
          <w:rFonts w:ascii="Arial" w:hAnsi="Arial" w:cs="Arial"/>
          <w:sz w:val="24"/>
          <w:szCs w:val="24"/>
        </w:rPr>
        <w:lastRenderedPageBreak/>
        <w:t>водоснабжения, вод</w:t>
      </w:r>
      <w:r w:rsidR="00B95DA3" w:rsidRPr="000120EE">
        <w:rPr>
          <w:rFonts w:ascii="Arial" w:hAnsi="Arial" w:cs="Arial"/>
          <w:sz w:val="24"/>
          <w:szCs w:val="24"/>
        </w:rPr>
        <w:t xml:space="preserve">оотведения (далее - Объекты (2)) </w:t>
      </w:r>
      <w:r w:rsidRPr="000120EE">
        <w:rPr>
          <w:rFonts w:ascii="Arial" w:hAnsi="Arial" w:cs="Arial"/>
          <w:sz w:val="24"/>
          <w:szCs w:val="24"/>
        </w:rPr>
        <w:t xml:space="preserve">в эксплуатацию в Организации до признания права муниципальной собственности </w:t>
      </w:r>
      <w:r w:rsidR="00B1784C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и признания права муниципальной собственности </w:t>
      </w:r>
      <w:r w:rsidR="00824D3C" w:rsidRPr="000120EE">
        <w:rPr>
          <w:rFonts w:ascii="Arial" w:hAnsi="Arial" w:cs="Arial"/>
          <w:sz w:val="24"/>
          <w:szCs w:val="24"/>
        </w:rPr>
        <w:t xml:space="preserve">Павловского муниципального округа </w:t>
      </w:r>
      <w:r w:rsidRPr="000120EE">
        <w:rPr>
          <w:rFonts w:ascii="Arial" w:hAnsi="Arial" w:cs="Arial"/>
          <w:sz w:val="24"/>
          <w:szCs w:val="24"/>
        </w:rPr>
        <w:t>и осуществления государственной регистрации права на Объекты.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 Проведение мероприятий по признанию права муниципальной собственности на Объекты: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P68"/>
      <w:bookmarkEnd w:id="1"/>
      <w:r w:rsidRPr="000120EE">
        <w:rPr>
          <w:rFonts w:ascii="Arial" w:hAnsi="Arial" w:cs="Arial"/>
          <w:sz w:val="24"/>
          <w:szCs w:val="24"/>
        </w:rPr>
        <w:t>1.1. А</w:t>
      </w:r>
      <w:r w:rsidR="00824D3C" w:rsidRPr="000120EE">
        <w:rPr>
          <w:rFonts w:ascii="Arial" w:hAnsi="Arial" w:cs="Arial"/>
          <w:sz w:val="24"/>
          <w:szCs w:val="24"/>
        </w:rPr>
        <w:t>ТУ</w:t>
      </w:r>
      <w:r w:rsidR="00AF766F" w:rsidRPr="000120EE">
        <w:rPr>
          <w:rFonts w:ascii="Arial" w:hAnsi="Arial" w:cs="Arial"/>
          <w:sz w:val="24"/>
          <w:szCs w:val="24"/>
        </w:rPr>
        <w:t xml:space="preserve"> и (или) Управление ЖКХ и (или) АТИ</w:t>
      </w:r>
      <w:r w:rsidRPr="000120EE">
        <w:rPr>
          <w:rFonts w:ascii="Arial" w:hAnsi="Arial" w:cs="Arial"/>
          <w:sz w:val="24"/>
          <w:szCs w:val="24"/>
        </w:rPr>
        <w:t xml:space="preserve"> по месту нахождения Объектов в случае выявления Объектов в течение </w:t>
      </w:r>
      <w:r w:rsidR="00A924B6" w:rsidRPr="000120EE">
        <w:rPr>
          <w:rFonts w:ascii="Arial" w:hAnsi="Arial" w:cs="Arial"/>
          <w:sz w:val="24"/>
          <w:szCs w:val="24"/>
        </w:rPr>
        <w:t>пяти</w:t>
      </w:r>
      <w:r w:rsidRPr="000120EE">
        <w:rPr>
          <w:rFonts w:ascii="Arial" w:hAnsi="Arial" w:cs="Arial"/>
          <w:sz w:val="24"/>
          <w:szCs w:val="24"/>
        </w:rPr>
        <w:t xml:space="preserve"> рабочих дней с даты их выявления направляет обращение в Комитет на предмет нахождения Объектов в реестре муниципального имущества </w:t>
      </w:r>
      <w:r w:rsidR="00824D3C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>.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1.2. Комитет в течение </w:t>
      </w:r>
      <w:r w:rsidR="00A924B6" w:rsidRPr="000120EE">
        <w:rPr>
          <w:rFonts w:ascii="Arial" w:hAnsi="Arial" w:cs="Arial"/>
          <w:sz w:val="24"/>
          <w:szCs w:val="24"/>
        </w:rPr>
        <w:t>пяти</w:t>
      </w:r>
      <w:r w:rsidRPr="000120EE">
        <w:rPr>
          <w:rFonts w:ascii="Arial" w:hAnsi="Arial" w:cs="Arial"/>
          <w:sz w:val="24"/>
          <w:szCs w:val="24"/>
        </w:rPr>
        <w:t xml:space="preserve"> рабочих дней после поступления обращения от </w:t>
      </w:r>
      <w:r w:rsidR="00A924B6" w:rsidRPr="000120EE">
        <w:rPr>
          <w:rFonts w:ascii="Arial" w:hAnsi="Arial" w:cs="Arial"/>
          <w:sz w:val="24"/>
          <w:szCs w:val="24"/>
        </w:rPr>
        <w:t>АТУ</w:t>
      </w:r>
      <w:r w:rsidRPr="000120EE">
        <w:rPr>
          <w:rFonts w:ascii="Arial" w:hAnsi="Arial" w:cs="Arial"/>
          <w:sz w:val="24"/>
          <w:szCs w:val="24"/>
        </w:rPr>
        <w:t xml:space="preserve"> идентифицирует Объекты на предмет их нахождения в реестре муниципального имущества </w:t>
      </w:r>
      <w:r w:rsidR="00A924B6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>, а также на наличие или отсутствие заявлений собственника Объектов об отказе от права собственности на Объект</w:t>
      </w:r>
      <w:r w:rsidR="00A924B6" w:rsidRPr="000120EE">
        <w:rPr>
          <w:rFonts w:ascii="Arial" w:hAnsi="Arial" w:cs="Arial"/>
          <w:sz w:val="24"/>
          <w:szCs w:val="24"/>
        </w:rPr>
        <w:t>ы и по результатам информирует Администрацию</w:t>
      </w:r>
      <w:r w:rsidRPr="000120EE">
        <w:rPr>
          <w:rFonts w:ascii="Arial" w:hAnsi="Arial" w:cs="Arial"/>
          <w:sz w:val="24"/>
          <w:szCs w:val="24"/>
        </w:rPr>
        <w:t>.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1.3. В случае если Объекты не числятся в реестре муниципального имущества </w:t>
      </w:r>
      <w:r w:rsidR="00A90CFA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, а также отсутствуют заявления собственников Объектов об отказе от права собственности на Объекты, </w:t>
      </w:r>
      <w:r w:rsidR="00A90CFA" w:rsidRPr="000120EE">
        <w:rPr>
          <w:rFonts w:ascii="Arial" w:hAnsi="Arial" w:cs="Arial"/>
          <w:sz w:val="24"/>
          <w:szCs w:val="24"/>
        </w:rPr>
        <w:t>Комитет</w:t>
      </w:r>
      <w:r w:rsidRPr="000120EE">
        <w:rPr>
          <w:rFonts w:ascii="Arial" w:hAnsi="Arial" w:cs="Arial"/>
          <w:sz w:val="24"/>
          <w:szCs w:val="24"/>
        </w:rPr>
        <w:t>: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P71"/>
      <w:bookmarkEnd w:id="2"/>
      <w:r w:rsidRPr="000120EE">
        <w:rPr>
          <w:rFonts w:ascii="Arial" w:hAnsi="Arial" w:cs="Arial"/>
          <w:sz w:val="24"/>
          <w:szCs w:val="24"/>
        </w:rPr>
        <w:t xml:space="preserve">1.3.1. В установленном законом порядке в течение </w:t>
      </w:r>
      <w:r w:rsidR="00A90CFA" w:rsidRPr="000120EE">
        <w:rPr>
          <w:rFonts w:ascii="Arial" w:hAnsi="Arial" w:cs="Arial"/>
          <w:sz w:val="24"/>
          <w:szCs w:val="24"/>
        </w:rPr>
        <w:t>пяти</w:t>
      </w:r>
      <w:r w:rsidRPr="000120EE">
        <w:rPr>
          <w:rFonts w:ascii="Arial" w:hAnsi="Arial" w:cs="Arial"/>
          <w:sz w:val="24"/>
          <w:szCs w:val="24"/>
        </w:rPr>
        <w:t xml:space="preserve"> рабочих дней направляет обращения в орган, осуществляющий государственную регистрацию прав на недвижимое имущество и сделок с ним, Территориальное управление Федерального агентства по управлению государственным имуществом в Нижегородской области, министерство имущественных и земельных отношений Нижегородской области на предмет наличия (отсутствия) регистрации права на Объекты указанными органами.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1.3.2. В случае отсутствия регистрации права собственности на Объекты в указанных в </w:t>
      </w:r>
      <w:hyperlink w:anchor="P71">
        <w:r w:rsidRPr="000120EE">
          <w:rPr>
            <w:rFonts w:ascii="Arial" w:hAnsi="Arial" w:cs="Arial"/>
            <w:sz w:val="24"/>
            <w:szCs w:val="24"/>
          </w:rPr>
          <w:t>подпункте 1.3.1</w:t>
        </w:r>
      </w:hyperlink>
      <w:r w:rsidRPr="000120EE">
        <w:rPr>
          <w:rFonts w:ascii="Arial" w:hAnsi="Arial" w:cs="Arial"/>
          <w:sz w:val="24"/>
          <w:szCs w:val="24"/>
        </w:rPr>
        <w:t xml:space="preserve"> органах:</w:t>
      </w:r>
    </w:p>
    <w:p w:rsidR="00F6071C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P74"/>
      <w:bookmarkEnd w:id="3"/>
      <w:r w:rsidRPr="000120EE">
        <w:rPr>
          <w:rFonts w:ascii="Arial" w:hAnsi="Arial" w:cs="Arial"/>
          <w:sz w:val="24"/>
          <w:szCs w:val="24"/>
        </w:rPr>
        <w:t xml:space="preserve">1.3.2.1. </w:t>
      </w:r>
      <w:r w:rsidR="00B47552" w:rsidRPr="000120EE">
        <w:rPr>
          <w:rFonts w:ascii="Arial" w:hAnsi="Arial" w:cs="Arial"/>
          <w:sz w:val="24"/>
          <w:szCs w:val="24"/>
        </w:rPr>
        <w:t>Совместно с АТУ</w:t>
      </w:r>
      <w:r w:rsidR="00FA4781" w:rsidRPr="000120EE">
        <w:rPr>
          <w:rFonts w:ascii="Arial" w:hAnsi="Arial" w:cs="Arial"/>
          <w:sz w:val="24"/>
          <w:szCs w:val="24"/>
        </w:rPr>
        <w:t xml:space="preserve"> и</w:t>
      </w:r>
      <w:r w:rsidR="00AF766F" w:rsidRPr="000120EE">
        <w:rPr>
          <w:rFonts w:ascii="Arial" w:hAnsi="Arial" w:cs="Arial"/>
          <w:sz w:val="24"/>
          <w:szCs w:val="24"/>
        </w:rPr>
        <w:t xml:space="preserve"> </w:t>
      </w:r>
      <w:r w:rsidR="00B47552" w:rsidRPr="000120EE">
        <w:rPr>
          <w:rFonts w:ascii="Arial" w:hAnsi="Arial" w:cs="Arial"/>
          <w:sz w:val="24"/>
          <w:szCs w:val="24"/>
        </w:rPr>
        <w:t>Управлением ЖКХ</w:t>
      </w:r>
      <w:r w:rsidRPr="000120EE">
        <w:rPr>
          <w:rFonts w:ascii="Arial" w:hAnsi="Arial" w:cs="Arial"/>
          <w:sz w:val="24"/>
          <w:szCs w:val="24"/>
        </w:rPr>
        <w:t xml:space="preserve"> с даты получения документов, подтверждающих, что права на Объекты не зарегистрированы, организ</w:t>
      </w:r>
      <w:r w:rsidR="00A90CFA" w:rsidRPr="000120EE">
        <w:rPr>
          <w:rFonts w:ascii="Arial" w:hAnsi="Arial" w:cs="Arial"/>
          <w:sz w:val="24"/>
          <w:szCs w:val="24"/>
        </w:rPr>
        <w:t>ует дальнейшую работу</w:t>
      </w:r>
      <w:r w:rsidRPr="000120EE">
        <w:rPr>
          <w:rFonts w:ascii="Arial" w:hAnsi="Arial" w:cs="Arial"/>
          <w:sz w:val="24"/>
          <w:szCs w:val="24"/>
        </w:rPr>
        <w:t xml:space="preserve"> по признанию права муниципальной собственности на Объекты с указанием технических характеристик Объектов, согласованных с соответствующими Организациями,</w:t>
      </w:r>
      <w:r w:rsidR="00B47552" w:rsidRPr="000120EE">
        <w:rPr>
          <w:rFonts w:ascii="Arial" w:hAnsi="Arial" w:cs="Arial"/>
          <w:sz w:val="24"/>
          <w:szCs w:val="24"/>
        </w:rPr>
        <w:t xml:space="preserve"> по нижеприведенным формам (</w:t>
      </w:r>
      <w:r w:rsidRPr="000120EE">
        <w:rPr>
          <w:rFonts w:ascii="Arial" w:hAnsi="Arial" w:cs="Arial"/>
          <w:sz w:val="24"/>
          <w:szCs w:val="24"/>
        </w:rPr>
        <w:t xml:space="preserve">в формате </w:t>
      </w:r>
      <w:proofErr w:type="spellStart"/>
      <w:r w:rsidRPr="000120EE">
        <w:rPr>
          <w:rFonts w:ascii="Arial" w:hAnsi="Arial" w:cs="Arial"/>
          <w:sz w:val="24"/>
          <w:szCs w:val="24"/>
        </w:rPr>
        <w:t>Excel</w:t>
      </w:r>
      <w:proofErr w:type="spellEnd"/>
      <w:r w:rsidRPr="000120EE">
        <w:rPr>
          <w:rFonts w:ascii="Arial" w:hAnsi="Arial" w:cs="Arial"/>
          <w:sz w:val="24"/>
          <w:szCs w:val="24"/>
        </w:rPr>
        <w:t>):</w:t>
      </w:r>
    </w:p>
    <w:p w:rsidR="0008417F" w:rsidRPr="000120EE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а) на протяженные Объекты:</w:t>
      </w:r>
    </w:p>
    <w:p w:rsidR="008C2FD5" w:rsidRPr="00544253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  <w:sectPr w:rsidR="008C2FD5" w:rsidRPr="00544253" w:rsidSect="004B71F7">
          <w:pgSz w:w="11905" w:h="16838"/>
          <w:pgMar w:top="1134" w:right="850" w:bottom="1134" w:left="1701" w:header="0" w:footer="0" w:gutter="0"/>
          <w:cols w:space="720"/>
          <w:titlePg/>
          <w:docGrid w:linePitch="272"/>
        </w:sectPr>
      </w:pPr>
      <w:r w:rsidRPr="000120EE">
        <w:rPr>
          <w:rFonts w:ascii="Arial" w:hAnsi="Arial" w:cs="Arial"/>
          <w:sz w:val="24"/>
          <w:szCs w:val="24"/>
        </w:rPr>
        <w:t>- горячего водоснабжения, холодного водоснабжения, водоотведения:</w:t>
      </w: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"/>
        <w:gridCol w:w="2383"/>
        <w:gridCol w:w="2704"/>
        <w:gridCol w:w="1802"/>
        <w:gridCol w:w="1674"/>
        <w:gridCol w:w="2511"/>
        <w:gridCol w:w="1482"/>
        <w:gridCol w:w="2089"/>
      </w:tblGrid>
      <w:tr w:rsidR="00F6071C" w:rsidRPr="001F294A" w:rsidTr="009F520A">
        <w:trPr>
          <w:trHeight w:val="194"/>
        </w:trPr>
        <w:tc>
          <w:tcPr>
            <w:tcW w:w="644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383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704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Местоположение (от ... до, с привязкой к зданиям, имеющим почтовый адрес)</w:t>
            </w:r>
          </w:p>
        </w:tc>
        <w:tc>
          <w:tcPr>
            <w:tcW w:w="7469" w:type="dxa"/>
            <w:gridSpan w:val="4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Описание технических характеристик</w:t>
            </w:r>
          </w:p>
        </w:tc>
        <w:tc>
          <w:tcPr>
            <w:tcW w:w="2089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Год постройки</w:t>
            </w:r>
          </w:p>
        </w:tc>
      </w:tr>
      <w:tr w:rsidR="00F6071C" w:rsidRPr="001F294A" w:rsidTr="009F520A">
        <w:trPr>
          <w:trHeight w:val="513"/>
        </w:trPr>
        <w:tc>
          <w:tcPr>
            <w:tcW w:w="644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Способ прокладки</w:t>
            </w:r>
          </w:p>
        </w:tc>
        <w:tc>
          <w:tcPr>
            <w:tcW w:w="167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Материал, диаметр (мм)</w:t>
            </w:r>
          </w:p>
        </w:tc>
        <w:tc>
          <w:tcPr>
            <w:tcW w:w="251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Протяженность, п. м</w:t>
            </w:r>
          </w:p>
        </w:tc>
        <w:tc>
          <w:tcPr>
            <w:tcW w:w="148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Кол-во колодцев</w:t>
            </w:r>
          </w:p>
        </w:tc>
        <w:tc>
          <w:tcPr>
            <w:tcW w:w="2089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1C" w:rsidRPr="001F294A" w:rsidTr="009F520A">
        <w:trPr>
          <w:trHeight w:val="139"/>
        </w:trPr>
        <w:tc>
          <w:tcPr>
            <w:tcW w:w="64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83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71C" w:rsidRPr="00544253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544253">
        <w:rPr>
          <w:rFonts w:ascii="Arial" w:hAnsi="Arial" w:cs="Arial"/>
          <w:sz w:val="24"/>
          <w:szCs w:val="24"/>
        </w:rPr>
        <w:t>- электроснабжения: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2071"/>
        <w:gridCol w:w="2350"/>
        <w:gridCol w:w="1343"/>
        <w:gridCol w:w="1511"/>
        <w:gridCol w:w="2294"/>
        <w:gridCol w:w="1679"/>
        <w:gridCol w:w="1904"/>
        <w:gridCol w:w="1593"/>
      </w:tblGrid>
      <w:tr w:rsidR="00F6071C" w:rsidRPr="001F294A" w:rsidTr="009F520A">
        <w:trPr>
          <w:trHeight w:val="339"/>
        </w:trPr>
        <w:tc>
          <w:tcPr>
            <w:tcW w:w="559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071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350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Местоположение (от ... до, с привязкой к зданиям, имеющим почтовый адрес)</w:t>
            </w:r>
          </w:p>
        </w:tc>
        <w:tc>
          <w:tcPr>
            <w:tcW w:w="8731" w:type="dxa"/>
            <w:gridSpan w:val="5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Описание технических характеристик</w:t>
            </w:r>
          </w:p>
        </w:tc>
        <w:tc>
          <w:tcPr>
            <w:tcW w:w="1593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Год постройки</w:t>
            </w:r>
          </w:p>
        </w:tc>
      </w:tr>
      <w:tr w:rsidR="00F6071C" w:rsidRPr="001F294A" w:rsidTr="009F520A">
        <w:trPr>
          <w:trHeight w:val="897"/>
        </w:trPr>
        <w:tc>
          <w:tcPr>
            <w:tcW w:w="559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Материал</w:t>
            </w:r>
          </w:p>
        </w:tc>
        <w:tc>
          <w:tcPr>
            <w:tcW w:w="151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Способ прокладки</w:t>
            </w:r>
          </w:p>
        </w:tc>
        <w:tc>
          <w:tcPr>
            <w:tcW w:w="229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Протяженность, п. м</w:t>
            </w:r>
          </w:p>
        </w:tc>
        <w:tc>
          <w:tcPr>
            <w:tcW w:w="1679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Марка, напряжение</w:t>
            </w:r>
          </w:p>
        </w:tc>
        <w:tc>
          <w:tcPr>
            <w:tcW w:w="190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Кол-во опор, светильников</w:t>
            </w:r>
          </w:p>
        </w:tc>
        <w:tc>
          <w:tcPr>
            <w:tcW w:w="1593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1C" w:rsidRPr="001F294A" w:rsidTr="009F520A">
        <w:trPr>
          <w:trHeight w:val="244"/>
        </w:trPr>
        <w:tc>
          <w:tcPr>
            <w:tcW w:w="559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7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71C" w:rsidRPr="00544253" w:rsidRDefault="00F6071C" w:rsidP="00544253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544253">
        <w:rPr>
          <w:rFonts w:ascii="Arial" w:hAnsi="Arial" w:cs="Arial"/>
          <w:sz w:val="24"/>
          <w:szCs w:val="24"/>
        </w:rPr>
        <w:t>- газоснабжения: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2381"/>
        <w:gridCol w:w="1361"/>
        <w:gridCol w:w="1531"/>
        <w:gridCol w:w="2324"/>
        <w:gridCol w:w="1701"/>
        <w:gridCol w:w="1928"/>
        <w:gridCol w:w="1413"/>
      </w:tblGrid>
      <w:tr w:rsidR="00F6071C" w:rsidRPr="001F294A" w:rsidTr="009F520A">
        <w:tc>
          <w:tcPr>
            <w:tcW w:w="567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098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381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Местоположение (от ... до, с привязкой к зданиям, имеющим почтовый адрес)</w:t>
            </w:r>
          </w:p>
        </w:tc>
        <w:tc>
          <w:tcPr>
            <w:tcW w:w="8845" w:type="dxa"/>
            <w:gridSpan w:val="5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Описание технических характеристик</w:t>
            </w:r>
          </w:p>
        </w:tc>
        <w:tc>
          <w:tcPr>
            <w:tcW w:w="1413" w:type="dxa"/>
            <w:vMerge w:val="restart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Год постройки</w:t>
            </w:r>
          </w:p>
        </w:tc>
      </w:tr>
      <w:tr w:rsidR="00F6071C" w:rsidRPr="001F294A" w:rsidTr="009F520A">
        <w:tc>
          <w:tcPr>
            <w:tcW w:w="567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Давление</w:t>
            </w:r>
          </w:p>
        </w:tc>
        <w:tc>
          <w:tcPr>
            <w:tcW w:w="153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Способ прокладки</w:t>
            </w:r>
          </w:p>
        </w:tc>
        <w:tc>
          <w:tcPr>
            <w:tcW w:w="232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Диаметр, материал (мм)</w:t>
            </w:r>
          </w:p>
        </w:tc>
        <w:tc>
          <w:tcPr>
            <w:tcW w:w="170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Протяженность, п. м</w:t>
            </w:r>
          </w:p>
        </w:tc>
        <w:tc>
          <w:tcPr>
            <w:tcW w:w="1928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Кол-во задвижек</w:t>
            </w:r>
          </w:p>
        </w:tc>
        <w:tc>
          <w:tcPr>
            <w:tcW w:w="1413" w:type="dxa"/>
            <w:vMerge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1C" w:rsidRPr="001F294A" w:rsidTr="009F520A">
        <w:tc>
          <w:tcPr>
            <w:tcW w:w="567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42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:rsidR="00F6071C" w:rsidRPr="00544253" w:rsidRDefault="00F6071C" w:rsidP="00544253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71C" w:rsidRPr="009F520A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б) на здания Объектов:</w:t>
      </w:r>
    </w:p>
    <w:tbl>
      <w:tblPr>
        <w:tblW w:w="1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"/>
        <w:gridCol w:w="2813"/>
        <w:gridCol w:w="1292"/>
        <w:gridCol w:w="1976"/>
        <w:gridCol w:w="2127"/>
        <w:gridCol w:w="1748"/>
        <w:gridCol w:w="2891"/>
        <w:gridCol w:w="1781"/>
      </w:tblGrid>
      <w:tr w:rsidR="00F6071C" w:rsidRPr="001F294A" w:rsidTr="009F520A">
        <w:trPr>
          <w:trHeight w:val="283"/>
        </w:trPr>
        <w:tc>
          <w:tcPr>
            <w:tcW w:w="759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813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292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8742" w:type="dxa"/>
            <w:gridSpan w:val="4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Описание технических характеристик</w:t>
            </w:r>
          </w:p>
        </w:tc>
        <w:tc>
          <w:tcPr>
            <w:tcW w:w="1781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постройки</w:t>
            </w:r>
          </w:p>
        </w:tc>
      </w:tr>
      <w:tr w:rsidR="00F6071C" w:rsidRPr="001F294A" w:rsidTr="009F520A">
        <w:trPr>
          <w:trHeight w:val="499"/>
        </w:trPr>
        <w:tc>
          <w:tcPr>
            <w:tcW w:w="759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Материал стен</w:t>
            </w:r>
          </w:p>
        </w:tc>
        <w:tc>
          <w:tcPr>
            <w:tcW w:w="212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Этажность</w:t>
            </w:r>
          </w:p>
        </w:tc>
        <w:tc>
          <w:tcPr>
            <w:tcW w:w="174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2890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Оборудование (модель, марка)</w:t>
            </w:r>
          </w:p>
        </w:tc>
        <w:tc>
          <w:tcPr>
            <w:tcW w:w="1781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1C" w:rsidRPr="001F294A" w:rsidTr="009F520A">
        <w:trPr>
          <w:trHeight w:val="192"/>
        </w:trPr>
        <w:tc>
          <w:tcPr>
            <w:tcW w:w="759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13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2FD5" w:rsidRDefault="008C2FD5" w:rsidP="000841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8C2FD5" w:rsidSect="008C2FD5">
          <w:pgSz w:w="16838" w:h="11905" w:orient="landscape"/>
          <w:pgMar w:top="851" w:right="1134" w:bottom="1701" w:left="1134" w:header="0" w:footer="0" w:gutter="0"/>
          <w:cols w:space="720"/>
          <w:titlePg/>
          <w:docGrid w:linePitch="272"/>
        </w:sectPr>
      </w:pPr>
    </w:p>
    <w:p w:rsidR="00F6071C" w:rsidRPr="000120EE" w:rsidRDefault="00C32F0F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lastRenderedPageBreak/>
        <w:t>Д</w:t>
      </w:r>
      <w:r w:rsidR="00F6071C" w:rsidRPr="000120EE">
        <w:rPr>
          <w:rFonts w:ascii="Arial" w:hAnsi="Arial" w:cs="Arial"/>
          <w:sz w:val="24"/>
          <w:szCs w:val="24"/>
        </w:rPr>
        <w:t xml:space="preserve">ополнительно </w:t>
      </w:r>
      <w:r w:rsidRPr="000120EE">
        <w:rPr>
          <w:rFonts w:ascii="Arial" w:hAnsi="Arial" w:cs="Arial"/>
          <w:sz w:val="24"/>
          <w:szCs w:val="24"/>
        </w:rPr>
        <w:t>определяются</w:t>
      </w:r>
      <w:r w:rsidR="00F6071C" w:rsidRPr="000120EE">
        <w:rPr>
          <w:rFonts w:ascii="Arial" w:hAnsi="Arial" w:cs="Arial"/>
          <w:sz w:val="24"/>
          <w:szCs w:val="24"/>
        </w:rPr>
        <w:t>:</w:t>
      </w:r>
    </w:p>
    <w:p w:rsidR="00F6071C" w:rsidRPr="000120EE" w:rsidRDefault="00A90CFA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а</w:t>
      </w:r>
      <w:r w:rsidR="00F6071C" w:rsidRPr="000120EE">
        <w:rPr>
          <w:rFonts w:ascii="Arial" w:hAnsi="Arial" w:cs="Arial"/>
          <w:sz w:val="24"/>
          <w:szCs w:val="24"/>
        </w:rPr>
        <w:t>) в отношении бесхозяйных объектов электроснабжения - организации, к электрическим сетям которых присоединены бесхозяйные объекты электроснабжения (далее - Организации 2);</w:t>
      </w:r>
    </w:p>
    <w:p w:rsidR="00F6071C" w:rsidRPr="000120EE" w:rsidRDefault="00A90CFA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б</w:t>
      </w:r>
      <w:r w:rsidR="00F6071C" w:rsidRPr="000120EE">
        <w:rPr>
          <w:rFonts w:ascii="Arial" w:hAnsi="Arial" w:cs="Arial"/>
          <w:sz w:val="24"/>
          <w:szCs w:val="24"/>
        </w:rPr>
        <w:t>) в отношении бесхозяйных объектов горячего водоснабжения при закрытой системе горячего водоснабжения - организации, которые осуществляют горячее водоснабжение и водопроводные сети которых непосредственно присоединены к бесхозяйным объектам горячего водоснабжения (далее - Организации 3);</w:t>
      </w:r>
    </w:p>
    <w:p w:rsidR="00F6071C" w:rsidRPr="000120EE" w:rsidRDefault="00A90CFA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в</w:t>
      </w:r>
      <w:r w:rsidR="00F6071C" w:rsidRPr="000120EE">
        <w:rPr>
          <w:rFonts w:ascii="Arial" w:hAnsi="Arial" w:cs="Arial"/>
          <w:sz w:val="24"/>
          <w:szCs w:val="24"/>
        </w:rPr>
        <w:t>) в отношении бесхозяйных объектов холодного водоснабжения и (или) бесхозяйных объектов водоотведения - гарантирующая организация либо организации, которые осуществляют холодное водоснабжение и (или) водоотведение, и водопроводные и (или) канализационные сети которых непосредственно присоединены к бесхозяйным объектам холодного водоснабжения и (или) объектам водоотведения в случае отсутствия гарантирующей организации (далее - Организации 4);</w:t>
      </w:r>
    </w:p>
    <w:p w:rsidR="00F6071C" w:rsidRPr="000120EE" w:rsidRDefault="00A90CFA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г</w:t>
      </w:r>
      <w:r w:rsidR="00F6071C" w:rsidRPr="000120EE">
        <w:rPr>
          <w:rFonts w:ascii="Arial" w:hAnsi="Arial" w:cs="Arial"/>
          <w:sz w:val="24"/>
          <w:szCs w:val="24"/>
        </w:rPr>
        <w:t>) в отношении бесхозяйных объектов газоснабжения - газораспределительная организация (далее - Организация 5).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1.4. В случае наличия заявления собственника Объектов об отказе от права собственности на Объекты Комитет в соответствии с действующим законодательством осуществляет необходимые действия для принятия на учет Объектов.</w:t>
      </w:r>
    </w:p>
    <w:p w:rsidR="00F6071C" w:rsidRPr="000120EE" w:rsidRDefault="00A90CFA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1.5</w:t>
      </w:r>
      <w:r w:rsidR="00F6071C" w:rsidRPr="000120EE">
        <w:rPr>
          <w:rFonts w:ascii="Arial" w:hAnsi="Arial" w:cs="Arial"/>
          <w:sz w:val="24"/>
          <w:szCs w:val="24"/>
        </w:rPr>
        <w:t xml:space="preserve">. Комитету после </w:t>
      </w:r>
      <w:r w:rsidR="00C32F0F" w:rsidRPr="000120EE">
        <w:rPr>
          <w:rFonts w:ascii="Arial" w:hAnsi="Arial" w:cs="Arial"/>
          <w:sz w:val="24"/>
          <w:szCs w:val="24"/>
        </w:rPr>
        <w:t>определения технических характеристик и Организации (2, 3, 4, 5), предусмотренных</w:t>
      </w:r>
      <w:r w:rsidR="00F6071C" w:rsidRPr="000120EE">
        <w:rPr>
          <w:rFonts w:ascii="Arial" w:hAnsi="Arial" w:cs="Arial"/>
          <w:sz w:val="24"/>
          <w:szCs w:val="24"/>
        </w:rPr>
        <w:t xml:space="preserve"> </w:t>
      </w:r>
      <w:hyperlink w:anchor="P74">
        <w:r w:rsidR="00F6071C" w:rsidRPr="000120EE">
          <w:rPr>
            <w:rFonts w:ascii="Arial" w:hAnsi="Arial" w:cs="Arial"/>
            <w:sz w:val="24"/>
            <w:szCs w:val="24"/>
          </w:rPr>
          <w:t>п. 1.3.2.1</w:t>
        </w:r>
      </w:hyperlink>
      <w:r w:rsidR="00F6071C" w:rsidRPr="000120EE">
        <w:rPr>
          <w:rFonts w:ascii="Arial" w:hAnsi="Arial" w:cs="Arial"/>
          <w:sz w:val="24"/>
          <w:szCs w:val="24"/>
        </w:rPr>
        <w:t xml:space="preserve"> настоящего Порядка, обеспечить:</w:t>
      </w:r>
    </w:p>
    <w:p w:rsidR="00F6071C" w:rsidRPr="000120EE" w:rsidRDefault="00C32F0F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1.5</w:t>
      </w:r>
      <w:r w:rsidR="00F6071C" w:rsidRPr="000120EE">
        <w:rPr>
          <w:rFonts w:ascii="Arial" w:hAnsi="Arial" w:cs="Arial"/>
          <w:sz w:val="24"/>
          <w:szCs w:val="24"/>
        </w:rPr>
        <w:t>.1. Изготовление технических планов на Объекты, выступив муниципальным заказчиком при осуществлении закупки по определению подрядчика на выполнение работ по изготовлению технических планов, постановке на государственный кадастровый учет Объектов.</w:t>
      </w:r>
    </w:p>
    <w:p w:rsidR="00F6071C" w:rsidRPr="000120EE" w:rsidRDefault="00C32F0F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1.5</w:t>
      </w:r>
      <w:r w:rsidR="00F6071C" w:rsidRPr="000120EE">
        <w:rPr>
          <w:rFonts w:ascii="Arial" w:hAnsi="Arial" w:cs="Arial"/>
          <w:sz w:val="24"/>
          <w:szCs w:val="24"/>
        </w:rPr>
        <w:t>.2. Постановку Объектов на учет в органе, осуществляющем государственную регистрацию прав на недвижимое имущество и сделок с ним, как бесхозяйного имущества.</w:t>
      </w:r>
    </w:p>
    <w:p w:rsidR="00F6071C" w:rsidRPr="000120EE" w:rsidRDefault="00C32F0F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1.5</w:t>
      </w:r>
      <w:r w:rsidR="00F6071C" w:rsidRPr="000120EE">
        <w:rPr>
          <w:rFonts w:ascii="Arial" w:hAnsi="Arial" w:cs="Arial"/>
          <w:sz w:val="24"/>
          <w:szCs w:val="24"/>
        </w:rPr>
        <w:t xml:space="preserve">.3. Выполнение мероприятий по признанию права муниципальной собственности в соответствии со </w:t>
      </w:r>
      <w:hyperlink r:id="rId12">
        <w:r w:rsidR="00F6071C" w:rsidRPr="000120EE">
          <w:rPr>
            <w:rFonts w:ascii="Arial" w:hAnsi="Arial" w:cs="Arial"/>
            <w:sz w:val="24"/>
            <w:szCs w:val="24"/>
          </w:rPr>
          <w:t>ст. 225</w:t>
        </w:r>
      </w:hyperlink>
      <w:r w:rsidR="00F6071C" w:rsidRPr="000120EE">
        <w:rPr>
          <w:rFonts w:ascii="Arial" w:hAnsi="Arial" w:cs="Arial"/>
          <w:sz w:val="24"/>
          <w:szCs w:val="24"/>
        </w:rPr>
        <w:t xml:space="preserve"> Гражданского кодекса Российской Федерации (в том числе по истечении </w:t>
      </w:r>
      <w:r w:rsidR="00A90CFA" w:rsidRPr="000120EE">
        <w:rPr>
          <w:rFonts w:ascii="Arial" w:hAnsi="Arial" w:cs="Arial"/>
          <w:sz w:val="24"/>
          <w:szCs w:val="24"/>
        </w:rPr>
        <w:t>срока, установленного действующим законодательством</w:t>
      </w:r>
      <w:r w:rsidR="00F6071C" w:rsidRPr="000120EE">
        <w:rPr>
          <w:rFonts w:ascii="Arial" w:hAnsi="Arial" w:cs="Arial"/>
          <w:sz w:val="24"/>
          <w:szCs w:val="24"/>
        </w:rPr>
        <w:t xml:space="preserve"> со дня принятия Объектов на учет бесхозяйного имущества обеспечить направление заявления в суд с требованием о признании права муниципальной собственности </w:t>
      </w:r>
      <w:r w:rsidR="00A90CFA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F6071C" w:rsidRPr="000120EE">
        <w:rPr>
          <w:rFonts w:ascii="Arial" w:hAnsi="Arial" w:cs="Arial"/>
          <w:sz w:val="24"/>
          <w:szCs w:val="24"/>
        </w:rPr>
        <w:t>).</w:t>
      </w:r>
    </w:p>
    <w:p w:rsidR="00F6071C" w:rsidRPr="000120EE" w:rsidRDefault="00C32F0F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1.5</w:t>
      </w:r>
      <w:r w:rsidR="00F6071C" w:rsidRPr="000120EE">
        <w:rPr>
          <w:rFonts w:ascii="Arial" w:hAnsi="Arial" w:cs="Arial"/>
          <w:sz w:val="24"/>
          <w:szCs w:val="24"/>
        </w:rPr>
        <w:t xml:space="preserve">.4. Проведение государственной регистрации права муниципальной собственности </w:t>
      </w:r>
      <w:r w:rsidR="00D17D22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F6071C" w:rsidRPr="000120EE">
        <w:rPr>
          <w:rFonts w:ascii="Arial" w:hAnsi="Arial" w:cs="Arial"/>
          <w:sz w:val="24"/>
          <w:szCs w:val="24"/>
        </w:rPr>
        <w:t xml:space="preserve"> на Объекты.</w:t>
      </w:r>
    </w:p>
    <w:p w:rsidR="00D17D22" w:rsidRPr="000120EE" w:rsidRDefault="00C32F0F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1.5</w:t>
      </w:r>
      <w:r w:rsidR="00F6071C" w:rsidRPr="000120EE">
        <w:rPr>
          <w:rFonts w:ascii="Arial" w:hAnsi="Arial" w:cs="Arial"/>
          <w:sz w:val="24"/>
          <w:szCs w:val="24"/>
        </w:rPr>
        <w:t xml:space="preserve">.5. Включение Объектов в реестр муниципального имущества </w:t>
      </w:r>
      <w:r w:rsidR="00D17D22" w:rsidRPr="000120EE">
        <w:rPr>
          <w:rFonts w:ascii="Arial" w:hAnsi="Arial" w:cs="Arial"/>
          <w:sz w:val="24"/>
          <w:szCs w:val="24"/>
        </w:rPr>
        <w:t>Павловского муниципального округа.</w:t>
      </w:r>
    </w:p>
    <w:p w:rsidR="00F6071C" w:rsidRPr="000120EE" w:rsidRDefault="00C32F0F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1.6</w:t>
      </w:r>
      <w:r w:rsidR="00F6071C" w:rsidRPr="000120EE">
        <w:rPr>
          <w:rFonts w:ascii="Arial" w:hAnsi="Arial" w:cs="Arial"/>
          <w:sz w:val="24"/>
          <w:szCs w:val="24"/>
        </w:rPr>
        <w:t>. Комитет в течение пяти рабочих дней с даты получения выписки из ЕГРП о принятии на учет Объектов (2) в органе, осуществляющем государственную регистрацию прав на недвижимое имущество и сделок с ним:</w:t>
      </w:r>
    </w:p>
    <w:p w:rsidR="00F6071C" w:rsidRPr="000120EE" w:rsidRDefault="00C32F0F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P182"/>
      <w:bookmarkEnd w:id="4"/>
      <w:r w:rsidRPr="000120EE">
        <w:rPr>
          <w:rFonts w:ascii="Arial" w:hAnsi="Arial" w:cs="Arial"/>
          <w:sz w:val="24"/>
          <w:szCs w:val="24"/>
        </w:rPr>
        <w:t>1.6</w:t>
      </w:r>
      <w:r w:rsidR="00F6071C" w:rsidRPr="000120EE">
        <w:rPr>
          <w:rFonts w:ascii="Arial" w:hAnsi="Arial" w:cs="Arial"/>
          <w:sz w:val="24"/>
          <w:szCs w:val="24"/>
        </w:rPr>
        <w:t>.1. Обеспечивает по</w:t>
      </w:r>
      <w:r w:rsidR="00D17D22" w:rsidRPr="000120EE">
        <w:rPr>
          <w:rFonts w:ascii="Arial" w:hAnsi="Arial" w:cs="Arial"/>
          <w:sz w:val="24"/>
          <w:szCs w:val="24"/>
        </w:rPr>
        <w:t>дготовку проекта постановления А</w:t>
      </w:r>
      <w:r w:rsidR="00F6071C" w:rsidRPr="000120EE">
        <w:rPr>
          <w:rFonts w:ascii="Arial" w:hAnsi="Arial" w:cs="Arial"/>
          <w:sz w:val="24"/>
          <w:szCs w:val="24"/>
        </w:rPr>
        <w:t xml:space="preserve">дминистрации о передаче Объектов в эксплуатацию Организации (2, 3, 4, 5) до признания права муниципальной собственности </w:t>
      </w:r>
      <w:r w:rsidR="00D17D22" w:rsidRPr="000120EE">
        <w:rPr>
          <w:rFonts w:ascii="Arial" w:hAnsi="Arial" w:cs="Arial"/>
          <w:sz w:val="24"/>
          <w:szCs w:val="24"/>
        </w:rPr>
        <w:t xml:space="preserve">Павловского муниципального округа </w:t>
      </w:r>
      <w:r w:rsidR="00F6071C" w:rsidRPr="000120EE">
        <w:rPr>
          <w:rFonts w:ascii="Arial" w:hAnsi="Arial" w:cs="Arial"/>
          <w:sz w:val="24"/>
          <w:szCs w:val="24"/>
        </w:rPr>
        <w:t>на Объекты (2) и осуществления государственной регистрации права на Объекты (2).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</w:t>
      </w:r>
      <w:r w:rsidR="00C32F0F" w:rsidRPr="000120EE">
        <w:rPr>
          <w:rFonts w:ascii="Arial" w:hAnsi="Arial" w:cs="Arial"/>
          <w:sz w:val="24"/>
          <w:szCs w:val="24"/>
        </w:rPr>
        <w:t>7</w:t>
      </w:r>
      <w:r w:rsidRPr="000120EE">
        <w:rPr>
          <w:rFonts w:ascii="Arial" w:hAnsi="Arial" w:cs="Arial"/>
          <w:sz w:val="24"/>
          <w:szCs w:val="24"/>
        </w:rPr>
        <w:t xml:space="preserve">. </w:t>
      </w:r>
      <w:r w:rsidR="00D17D22" w:rsidRPr="000120EE">
        <w:rPr>
          <w:rFonts w:ascii="Arial" w:hAnsi="Arial" w:cs="Arial"/>
          <w:sz w:val="24"/>
          <w:szCs w:val="24"/>
        </w:rPr>
        <w:t>Комитет</w:t>
      </w:r>
      <w:r w:rsidR="00F351B0" w:rsidRPr="000120EE">
        <w:rPr>
          <w:rFonts w:ascii="Arial" w:hAnsi="Arial" w:cs="Arial"/>
          <w:sz w:val="24"/>
          <w:szCs w:val="24"/>
        </w:rPr>
        <w:t xml:space="preserve"> </w:t>
      </w:r>
      <w:r w:rsidRPr="000120EE">
        <w:rPr>
          <w:rFonts w:ascii="Arial" w:hAnsi="Arial" w:cs="Arial"/>
          <w:sz w:val="24"/>
          <w:szCs w:val="24"/>
        </w:rPr>
        <w:t xml:space="preserve">в течение пяти рабочих дней с даты издания постановления администрации </w:t>
      </w:r>
      <w:r w:rsidR="00D17D22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, указанного в </w:t>
      </w:r>
      <w:hyperlink w:anchor="P182">
        <w:r w:rsidR="00C32F0F" w:rsidRPr="000120EE">
          <w:rPr>
            <w:rFonts w:ascii="Arial" w:hAnsi="Arial" w:cs="Arial"/>
            <w:sz w:val="24"/>
            <w:szCs w:val="24"/>
          </w:rPr>
          <w:t>подпункте 1.6</w:t>
        </w:r>
        <w:r w:rsidRPr="000120EE">
          <w:rPr>
            <w:rFonts w:ascii="Arial" w:hAnsi="Arial" w:cs="Arial"/>
            <w:sz w:val="24"/>
            <w:szCs w:val="24"/>
          </w:rPr>
          <w:t>.1</w:t>
        </w:r>
      </w:hyperlink>
      <w:r w:rsidRPr="000120EE">
        <w:rPr>
          <w:rFonts w:ascii="Arial" w:hAnsi="Arial" w:cs="Arial"/>
          <w:sz w:val="24"/>
          <w:szCs w:val="24"/>
        </w:rPr>
        <w:t xml:space="preserve"> настоящего Порядка, обеспечивает подготовку и направление на подписание в Организацию (2, 3, 4, 5) </w:t>
      </w:r>
      <w:hyperlink w:anchor="P247">
        <w:r w:rsidRPr="000120EE">
          <w:rPr>
            <w:rFonts w:ascii="Arial" w:hAnsi="Arial" w:cs="Arial"/>
            <w:sz w:val="24"/>
            <w:szCs w:val="24"/>
          </w:rPr>
          <w:t>акта</w:t>
        </w:r>
      </w:hyperlink>
      <w:r w:rsidRPr="000120EE">
        <w:rPr>
          <w:rFonts w:ascii="Arial" w:hAnsi="Arial" w:cs="Arial"/>
          <w:sz w:val="24"/>
          <w:szCs w:val="24"/>
        </w:rPr>
        <w:t xml:space="preserve"> приема-передачи в эксплуатацию бесхозяйных объектов инженерной инфраструктуры (далее - акт приема-передачи Объе</w:t>
      </w:r>
      <w:r w:rsidR="00C32F0F" w:rsidRPr="000120EE">
        <w:rPr>
          <w:rFonts w:ascii="Arial" w:hAnsi="Arial" w:cs="Arial"/>
          <w:sz w:val="24"/>
          <w:szCs w:val="24"/>
        </w:rPr>
        <w:t xml:space="preserve">ктов (2) </w:t>
      </w:r>
      <w:r w:rsidR="00C32F0F" w:rsidRPr="000120EE">
        <w:rPr>
          <w:rFonts w:ascii="Arial" w:hAnsi="Arial" w:cs="Arial"/>
          <w:sz w:val="24"/>
          <w:szCs w:val="24"/>
        </w:rPr>
        <w:lastRenderedPageBreak/>
        <w:t>в эксплуатацию, Форма</w:t>
      </w:r>
      <w:r w:rsidR="00544253" w:rsidRPr="000120EE">
        <w:rPr>
          <w:rFonts w:ascii="Arial" w:hAnsi="Arial" w:cs="Arial"/>
          <w:sz w:val="24"/>
          <w:szCs w:val="24"/>
        </w:rPr>
        <w:t xml:space="preserve"> </w:t>
      </w:r>
      <w:r w:rsidR="00C32F0F" w:rsidRPr="000120EE">
        <w:rPr>
          <w:rFonts w:ascii="Arial" w:hAnsi="Arial" w:cs="Arial"/>
          <w:sz w:val="24"/>
          <w:szCs w:val="24"/>
        </w:rPr>
        <w:t>№1) по форме приложения №</w:t>
      </w:r>
      <w:r w:rsidRPr="000120EE">
        <w:rPr>
          <w:rFonts w:ascii="Arial" w:hAnsi="Arial" w:cs="Arial"/>
          <w:sz w:val="24"/>
          <w:szCs w:val="24"/>
        </w:rPr>
        <w:t>2 к настоящему постановлению в трех экземплярах с приложением копии выписки о принятии на учет бесхозяйного недвижимого имущества Объектов (2) в органе, осуществляющем государственную регистрацию прав на недвижимое имущество и сделок с ним, и копии технической документации на Объекты (2) (технический план).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1.9. Организация (2, 3, 4, 5) в течение пяти рабочих дней с даты получения акта приема-передачи Объектов (2) в эксплуатацию подписывает данный акт и два экземпляра акта возвращает в </w:t>
      </w:r>
      <w:r w:rsidR="00D17D22" w:rsidRPr="000120EE">
        <w:rPr>
          <w:rFonts w:ascii="Arial" w:hAnsi="Arial" w:cs="Arial"/>
          <w:sz w:val="24"/>
          <w:szCs w:val="24"/>
        </w:rPr>
        <w:t>Комитет</w:t>
      </w:r>
      <w:r w:rsidRPr="000120EE">
        <w:rPr>
          <w:rFonts w:ascii="Arial" w:hAnsi="Arial" w:cs="Arial"/>
          <w:sz w:val="24"/>
          <w:szCs w:val="24"/>
        </w:rPr>
        <w:t>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</w:t>
      </w:r>
      <w:r w:rsidR="00D17D22" w:rsidRPr="000120EE">
        <w:rPr>
          <w:rFonts w:ascii="Arial" w:hAnsi="Arial" w:cs="Arial"/>
          <w:sz w:val="24"/>
          <w:szCs w:val="24"/>
        </w:rPr>
        <w:t>11</w:t>
      </w:r>
      <w:r w:rsidRPr="000120EE">
        <w:rPr>
          <w:rFonts w:ascii="Arial" w:hAnsi="Arial" w:cs="Arial"/>
          <w:sz w:val="24"/>
          <w:szCs w:val="24"/>
        </w:rPr>
        <w:t>. Организация (2, 3, 4, 5) со дня подписания акта приема-передачи Объектов (2) в эксплуатацию приступает к эксплуатации Объектов (2).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1.1</w:t>
      </w:r>
      <w:r w:rsidR="00D17D22" w:rsidRPr="000120EE">
        <w:rPr>
          <w:rFonts w:ascii="Arial" w:hAnsi="Arial" w:cs="Arial"/>
          <w:sz w:val="24"/>
          <w:szCs w:val="24"/>
        </w:rPr>
        <w:t>2</w:t>
      </w:r>
      <w:r w:rsidRPr="000120EE">
        <w:rPr>
          <w:rFonts w:ascii="Arial" w:hAnsi="Arial" w:cs="Arial"/>
          <w:sz w:val="24"/>
          <w:szCs w:val="24"/>
        </w:rPr>
        <w:t xml:space="preserve">. </w:t>
      </w:r>
      <w:r w:rsidR="00D17D22" w:rsidRPr="000120EE">
        <w:rPr>
          <w:rFonts w:ascii="Arial" w:hAnsi="Arial" w:cs="Arial"/>
          <w:sz w:val="24"/>
          <w:szCs w:val="24"/>
        </w:rPr>
        <w:t>Комитет</w:t>
      </w:r>
      <w:r w:rsidRPr="000120EE">
        <w:rPr>
          <w:rFonts w:ascii="Arial" w:hAnsi="Arial" w:cs="Arial"/>
          <w:sz w:val="24"/>
          <w:szCs w:val="24"/>
        </w:rPr>
        <w:t xml:space="preserve"> в течение </w:t>
      </w:r>
      <w:r w:rsidR="00D17D22" w:rsidRPr="000120EE">
        <w:rPr>
          <w:rFonts w:ascii="Arial" w:hAnsi="Arial" w:cs="Arial"/>
          <w:sz w:val="24"/>
          <w:szCs w:val="24"/>
        </w:rPr>
        <w:t>пяти</w:t>
      </w:r>
      <w:r w:rsidRPr="000120EE">
        <w:rPr>
          <w:rFonts w:ascii="Arial" w:hAnsi="Arial" w:cs="Arial"/>
          <w:sz w:val="24"/>
          <w:szCs w:val="24"/>
        </w:rPr>
        <w:t xml:space="preserve"> рабочих дней с даты получения выписки о государственной регистрации права муниципальной собственности на Объект (2) обеспечивает направление копии данной выписки в Организацию (2, 3, 4, 5).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1.1</w:t>
      </w:r>
      <w:r w:rsidR="00D17D22" w:rsidRPr="000120EE">
        <w:rPr>
          <w:rFonts w:ascii="Arial" w:hAnsi="Arial" w:cs="Arial"/>
          <w:sz w:val="24"/>
          <w:szCs w:val="24"/>
        </w:rPr>
        <w:t>3</w:t>
      </w:r>
      <w:r w:rsidRPr="000120EE">
        <w:rPr>
          <w:rFonts w:ascii="Arial" w:hAnsi="Arial" w:cs="Arial"/>
          <w:sz w:val="24"/>
          <w:szCs w:val="24"/>
        </w:rPr>
        <w:t>. Организация (2, 3, 4, 5) с даты государственной регистрации права муниципальной собственности на Объект (2) прекращает его эксплуатацию.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P201"/>
      <w:bookmarkEnd w:id="5"/>
      <w:r w:rsidRPr="000120EE">
        <w:rPr>
          <w:rFonts w:ascii="Arial" w:hAnsi="Arial" w:cs="Arial"/>
          <w:sz w:val="24"/>
          <w:szCs w:val="24"/>
        </w:rPr>
        <w:t xml:space="preserve">2. Организация работ по ремонту Объектов в связи с аварией в целях обеспечения качественного электро-, газоснабжения, горячего водоснабжения, холодного водоснабжения, водоотведения жилищного фонда и объектов социальной сферы с даты выявления Объектов до подписания актов приема-передачи Объектов в эксплуатацию в Организацию (2, 3, 4, 5) и признания права муниципальной собственности </w:t>
      </w:r>
      <w:r w:rsidR="00C32F0F" w:rsidRPr="000120EE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0120EE">
        <w:rPr>
          <w:rFonts w:ascii="Arial" w:hAnsi="Arial" w:cs="Arial"/>
          <w:sz w:val="24"/>
          <w:szCs w:val="24"/>
        </w:rPr>
        <w:t xml:space="preserve"> и осуществления государственной регистрации права муниципальной собственности на Объекты (2):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P203"/>
      <w:bookmarkEnd w:id="6"/>
      <w:r w:rsidRPr="000120EE">
        <w:rPr>
          <w:rFonts w:ascii="Arial" w:hAnsi="Arial" w:cs="Arial"/>
          <w:sz w:val="24"/>
          <w:szCs w:val="24"/>
        </w:rPr>
        <w:t xml:space="preserve">2.1. Заказчиком аварийно-восстановительных работ Объектов выступает </w:t>
      </w:r>
      <w:r w:rsidR="00D17D22" w:rsidRPr="000120EE">
        <w:rPr>
          <w:rFonts w:ascii="Arial" w:hAnsi="Arial" w:cs="Arial"/>
          <w:sz w:val="24"/>
          <w:szCs w:val="24"/>
        </w:rPr>
        <w:t>Комитет</w:t>
      </w:r>
      <w:r w:rsidRPr="000120EE">
        <w:rPr>
          <w:rFonts w:ascii="Arial" w:hAnsi="Arial" w:cs="Arial"/>
          <w:sz w:val="24"/>
          <w:szCs w:val="24"/>
        </w:rPr>
        <w:t>.</w:t>
      </w:r>
    </w:p>
    <w:p w:rsidR="00D17D22" w:rsidRPr="000120EE" w:rsidRDefault="00D17D22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Комитет</w:t>
      </w:r>
      <w:r w:rsidR="00F6071C" w:rsidRPr="000120EE">
        <w:rPr>
          <w:rFonts w:ascii="Arial" w:hAnsi="Arial" w:cs="Arial"/>
          <w:sz w:val="24"/>
          <w:szCs w:val="24"/>
        </w:rPr>
        <w:t xml:space="preserve"> организует аварийно-восстановительные работы </w:t>
      </w:r>
      <w:r w:rsidR="003A6113" w:rsidRPr="000120EE">
        <w:rPr>
          <w:rFonts w:ascii="Arial" w:hAnsi="Arial" w:cs="Arial"/>
          <w:sz w:val="24"/>
          <w:szCs w:val="24"/>
        </w:rPr>
        <w:t>для</w:t>
      </w:r>
      <w:r w:rsidR="00F6071C" w:rsidRPr="000120EE">
        <w:rPr>
          <w:rFonts w:ascii="Arial" w:hAnsi="Arial" w:cs="Arial"/>
          <w:sz w:val="24"/>
          <w:szCs w:val="24"/>
        </w:rPr>
        <w:t xml:space="preserve"> устранения последствий аварии на Объектах</w:t>
      </w:r>
      <w:r w:rsidR="003A6113" w:rsidRPr="000120EE">
        <w:rPr>
          <w:rFonts w:ascii="Arial" w:hAnsi="Arial" w:cs="Arial"/>
          <w:sz w:val="24"/>
          <w:szCs w:val="24"/>
        </w:rPr>
        <w:t xml:space="preserve"> </w:t>
      </w:r>
      <w:r w:rsidR="003A6113" w:rsidRPr="000120EE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целях обеспечения качественного электро-, тепло-, газо- водоснабжения, водоотведения жилищного фонда и объектов социальной сферы с даты выявления Объектов до подписания актов приема-передачи Объектов в эксплуатацию в Организацию</w:t>
      </w:r>
      <w:r w:rsidR="00F6071C" w:rsidRPr="000120EE">
        <w:rPr>
          <w:rFonts w:ascii="Arial" w:hAnsi="Arial" w:cs="Arial"/>
          <w:sz w:val="24"/>
          <w:szCs w:val="24"/>
        </w:rPr>
        <w:t>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С целью исключения возникновения по вине третьих лиц аварий на Объектах, недопущения причинения вреда жизни и здоровью граждан, в случае выявления </w:t>
      </w:r>
      <w:r w:rsidR="00F27B3E" w:rsidRPr="000120EE">
        <w:rPr>
          <w:rFonts w:ascii="Arial" w:hAnsi="Arial" w:cs="Arial"/>
          <w:sz w:val="24"/>
          <w:szCs w:val="24"/>
        </w:rPr>
        <w:t xml:space="preserve">АТУ, </w:t>
      </w:r>
      <w:r w:rsidR="00C32F0F" w:rsidRPr="000120EE">
        <w:rPr>
          <w:rFonts w:ascii="Arial" w:hAnsi="Arial" w:cs="Arial"/>
          <w:sz w:val="24"/>
          <w:szCs w:val="24"/>
        </w:rPr>
        <w:t>А</w:t>
      </w:r>
      <w:r w:rsidR="00715193" w:rsidRPr="000120EE">
        <w:rPr>
          <w:rFonts w:ascii="Arial" w:hAnsi="Arial" w:cs="Arial"/>
          <w:sz w:val="24"/>
          <w:szCs w:val="24"/>
        </w:rPr>
        <w:t xml:space="preserve">ТИ, Управлением ЖКХ или </w:t>
      </w:r>
      <w:r w:rsidR="00F27B3E" w:rsidRPr="000120EE">
        <w:rPr>
          <w:rFonts w:ascii="Arial" w:hAnsi="Arial" w:cs="Arial"/>
          <w:sz w:val="24"/>
          <w:szCs w:val="24"/>
        </w:rPr>
        <w:t>Комитетом</w:t>
      </w:r>
      <w:r w:rsidRPr="000120EE">
        <w:rPr>
          <w:rFonts w:ascii="Arial" w:hAnsi="Arial" w:cs="Arial"/>
          <w:sz w:val="24"/>
          <w:szCs w:val="24"/>
        </w:rPr>
        <w:t xml:space="preserve"> отсутствия люков или крышек люков тепловых камер или колодцев на сетях горячего, холодного водоснабжения и водоотведения, финансирование осуществляется в соответствии с </w:t>
      </w:r>
      <w:hyperlink w:anchor="P201">
        <w:r w:rsidRPr="000120EE">
          <w:rPr>
            <w:rFonts w:ascii="Arial" w:hAnsi="Arial" w:cs="Arial"/>
            <w:sz w:val="24"/>
            <w:szCs w:val="24"/>
          </w:rPr>
          <w:t>пунктом 2</w:t>
        </w:r>
      </w:hyperlink>
      <w:r w:rsidRPr="000120EE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B95DA3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 xml:space="preserve">2.2. </w:t>
      </w:r>
      <w:r w:rsidR="003A6113" w:rsidRPr="000120EE">
        <w:rPr>
          <w:rFonts w:ascii="Arial" w:hAnsi="Arial" w:cs="Arial"/>
          <w:sz w:val="24"/>
          <w:szCs w:val="24"/>
        </w:rPr>
        <w:t>Выполнение аварийно-восстановительных работ для устранения последствий аварий на Объектах осуществляется в рамках исполнения мероприятий</w:t>
      </w:r>
      <w:r w:rsidRPr="000120EE">
        <w:rPr>
          <w:rFonts w:ascii="Arial" w:hAnsi="Arial" w:cs="Arial"/>
          <w:sz w:val="24"/>
          <w:szCs w:val="24"/>
        </w:rPr>
        <w:t xml:space="preserve"> </w:t>
      </w:r>
      <w:r w:rsidR="00F351B0" w:rsidRPr="000120EE">
        <w:rPr>
          <w:rFonts w:ascii="Arial" w:hAnsi="Arial" w:cs="Arial"/>
          <w:sz w:val="24"/>
          <w:szCs w:val="24"/>
        </w:rPr>
        <w:t>муниципальной программы</w:t>
      </w:r>
      <w:r w:rsidR="00544253" w:rsidRPr="000120EE">
        <w:rPr>
          <w:rFonts w:ascii="Arial" w:hAnsi="Arial" w:cs="Arial"/>
          <w:sz w:val="24"/>
          <w:szCs w:val="24"/>
        </w:rPr>
        <w:t xml:space="preserve"> </w:t>
      </w:r>
      <w:r w:rsidRPr="000120EE">
        <w:rPr>
          <w:rFonts w:ascii="Arial" w:hAnsi="Arial" w:cs="Arial"/>
          <w:sz w:val="24"/>
          <w:szCs w:val="24"/>
        </w:rPr>
        <w:t>"</w:t>
      </w:r>
      <w:r w:rsidR="003A6113" w:rsidRPr="000120EE">
        <w:rPr>
          <w:rFonts w:ascii="Arial" w:hAnsi="Arial" w:cs="Arial"/>
          <w:sz w:val="24"/>
          <w:szCs w:val="24"/>
        </w:rPr>
        <w:t>М</w:t>
      </w:r>
      <w:r w:rsidR="00F351B0" w:rsidRPr="000120EE">
        <w:rPr>
          <w:rFonts w:ascii="Arial" w:hAnsi="Arial" w:cs="Arial"/>
          <w:sz w:val="24"/>
          <w:szCs w:val="24"/>
        </w:rPr>
        <w:t xml:space="preserve">одернизация и развитие жилищно-коммунального </w:t>
      </w:r>
      <w:r w:rsidRPr="000120EE">
        <w:rPr>
          <w:rFonts w:ascii="Arial" w:hAnsi="Arial" w:cs="Arial"/>
          <w:sz w:val="24"/>
          <w:szCs w:val="24"/>
        </w:rPr>
        <w:t>хозяйств</w:t>
      </w:r>
      <w:r w:rsidR="00F351B0" w:rsidRPr="000120EE">
        <w:rPr>
          <w:rFonts w:ascii="Arial" w:hAnsi="Arial" w:cs="Arial"/>
          <w:sz w:val="24"/>
          <w:szCs w:val="24"/>
        </w:rPr>
        <w:t>а, как основы повышения качества жизни населения Павловского муниципального округа Нижегородской области</w:t>
      </w:r>
      <w:r w:rsidRPr="000120EE">
        <w:rPr>
          <w:rFonts w:ascii="Arial" w:hAnsi="Arial" w:cs="Arial"/>
          <w:sz w:val="24"/>
          <w:szCs w:val="24"/>
        </w:rPr>
        <w:t xml:space="preserve">" в </w:t>
      </w:r>
      <w:r w:rsidR="003A6113" w:rsidRPr="000120EE">
        <w:rPr>
          <w:rFonts w:ascii="Arial" w:hAnsi="Arial" w:cs="Arial"/>
          <w:sz w:val="24"/>
          <w:szCs w:val="24"/>
        </w:rPr>
        <w:t>пределах бюджетных ассигнований, предусмотренных в бюджете округа на соответствующий финансовый год и плановый период, и лимитов бюджетных , доведенных главному распорядителю как получателю бюджетных средств, утвержденных в установленном порядке</w:t>
      </w:r>
      <w:r w:rsidR="00B95DA3" w:rsidRPr="000120EE">
        <w:rPr>
          <w:rFonts w:ascii="Arial" w:hAnsi="Arial" w:cs="Arial"/>
          <w:sz w:val="24"/>
          <w:szCs w:val="24"/>
        </w:rPr>
        <w:t xml:space="preserve"> на указанные цели.</w:t>
      </w:r>
    </w:p>
    <w:p w:rsidR="00F6071C" w:rsidRPr="000120EE" w:rsidRDefault="00B95DA3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0120EE">
        <w:rPr>
          <w:rFonts w:ascii="Arial" w:hAnsi="Arial" w:cs="Arial"/>
          <w:sz w:val="24"/>
          <w:szCs w:val="24"/>
        </w:rPr>
        <w:t>Главным распорядителем бюджетных средств, выделенных на аварийно-восстановительные работы для устранения последствий аварий на Объектах, является Комитет</w:t>
      </w:r>
      <w:r w:rsidR="00F6071C" w:rsidRPr="000120EE">
        <w:rPr>
          <w:rFonts w:ascii="Arial" w:hAnsi="Arial" w:cs="Arial"/>
          <w:sz w:val="24"/>
          <w:szCs w:val="24"/>
        </w:rPr>
        <w:t>.</w:t>
      </w:r>
    </w:p>
    <w:p w:rsidR="00F6071C" w:rsidRPr="000120EE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P210"/>
      <w:bookmarkEnd w:id="7"/>
      <w:r w:rsidRPr="000120EE">
        <w:rPr>
          <w:rFonts w:ascii="Arial" w:hAnsi="Arial" w:cs="Arial"/>
          <w:sz w:val="24"/>
          <w:szCs w:val="24"/>
        </w:rPr>
        <w:t>2.3.</w:t>
      </w:r>
      <w:r w:rsidR="00544253" w:rsidRPr="000120EE">
        <w:rPr>
          <w:rFonts w:ascii="Arial" w:hAnsi="Arial" w:cs="Arial"/>
          <w:sz w:val="24"/>
          <w:szCs w:val="24"/>
        </w:rPr>
        <w:t xml:space="preserve"> </w:t>
      </w:r>
      <w:r w:rsidR="00550115" w:rsidRPr="000120EE">
        <w:rPr>
          <w:rFonts w:ascii="Arial" w:hAnsi="Arial" w:cs="Arial"/>
          <w:sz w:val="24"/>
          <w:szCs w:val="24"/>
        </w:rPr>
        <w:t>Комитет</w:t>
      </w:r>
      <w:r w:rsidRPr="000120EE">
        <w:rPr>
          <w:rFonts w:ascii="Arial" w:hAnsi="Arial" w:cs="Arial"/>
          <w:sz w:val="24"/>
          <w:szCs w:val="24"/>
        </w:rPr>
        <w:t xml:space="preserve"> как заказчик работ несет ответственность за нецелевое использование бюджетных средств в порядке, установленном законодательством Российской Федерации.</w:t>
      </w:r>
    </w:p>
    <w:p w:rsidR="00550115" w:rsidRPr="009F520A" w:rsidRDefault="00855A16" w:rsidP="00550115">
      <w:pPr>
        <w:pStyle w:val="ConsPlusNormal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9F520A">
        <w:rPr>
          <w:rFonts w:ascii="Arial" w:hAnsi="Arial" w:cs="Arial"/>
          <w:b/>
          <w:sz w:val="32"/>
          <w:szCs w:val="32"/>
        </w:rPr>
        <w:lastRenderedPageBreak/>
        <w:t>Приложение №</w:t>
      </w:r>
      <w:r w:rsidR="00550115" w:rsidRPr="009F520A">
        <w:rPr>
          <w:rFonts w:ascii="Arial" w:hAnsi="Arial" w:cs="Arial"/>
          <w:b/>
          <w:sz w:val="32"/>
          <w:szCs w:val="32"/>
        </w:rPr>
        <w:t>1</w:t>
      </w:r>
    </w:p>
    <w:p w:rsidR="00550115" w:rsidRPr="009F520A" w:rsidRDefault="00550115" w:rsidP="00550115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9F520A">
        <w:rPr>
          <w:rFonts w:ascii="Arial" w:hAnsi="Arial" w:cs="Arial"/>
          <w:b/>
          <w:sz w:val="32"/>
          <w:szCs w:val="32"/>
        </w:rPr>
        <w:t xml:space="preserve">к постановлению </w:t>
      </w:r>
      <w:r w:rsidR="009F520A">
        <w:rPr>
          <w:rFonts w:ascii="Arial" w:hAnsi="Arial" w:cs="Arial"/>
          <w:b/>
          <w:sz w:val="32"/>
          <w:szCs w:val="32"/>
        </w:rPr>
        <w:t>администрации</w:t>
      </w:r>
    </w:p>
    <w:p w:rsidR="00F6071C" w:rsidRDefault="00550115" w:rsidP="009F520A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  <w:r w:rsidRPr="009F520A">
        <w:rPr>
          <w:rFonts w:ascii="Arial" w:hAnsi="Arial" w:cs="Arial"/>
          <w:b/>
          <w:sz w:val="32"/>
          <w:szCs w:val="32"/>
        </w:rPr>
        <w:t xml:space="preserve">от </w:t>
      </w:r>
      <w:r w:rsidR="009F520A">
        <w:rPr>
          <w:rFonts w:ascii="Arial" w:hAnsi="Arial" w:cs="Arial"/>
          <w:b/>
          <w:sz w:val="32"/>
          <w:szCs w:val="32"/>
        </w:rPr>
        <w:t>09.06.2023 №729</w:t>
      </w:r>
    </w:p>
    <w:p w:rsidR="009F520A" w:rsidRPr="009F520A" w:rsidRDefault="009F520A" w:rsidP="009F520A">
      <w:pPr>
        <w:pStyle w:val="ConsPlusNormal"/>
        <w:jc w:val="right"/>
        <w:rPr>
          <w:rFonts w:ascii="Arial" w:hAnsi="Arial" w:cs="Arial"/>
          <w:b/>
          <w:sz w:val="32"/>
          <w:szCs w:val="32"/>
        </w:rPr>
      </w:pPr>
    </w:p>
    <w:p w:rsidR="00F6071C" w:rsidRPr="001F294A" w:rsidRDefault="00F607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071C" w:rsidRPr="009F520A" w:rsidRDefault="00855A1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Форма №1</w:t>
      </w:r>
    </w:p>
    <w:p w:rsidR="00F6071C" w:rsidRPr="001F294A" w:rsidRDefault="00F607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071C" w:rsidRPr="009F520A" w:rsidRDefault="00F6071C" w:rsidP="009F520A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8" w:name="P247"/>
      <w:bookmarkEnd w:id="8"/>
      <w:r w:rsidRPr="009F520A">
        <w:rPr>
          <w:rFonts w:ascii="Arial" w:hAnsi="Arial" w:cs="Arial"/>
          <w:sz w:val="24"/>
          <w:szCs w:val="24"/>
        </w:rPr>
        <w:t>АКТ</w:t>
      </w:r>
    </w:p>
    <w:p w:rsidR="00F6071C" w:rsidRPr="009F520A" w:rsidRDefault="00F6071C" w:rsidP="009F520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приема-передачи в эксплуатацию бесхозяйных объектов</w:t>
      </w:r>
    </w:p>
    <w:p w:rsidR="00F6071C" w:rsidRPr="009F520A" w:rsidRDefault="00F6071C" w:rsidP="009F520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инженерной инфраструктуры</w:t>
      </w:r>
    </w:p>
    <w:p w:rsidR="00F6071C" w:rsidRPr="009F520A" w:rsidRDefault="00F6071C" w:rsidP="009F520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F6071C" w:rsidRPr="009F520A" w:rsidRDefault="00F6071C" w:rsidP="009F520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 xml:space="preserve">г. </w:t>
      </w:r>
      <w:r w:rsidR="00550115" w:rsidRPr="009F520A">
        <w:rPr>
          <w:rFonts w:ascii="Arial" w:hAnsi="Arial" w:cs="Arial"/>
          <w:sz w:val="24"/>
          <w:szCs w:val="24"/>
        </w:rPr>
        <w:t>Павлово</w:t>
      </w:r>
      <w:r w:rsidRPr="009F520A">
        <w:rPr>
          <w:rFonts w:ascii="Arial" w:hAnsi="Arial" w:cs="Arial"/>
          <w:sz w:val="24"/>
          <w:szCs w:val="24"/>
        </w:rPr>
        <w:t xml:space="preserve"> "___" __________ 20__ года</w:t>
      </w:r>
    </w:p>
    <w:p w:rsidR="00F6071C" w:rsidRPr="001F294A" w:rsidRDefault="00F607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071C" w:rsidRPr="009F520A" w:rsidRDefault="00550115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Комитет по управлению муниципальным имуществом и земельными ресурсами администрации</w:t>
      </w:r>
      <w:r w:rsidR="00F6071C" w:rsidRPr="009F520A">
        <w:rPr>
          <w:rFonts w:ascii="Arial" w:hAnsi="Arial" w:cs="Arial"/>
          <w:sz w:val="24"/>
          <w:szCs w:val="24"/>
        </w:rPr>
        <w:t xml:space="preserve"> </w:t>
      </w:r>
      <w:r w:rsidRPr="009F520A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F6071C" w:rsidRPr="009F520A">
        <w:rPr>
          <w:rFonts w:ascii="Arial" w:hAnsi="Arial" w:cs="Arial"/>
          <w:sz w:val="24"/>
          <w:szCs w:val="24"/>
        </w:rPr>
        <w:t>, именуемая в дальнейшем "</w:t>
      </w:r>
      <w:r w:rsidRPr="009F520A">
        <w:rPr>
          <w:rFonts w:ascii="Arial" w:hAnsi="Arial" w:cs="Arial"/>
          <w:sz w:val="24"/>
          <w:szCs w:val="24"/>
        </w:rPr>
        <w:t>Комитет</w:t>
      </w:r>
      <w:r w:rsidR="00F6071C" w:rsidRPr="009F520A">
        <w:rPr>
          <w:rFonts w:ascii="Arial" w:hAnsi="Arial" w:cs="Arial"/>
          <w:sz w:val="24"/>
          <w:szCs w:val="24"/>
        </w:rPr>
        <w:t>", в лице ____________________, действующего на основании ____________________, и ____________________ в лице ____________________, действующего на основании ____________________, именуемое в дальнейшем "Организация", с другой стороны, вместе именуемые "Стороны", составили настоящий акт о нижеследующем:</w:t>
      </w:r>
    </w:p>
    <w:p w:rsidR="00F6071C" w:rsidRPr="009F520A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 xml:space="preserve">1. </w:t>
      </w:r>
      <w:r w:rsidR="00550115" w:rsidRPr="009F520A">
        <w:rPr>
          <w:rFonts w:ascii="Arial" w:hAnsi="Arial" w:cs="Arial"/>
          <w:sz w:val="24"/>
          <w:szCs w:val="24"/>
        </w:rPr>
        <w:t>Комитет</w:t>
      </w:r>
      <w:r w:rsidRPr="009F520A">
        <w:rPr>
          <w:rFonts w:ascii="Arial" w:hAnsi="Arial" w:cs="Arial"/>
          <w:sz w:val="24"/>
          <w:szCs w:val="24"/>
        </w:rPr>
        <w:t xml:space="preserve"> на основании постановления</w:t>
      </w:r>
      <w:r w:rsidR="007D08DC" w:rsidRPr="009F520A">
        <w:rPr>
          <w:rFonts w:ascii="Arial" w:hAnsi="Arial" w:cs="Arial"/>
          <w:sz w:val="24"/>
          <w:szCs w:val="24"/>
        </w:rPr>
        <w:t xml:space="preserve"> </w:t>
      </w:r>
      <w:r w:rsidRPr="009F520A">
        <w:rPr>
          <w:rFonts w:ascii="Arial" w:hAnsi="Arial" w:cs="Arial"/>
          <w:sz w:val="24"/>
          <w:szCs w:val="24"/>
        </w:rPr>
        <w:t xml:space="preserve">администрации </w:t>
      </w:r>
      <w:r w:rsidR="00550115" w:rsidRPr="009F520A">
        <w:rPr>
          <w:rFonts w:ascii="Arial" w:hAnsi="Arial" w:cs="Arial"/>
          <w:sz w:val="24"/>
          <w:szCs w:val="24"/>
        </w:rPr>
        <w:t>Павловского муниципального округа</w:t>
      </w:r>
      <w:r w:rsidR="007D08DC" w:rsidRPr="009F520A">
        <w:rPr>
          <w:rFonts w:ascii="Arial" w:hAnsi="Arial" w:cs="Arial"/>
          <w:sz w:val="24"/>
          <w:szCs w:val="24"/>
        </w:rPr>
        <w:t xml:space="preserve"> от __________ № _____ передал</w:t>
      </w:r>
      <w:r w:rsidRPr="009F520A">
        <w:rPr>
          <w:rFonts w:ascii="Arial" w:hAnsi="Arial" w:cs="Arial"/>
          <w:sz w:val="24"/>
          <w:szCs w:val="24"/>
        </w:rPr>
        <w:t>, а Организация приняла в эксплуатацию бесхозяйный(е) объект(ы) (далее - Объект) электро-, газо-, горячего водоснабжения, холодного водоснабжения, водоотведения.</w:t>
      </w:r>
    </w:p>
    <w:p w:rsidR="00F6071C" w:rsidRPr="009F520A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(нужное указать)</w:t>
      </w:r>
    </w:p>
    <w:p w:rsidR="00F6071C" w:rsidRPr="009F520A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1.1. Протяженные Объекты - горячего водоснабжения, холодного водоснабжения, водоотведения:</w:t>
      </w:r>
    </w:p>
    <w:p w:rsidR="00F6071C" w:rsidRPr="009F520A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(нужное указать)</w:t>
      </w:r>
    </w:p>
    <w:p w:rsidR="008C2FD5" w:rsidRDefault="008C2FD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8C2FD5" w:rsidSect="008C2FD5">
          <w:pgSz w:w="11905" w:h="16838"/>
          <w:pgMar w:top="1134" w:right="851" w:bottom="1134" w:left="1701" w:header="0" w:footer="0" w:gutter="0"/>
          <w:cols w:space="720"/>
          <w:titlePg/>
          <w:docGrid w:linePitch="272"/>
        </w:sectPr>
      </w:pP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2249"/>
        <w:gridCol w:w="2624"/>
        <w:gridCol w:w="1724"/>
        <w:gridCol w:w="1648"/>
        <w:gridCol w:w="2624"/>
        <w:gridCol w:w="1578"/>
        <w:gridCol w:w="2024"/>
      </w:tblGrid>
      <w:tr w:rsidR="00F6071C" w:rsidRPr="001F294A" w:rsidTr="00A444D5">
        <w:trPr>
          <w:trHeight w:val="378"/>
        </w:trPr>
        <w:tc>
          <w:tcPr>
            <w:tcW w:w="749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249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624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Местоположение (от... до, с привязкой к зданиям, имеющим почтовый адрес)</w:t>
            </w:r>
          </w:p>
        </w:tc>
        <w:tc>
          <w:tcPr>
            <w:tcW w:w="7574" w:type="dxa"/>
            <w:gridSpan w:val="4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Описание технических характеристик</w:t>
            </w:r>
          </w:p>
        </w:tc>
        <w:tc>
          <w:tcPr>
            <w:tcW w:w="2024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Год постройки (указывается при наличии)</w:t>
            </w:r>
          </w:p>
        </w:tc>
      </w:tr>
      <w:tr w:rsidR="00F6071C" w:rsidRPr="001F294A" w:rsidTr="00A444D5">
        <w:trPr>
          <w:trHeight w:val="593"/>
        </w:trPr>
        <w:tc>
          <w:tcPr>
            <w:tcW w:w="749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Способ прокладки</w:t>
            </w:r>
          </w:p>
        </w:tc>
        <w:tc>
          <w:tcPr>
            <w:tcW w:w="164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Материал, диаметр (мм)</w:t>
            </w:r>
          </w:p>
        </w:tc>
        <w:tc>
          <w:tcPr>
            <w:tcW w:w="2624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Протяженность, п. м</w:t>
            </w:r>
          </w:p>
        </w:tc>
        <w:tc>
          <w:tcPr>
            <w:tcW w:w="157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Кол-во колодцев</w:t>
            </w:r>
          </w:p>
        </w:tc>
        <w:tc>
          <w:tcPr>
            <w:tcW w:w="2024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1C" w:rsidRPr="001F294A" w:rsidTr="00A444D5">
        <w:trPr>
          <w:trHeight w:val="257"/>
        </w:trPr>
        <w:tc>
          <w:tcPr>
            <w:tcW w:w="749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49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71C" w:rsidRPr="009F520A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- электроснабжения:</w:t>
      </w: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1953"/>
        <w:gridCol w:w="2278"/>
        <w:gridCol w:w="1366"/>
        <w:gridCol w:w="1497"/>
        <w:gridCol w:w="2278"/>
        <w:gridCol w:w="1627"/>
        <w:gridCol w:w="1829"/>
        <w:gridCol w:w="1758"/>
      </w:tblGrid>
      <w:tr w:rsidR="00F6071C" w:rsidRPr="001F294A" w:rsidTr="00A444D5">
        <w:trPr>
          <w:trHeight w:val="290"/>
        </w:trPr>
        <w:tc>
          <w:tcPr>
            <w:tcW w:w="650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953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278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Местоположение (от... до, с привязкой к зданиям, имеющим почтовый адрес)</w:t>
            </w:r>
          </w:p>
        </w:tc>
        <w:tc>
          <w:tcPr>
            <w:tcW w:w="8597" w:type="dxa"/>
            <w:gridSpan w:val="5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Описание технических характеристик</w:t>
            </w:r>
          </w:p>
        </w:tc>
        <w:tc>
          <w:tcPr>
            <w:tcW w:w="1758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Год постройки (указывается при наличии)</w:t>
            </w:r>
          </w:p>
        </w:tc>
      </w:tr>
      <w:tr w:rsidR="00A444D5" w:rsidRPr="001F294A" w:rsidTr="00A444D5">
        <w:trPr>
          <w:trHeight w:val="917"/>
        </w:trPr>
        <w:tc>
          <w:tcPr>
            <w:tcW w:w="650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Материал</w:t>
            </w:r>
          </w:p>
        </w:tc>
        <w:tc>
          <w:tcPr>
            <w:tcW w:w="149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Способ прокладки</w:t>
            </w:r>
          </w:p>
        </w:tc>
        <w:tc>
          <w:tcPr>
            <w:tcW w:w="227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Протяженность, п. м</w:t>
            </w:r>
          </w:p>
        </w:tc>
        <w:tc>
          <w:tcPr>
            <w:tcW w:w="162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Марка, напряжение</w:t>
            </w:r>
          </w:p>
        </w:tc>
        <w:tc>
          <w:tcPr>
            <w:tcW w:w="182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Кол-во опор, светильников</w:t>
            </w:r>
          </w:p>
        </w:tc>
        <w:tc>
          <w:tcPr>
            <w:tcW w:w="1758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44D5" w:rsidRPr="001F294A" w:rsidTr="00A444D5">
        <w:trPr>
          <w:trHeight w:val="197"/>
        </w:trPr>
        <w:tc>
          <w:tcPr>
            <w:tcW w:w="650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71C" w:rsidRPr="009F520A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- газоснабжения:</w:t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2098"/>
        <w:gridCol w:w="2447"/>
        <w:gridCol w:w="1469"/>
        <w:gridCol w:w="1608"/>
        <w:gridCol w:w="1469"/>
        <w:gridCol w:w="2447"/>
        <w:gridCol w:w="1402"/>
        <w:gridCol w:w="1608"/>
      </w:tblGrid>
      <w:tr w:rsidR="00F6071C" w:rsidRPr="001F294A" w:rsidTr="009F520A">
        <w:trPr>
          <w:trHeight w:val="270"/>
        </w:trPr>
        <w:tc>
          <w:tcPr>
            <w:tcW w:w="698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098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447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Местоположение (от... до, с привязкой к зданиям, имеющим почтовый адрес)</w:t>
            </w:r>
          </w:p>
        </w:tc>
        <w:tc>
          <w:tcPr>
            <w:tcW w:w="8395" w:type="dxa"/>
            <w:gridSpan w:val="5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Описание технических характеристик</w:t>
            </w:r>
          </w:p>
        </w:tc>
        <w:tc>
          <w:tcPr>
            <w:tcW w:w="1608" w:type="dxa"/>
            <w:vMerge w:val="restart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Год постройки</w:t>
            </w:r>
          </w:p>
        </w:tc>
      </w:tr>
      <w:tr w:rsidR="009F520A" w:rsidRPr="001F294A" w:rsidTr="009F520A">
        <w:trPr>
          <w:trHeight w:val="794"/>
        </w:trPr>
        <w:tc>
          <w:tcPr>
            <w:tcW w:w="698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Давление</w:t>
            </w:r>
          </w:p>
        </w:tc>
        <w:tc>
          <w:tcPr>
            <w:tcW w:w="160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Способ прокладки</w:t>
            </w:r>
          </w:p>
        </w:tc>
        <w:tc>
          <w:tcPr>
            <w:tcW w:w="1469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Диаметр, материал (мм)</w:t>
            </w:r>
          </w:p>
        </w:tc>
        <w:tc>
          <w:tcPr>
            <w:tcW w:w="244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Протяженность, п. м</w:t>
            </w:r>
          </w:p>
        </w:tc>
        <w:tc>
          <w:tcPr>
            <w:tcW w:w="1401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Кол-во задвижек</w:t>
            </w:r>
          </w:p>
        </w:tc>
        <w:tc>
          <w:tcPr>
            <w:tcW w:w="1608" w:type="dxa"/>
            <w:vMerge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20A" w:rsidRPr="001F294A" w:rsidTr="009F520A">
        <w:trPr>
          <w:trHeight w:val="184"/>
        </w:trPr>
        <w:tc>
          <w:tcPr>
            <w:tcW w:w="69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52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</w:tcPr>
          <w:p w:rsidR="00F6071C" w:rsidRPr="009F520A" w:rsidRDefault="00F6071C" w:rsidP="009F52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071C" w:rsidRPr="009F520A" w:rsidRDefault="00F6071C" w:rsidP="009F520A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9F520A">
        <w:rPr>
          <w:rFonts w:ascii="Arial" w:hAnsi="Arial" w:cs="Arial"/>
          <w:sz w:val="24"/>
          <w:szCs w:val="24"/>
        </w:rPr>
        <w:t>1.2. Здания Объектов электро-, газо- горячего водоснабжения, холодного водоснабжения, водоотведения (нужное указать):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2276"/>
        <w:gridCol w:w="2655"/>
        <w:gridCol w:w="1594"/>
        <w:gridCol w:w="1745"/>
        <w:gridCol w:w="1594"/>
        <w:gridCol w:w="2658"/>
        <w:gridCol w:w="2049"/>
      </w:tblGrid>
      <w:tr w:rsidR="00F6071C" w:rsidRPr="001F294A" w:rsidTr="00A444D5">
        <w:trPr>
          <w:trHeight w:val="453"/>
        </w:trPr>
        <w:tc>
          <w:tcPr>
            <w:tcW w:w="758" w:type="dxa"/>
            <w:vMerge w:val="restart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76" w:type="dxa"/>
            <w:vMerge w:val="restart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655" w:type="dxa"/>
            <w:vMerge w:val="restart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7591" w:type="dxa"/>
            <w:gridSpan w:val="4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Описание технических характеристик</w:t>
            </w:r>
          </w:p>
        </w:tc>
        <w:tc>
          <w:tcPr>
            <w:tcW w:w="2049" w:type="dxa"/>
            <w:vMerge w:val="restart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постройки</w:t>
            </w:r>
          </w:p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(указывается при наличии)</w:t>
            </w:r>
          </w:p>
        </w:tc>
      </w:tr>
      <w:tr w:rsidR="00F6071C" w:rsidRPr="001F294A" w:rsidTr="00A444D5">
        <w:trPr>
          <w:trHeight w:val="563"/>
        </w:trPr>
        <w:tc>
          <w:tcPr>
            <w:tcW w:w="758" w:type="dxa"/>
            <w:vMerge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Материал стен</w:t>
            </w:r>
          </w:p>
        </w:tc>
        <w:tc>
          <w:tcPr>
            <w:tcW w:w="1745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Этажность</w:t>
            </w:r>
          </w:p>
        </w:tc>
        <w:tc>
          <w:tcPr>
            <w:tcW w:w="1594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2656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Оборудование (модель, марка)</w:t>
            </w:r>
          </w:p>
        </w:tc>
        <w:tc>
          <w:tcPr>
            <w:tcW w:w="2049" w:type="dxa"/>
            <w:vMerge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1C" w:rsidRPr="001F294A" w:rsidTr="00A444D5">
        <w:trPr>
          <w:trHeight w:val="326"/>
        </w:trPr>
        <w:tc>
          <w:tcPr>
            <w:tcW w:w="758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6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6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2FD5" w:rsidRDefault="008C2FD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8C2FD5" w:rsidSect="008C2FD5">
          <w:pgSz w:w="16838" w:h="11905" w:orient="landscape"/>
          <w:pgMar w:top="851" w:right="1134" w:bottom="1701" w:left="1134" w:header="0" w:footer="0" w:gutter="0"/>
          <w:cols w:space="720"/>
          <w:titlePg/>
        </w:sectPr>
      </w:pPr>
    </w:p>
    <w:p w:rsidR="00F6071C" w:rsidRPr="00A444D5" w:rsidRDefault="00F6071C" w:rsidP="00A444D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444D5">
        <w:rPr>
          <w:rFonts w:ascii="Arial" w:hAnsi="Arial" w:cs="Arial"/>
          <w:sz w:val="24"/>
          <w:szCs w:val="24"/>
        </w:rPr>
        <w:lastRenderedPageBreak/>
        <w:t>2. Организация приступает к эксплуатации Объекта с момента подписания настоящего акта.</w:t>
      </w:r>
    </w:p>
    <w:p w:rsidR="00F6071C" w:rsidRPr="00A444D5" w:rsidRDefault="00F6071C" w:rsidP="00A444D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444D5">
        <w:rPr>
          <w:rFonts w:ascii="Arial" w:hAnsi="Arial" w:cs="Arial"/>
          <w:sz w:val="24"/>
          <w:szCs w:val="24"/>
        </w:rPr>
        <w:t>3. Организация прекращает эксплуатацию Объекта с момента государственной регистрации права муниципальной собственности на Объект.</w:t>
      </w:r>
    </w:p>
    <w:p w:rsidR="00F6071C" w:rsidRPr="00A444D5" w:rsidRDefault="00F6071C" w:rsidP="00A444D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444D5">
        <w:rPr>
          <w:rFonts w:ascii="Arial" w:hAnsi="Arial" w:cs="Arial"/>
          <w:sz w:val="24"/>
          <w:szCs w:val="24"/>
        </w:rPr>
        <w:t xml:space="preserve">4. Настоящий акт составлен в трех экземплярах, имеющих одинаковую юридическую силу, из которых один экземпляр </w:t>
      </w:r>
      <w:r w:rsidR="007D08DC" w:rsidRPr="00A444D5">
        <w:rPr>
          <w:rFonts w:ascii="Arial" w:hAnsi="Arial" w:cs="Arial"/>
          <w:sz w:val="24"/>
          <w:szCs w:val="24"/>
        </w:rPr>
        <w:t>-</w:t>
      </w:r>
      <w:r w:rsidRPr="00A444D5">
        <w:rPr>
          <w:rFonts w:ascii="Arial" w:hAnsi="Arial" w:cs="Arial"/>
          <w:sz w:val="24"/>
          <w:szCs w:val="24"/>
        </w:rPr>
        <w:t xml:space="preserve"> Организации, один экземпляр </w:t>
      </w:r>
      <w:r w:rsidR="00B95DA3" w:rsidRPr="00A444D5">
        <w:rPr>
          <w:rFonts w:ascii="Arial" w:hAnsi="Arial" w:cs="Arial"/>
          <w:sz w:val="24"/>
          <w:szCs w:val="24"/>
        </w:rPr>
        <w:t>- Комитет</w:t>
      </w:r>
      <w:r w:rsidRPr="00A444D5">
        <w:rPr>
          <w:rFonts w:ascii="Arial" w:hAnsi="Arial" w:cs="Arial"/>
          <w:sz w:val="24"/>
          <w:szCs w:val="24"/>
        </w:rPr>
        <w:t xml:space="preserve">, один </w:t>
      </w:r>
      <w:r w:rsidR="007D08DC" w:rsidRPr="00A444D5">
        <w:rPr>
          <w:rFonts w:ascii="Arial" w:hAnsi="Arial" w:cs="Arial"/>
          <w:sz w:val="24"/>
          <w:szCs w:val="24"/>
        </w:rPr>
        <w:t xml:space="preserve">экземпляр </w:t>
      </w:r>
      <w:r w:rsidRPr="00A444D5">
        <w:rPr>
          <w:rFonts w:ascii="Arial" w:hAnsi="Arial" w:cs="Arial"/>
          <w:sz w:val="24"/>
          <w:szCs w:val="24"/>
        </w:rPr>
        <w:t xml:space="preserve">направляется в </w:t>
      </w:r>
      <w:r w:rsidR="007D08DC" w:rsidRPr="00A444D5">
        <w:rPr>
          <w:rFonts w:ascii="Arial" w:hAnsi="Arial" w:cs="Arial"/>
          <w:sz w:val="24"/>
          <w:szCs w:val="24"/>
        </w:rPr>
        <w:t>Администрацию</w:t>
      </w:r>
      <w:r w:rsidR="00B95DA3" w:rsidRPr="00A444D5">
        <w:rPr>
          <w:rFonts w:ascii="Arial" w:hAnsi="Arial" w:cs="Arial"/>
          <w:sz w:val="24"/>
          <w:szCs w:val="24"/>
        </w:rPr>
        <w:t xml:space="preserve"> (Управление ЖКХ)</w:t>
      </w:r>
      <w:r w:rsidRPr="00A444D5">
        <w:rPr>
          <w:rFonts w:ascii="Arial" w:hAnsi="Arial" w:cs="Arial"/>
          <w:sz w:val="24"/>
          <w:szCs w:val="24"/>
        </w:rPr>
        <w:t>.</w:t>
      </w:r>
    </w:p>
    <w:p w:rsidR="00F6071C" w:rsidRPr="00A444D5" w:rsidRDefault="00F6071C" w:rsidP="00A444D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444D5">
        <w:rPr>
          <w:rFonts w:ascii="Arial" w:hAnsi="Arial" w:cs="Arial"/>
          <w:sz w:val="24"/>
          <w:szCs w:val="24"/>
        </w:rPr>
        <w:t>Приложение:</w:t>
      </w:r>
    </w:p>
    <w:p w:rsidR="00F6071C" w:rsidRPr="00A444D5" w:rsidRDefault="00F6071C" w:rsidP="00A444D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444D5">
        <w:rPr>
          <w:rFonts w:ascii="Arial" w:hAnsi="Arial" w:cs="Arial"/>
          <w:sz w:val="24"/>
          <w:szCs w:val="24"/>
        </w:rPr>
        <w:t>1. Копия выписки из ЕГРП о принятии на учет Объекта в органе, осуществляющем государственную регистрацию прав на недвижимое имущество и сделок с ним.</w:t>
      </w:r>
    </w:p>
    <w:p w:rsidR="00F6071C" w:rsidRPr="00A444D5" w:rsidRDefault="00F6071C" w:rsidP="00A444D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A444D5">
        <w:rPr>
          <w:rFonts w:ascii="Arial" w:hAnsi="Arial" w:cs="Arial"/>
          <w:sz w:val="24"/>
          <w:szCs w:val="24"/>
        </w:rPr>
        <w:t>2. Копия технического паспорта, технического плана, исполнительной схемы на Объект.</w:t>
      </w:r>
    </w:p>
    <w:p w:rsidR="00F6071C" w:rsidRPr="00A444D5" w:rsidRDefault="00F6071C" w:rsidP="00A444D5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_GoBack"/>
      <w:r w:rsidRPr="00A444D5">
        <w:rPr>
          <w:rFonts w:ascii="Arial" w:hAnsi="Arial" w:cs="Arial"/>
          <w:sz w:val="24"/>
          <w:szCs w:val="24"/>
        </w:rPr>
        <w:t>(нужное указать)</w:t>
      </w:r>
    </w:p>
    <w:bookmarkEnd w:id="9"/>
    <w:p w:rsidR="00F6071C" w:rsidRPr="00A444D5" w:rsidRDefault="00F6071C" w:rsidP="00A444D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6071C" w:rsidRPr="00A444D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071C" w:rsidRPr="00A444D5" w:rsidRDefault="00F6071C" w:rsidP="00A444D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Адреса и подписи Сторон:</w:t>
            </w:r>
          </w:p>
        </w:tc>
      </w:tr>
      <w:tr w:rsidR="00F6071C" w:rsidRPr="00A444D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6071C" w:rsidRPr="00A444D5" w:rsidRDefault="00F6144F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Комитет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</w:tr>
      <w:tr w:rsidR="00F6071C" w:rsidRPr="00A444D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_____________________ /__________/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071C" w:rsidRPr="00A444D5" w:rsidRDefault="00F6071C" w:rsidP="00A444D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44D5">
              <w:rPr>
                <w:rFonts w:ascii="Arial" w:hAnsi="Arial" w:cs="Arial"/>
                <w:sz w:val="24"/>
                <w:szCs w:val="24"/>
              </w:rPr>
              <w:t>_____________________ /__________/</w:t>
            </w:r>
          </w:p>
        </w:tc>
      </w:tr>
    </w:tbl>
    <w:p w:rsidR="00F6071C" w:rsidRDefault="00F6071C" w:rsidP="00A444D5">
      <w:pPr>
        <w:pStyle w:val="ConsPlusNormal"/>
        <w:pBdr>
          <w:bottom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A444D5" w:rsidRPr="00A444D5" w:rsidRDefault="00A444D5" w:rsidP="00A444D5">
      <w:pPr>
        <w:pStyle w:val="ConsPlusNormal"/>
        <w:pBdr>
          <w:bottom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sectPr w:rsidR="00A444D5" w:rsidRPr="00A444D5" w:rsidSect="008C2FD5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1C"/>
    <w:rsid w:val="000120EE"/>
    <w:rsid w:val="00046591"/>
    <w:rsid w:val="0008417F"/>
    <w:rsid w:val="000A56DA"/>
    <w:rsid w:val="000E4634"/>
    <w:rsid w:val="001B3FB8"/>
    <w:rsid w:val="001C70E8"/>
    <w:rsid w:val="001D78FF"/>
    <w:rsid w:val="001F294A"/>
    <w:rsid w:val="00247614"/>
    <w:rsid w:val="002E6D19"/>
    <w:rsid w:val="003A6113"/>
    <w:rsid w:val="004B71F7"/>
    <w:rsid w:val="00544253"/>
    <w:rsid w:val="00550115"/>
    <w:rsid w:val="00553162"/>
    <w:rsid w:val="00715193"/>
    <w:rsid w:val="007A082B"/>
    <w:rsid w:val="007D08DC"/>
    <w:rsid w:val="00824D3C"/>
    <w:rsid w:val="00850867"/>
    <w:rsid w:val="00855A16"/>
    <w:rsid w:val="00885039"/>
    <w:rsid w:val="008C2FD5"/>
    <w:rsid w:val="009F520A"/>
    <w:rsid w:val="00A02E60"/>
    <w:rsid w:val="00A444D5"/>
    <w:rsid w:val="00A90CFA"/>
    <w:rsid w:val="00A924B6"/>
    <w:rsid w:val="00AD5A80"/>
    <w:rsid w:val="00AE45F0"/>
    <w:rsid w:val="00AF766F"/>
    <w:rsid w:val="00B05B7C"/>
    <w:rsid w:val="00B1784C"/>
    <w:rsid w:val="00B47552"/>
    <w:rsid w:val="00B64C0B"/>
    <w:rsid w:val="00B66C84"/>
    <w:rsid w:val="00B92EFE"/>
    <w:rsid w:val="00B95DA3"/>
    <w:rsid w:val="00C32F0F"/>
    <w:rsid w:val="00D17D22"/>
    <w:rsid w:val="00DD40BA"/>
    <w:rsid w:val="00E578C9"/>
    <w:rsid w:val="00EC788F"/>
    <w:rsid w:val="00F27B3E"/>
    <w:rsid w:val="00F351B0"/>
    <w:rsid w:val="00F6071C"/>
    <w:rsid w:val="00F6144F"/>
    <w:rsid w:val="00FA4781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F461"/>
  <w15:docId w15:val="{FB1AE9C1-4038-4514-A99B-5A128358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294A"/>
    <w:pPr>
      <w:keepNext/>
      <w:jc w:val="center"/>
      <w:outlineLvl w:val="0"/>
    </w:pPr>
    <w:rPr>
      <w:rFonts w:ascii="AGBenguiat Cyr" w:hAnsi="AGBenguiat Cyr"/>
      <w:b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F294A"/>
    <w:pPr>
      <w:keepNext/>
      <w:jc w:val="center"/>
      <w:outlineLvl w:val="1"/>
    </w:pPr>
    <w:rPr>
      <w:rFonts w:ascii="Arial" w:hAnsi="Arial"/>
      <w:b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7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07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07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1F294A"/>
    <w:rPr>
      <w:rFonts w:ascii="AGBenguiat Cyr" w:eastAsia="Times New Roman" w:hAnsi="AGBenguiat Cyr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F294A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47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6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524E3971041E93F3F6636410A5C670C136E9AEF1BB255CC3DBE2DD5C90C45F10E2EFB500F55C8C45192922DOFF7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4524E3971041E93F3F6636410A5C670C10689FE01FB255CC3DBE2DD5C90C45F10E2EFB500F55C8C45192922DOFF7E" TargetMode="External"/><Relationship Id="rId12" Type="http://schemas.openxmlformats.org/officeDocument/2006/relationships/hyperlink" Target="consultantplus://offline/ref=924524E3971041E93F3F6636410A5C670C126699E018B255CC3DBE2DD5C90C45E30E76F7510749C8C344C4C36BA1267AA65ED812D0195CB4ODF6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4524E3971041E93F3F6636410A5C670C12679CEE1DB255CC3DBE2DD5C90C45E30E76F7510748CDC744C4C36BA1267AA65ED812D0195CB4ODF6E" TargetMode="External"/><Relationship Id="rId11" Type="http://schemas.openxmlformats.org/officeDocument/2006/relationships/hyperlink" Target="consultantplus://offline/ref=924524E3971041E93F3F6636410A5C670918699CEE1BB255CC3DBE2DD5C90C45F10E2EFB500F55C8C45192922DOFF7E" TargetMode="External"/><Relationship Id="rId5" Type="http://schemas.openxmlformats.org/officeDocument/2006/relationships/hyperlink" Target="consultantplus://offline/ref=924524E3971041E93F3F6636410A5C670C126699E018B255CC3DBE2DD5C90C45E30E76F7510749C8C344C4C36BA1267AA65ED812D0195CB4ODF6E" TargetMode="External"/><Relationship Id="rId10" Type="http://schemas.openxmlformats.org/officeDocument/2006/relationships/hyperlink" Target="consultantplus://offline/ref=924524E3971041E93F3F6636410A5C670C136C9CE61FB255CC3DBE2DD5C90C45F10E2EFB500F55C8C45192922DOFF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4524E3971041E93F3F6636410A5C670C136B99E011B255CC3DBE2DD5C90C45F10E2EFB500F55C8C45192922DOFF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C073-C989-466F-BDC5-142FAC41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G6405</cp:lastModifiedBy>
  <cp:revision>7</cp:revision>
  <cp:lastPrinted>2023-06-08T13:07:00Z</cp:lastPrinted>
  <dcterms:created xsi:type="dcterms:W3CDTF">2023-06-09T10:25:00Z</dcterms:created>
  <dcterms:modified xsi:type="dcterms:W3CDTF">2023-06-13T05:45:00Z</dcterms:modified>
</cp:coreProperties>
</file>