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1903"/>
        <w:gridCol w:w="2490"/>
        <w:gridCol w:w="479"/>
        <w:gridCol w:w="76"/>
        <w:gridCol w:w="280"/>
        <w:gridCol w:w="573"/>
        <w:gridCol w:w="423"/>
        <w:gridCol w:w="1068"/>
        <w:gridCol w:w="445"/>
        <w:gridCol w:w="122"/>
        <w:gridCol w:w="654"/>
        <w:gridCol w:w="491"/>
        <w:gridCol w:w="566"/>
        <w:gridCol w:w="353"/>
      </w:tblGrid>
      <w:tr w:rsidR="001D5BAF" w14:paraId="6822147F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05BCA0" w14:textId="6AF4E3C7" w:rsidR="001D5BAF" w:rsidRDefault="001D5BAF" w:rsidP="00BB1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0030F424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EB133A6" w14:textId="77777777" w:rsidR="001D5BAF" w:rsidRPr="001D5BAF" w:rsidRDefault="001D5BAF" w:rsidP="001D5BAF">
            <w:pPr>
              <w:pStyle w:val="1"/>
              <w:outlineLvl w:val="0"/>
              <w:rPr>
                <w:rFonts w:ascii="Times New Roman" w:hAnsi="Times New Roman"/>
                <w:sz w:val="36"/>
                <w:szCs w:val="36"/>
              </w:rPr>
            </w:pPr>
            <w:r w:rsidRPr="001D5BA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14:paraId="6F176F72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5BAF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711B6A43" w14:textId="77777777" w:rsidR="001D5BAF" w:rsidRPr="001D5BAF" w:rsidRDefault="001D5BAF" w:rsidP="001D5BAF">
            <w:pPr>
              <w:jc w:val="center"/>
              <w:rPr>
                <w:rFonts w:ascii="Times New Roman" w:hAnsi="Times New Roman" w:cs="Times New Roman"/>
              </w:rPr>
            </w:pPr>
          </w:p>
          <w:p w14:paraId="43C8844D" w14:textId="77777777" w:rsidR="001D5BAF" w:rsidRPr="001D5BAF" w:rsidRDefault="001D5BAF" w:rsidP="001D5BAF">
            <w:pPr>
              <w:pStyle w:val="2"/>
              <w:outlineLvl w:val="1"/>
              <w:rPr>
                <w:rFonts w:ascii="Times New Roman" w:hAnsi="Times New Roman"/>
                <w:b w:val="0"/>
              </w:rPr>
            </w:pPr>
            <w:r w:rsidRPr="001D5BAF">
              <w:rPr>
                <w:rFonts w:ascii="Times New Roman" w:hAnsi="Times New Roman"/>
                <w:b w:val="0"/>
              </w:rPr>
              <w:t>П О С Т А Н О В Л Е Н И Е</w:t>
            </w:r>
          </w:p>
          <w:p w14:paraId="41FA25E9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C10E6" w14:textId="3F65DDC8" w:rsidR="002660DF" w:rsidRDefault="002660D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8D6E4C9" w14:textId="77777777" w:rsidTr="001253B6">
        <w:trPr>
          <w:gridAfter w:val="1"/>
          <w:wAfter w:w="353" w:type="dxa"/>
        </w:trPr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2BF79" w14:textId="48489D17" w:rsidR="001D5BAF" w:rsidRDefault="00653F97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13.03.2025</w:t>
            </w:r>
          </w:p>
        </w:tc>
        <w:tc>
          <w:tcPr>
            <w:tcW w:w="53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488036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B9E90" w14:textId="7601FA89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ED966" w14:textId="46E30F15" w:rsidR="001D5BAF" w:rsidRDefault="00653F97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1D5BAF" w14:paraId="0BC1CECD" w14:textId="77777777" w:rsidTr="001253B6">
        <w:trPr>
          <w:gridAfter w:val="1"/>
          <w:wAfter w:w="353" w:type="dxa"/>
          <w:trHeight w:val="743"/>
        </w:trPr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DED7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58C68E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61784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10C4D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7DB8DDB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DAF23C4" w14:textId="630DA484" w:rsidR="001D5BAF" w:rsidRPr="001D5BAF" w:rsidRDefault="00313BB3" w:rsidP="001D5B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отряде самообороны</w:t>
            </w:r>
            <w:r w:rsidR="001D5BAF"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Павловского муниципального округа</w:t>
            </w:r>
          </w:p>
          <w:p w14:paraId="3D56D94F" w14:textId="24946AEE" w:rsidR="001D5BAF" w:rsidRDefault="001D5BAF" w:rsidP="001D5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Нижегородской области</w:t>
            </w:r>
          </w:p>
        </w:tc>
      </w:tr>
      <w:tr w:rsidR="001D5BAF" w14:paraId="4BCDD03F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443C65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1FBA4626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BA64D0" w14:textId="77777777" w:rsidR="001D5BAF" w:rsidRDefault="001D5BAF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52E13267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2CC611" w14:textId="29877D26" w:rsidR="0056767E" w:rsidRDefault="001D5BAF" w:rsidP="00356E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6010EE">
              <w:rPr>
                <w:rFonts w:ascii="Times New Roman" w:hAnsi="Times New Roman" w:cs="Times New Roman"/>
                <w:sz w:val="28"/>
                <w:szCs w:val="28"/>
              </w:rPr>
              <w:t>Указом Губернатора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</w:t>
            </w:r>
            <w:r w:rsidR="006010EE">
              <w:rPr>
                <w:rFonts w:ascii="Times New Roman" w:hAnsi="Times New Roman" w:cs="Times New Roman"/>
                <w:sz w:val="28"/>
                <w:szCs w:val="28"/>
              </w:rPr>
              <w:t>от 20.12.2024 № 258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r w:rsidR="006010EE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Указ Губернатора</w:t>
            </w:r>
            <w:r w:rsidR="006010EE"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</w:t>
            </w:r>
            <w:r w:rsidR="006010EE">
              <w:rPr>
                <w:rFonts w:ascii="Times New Roman" w:hAnsi="Times New Roman" w:cs="Times New Roman"/>
                <w:sz w:val="28"/>
                <w:szCs w:val="28"/>
              </w:rPr>
              <w:t>от 28.10.2022 № 231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 xml:space="preserve">» администрация Павловского муниципального округа Нижегородской области </w:t>
            </w:r>
          </w:p>
          <w:p w14:paraId="625786F4" w14:textId="00AE7E37" w:rsidR="001D5BAF" w:rsidRPr="0056767E" w:rsidRDefault="001D5BAF" w:rsidP="00356EF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я е т</w:t>
            </w: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5BAF" w14:paraId="7F086AD0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C8BD07" w14:textId="30023505" w:rsidR="001D5BAF" w:rsidRPr="00ED072A" w:rsidRDefault="001D5BAF" w:rsidP="00ED072A">
            <w:pPr>
              <w:autoSpaceDE w:val="0"/>
              <w:autoSpaceDN w:val="0"/>
              <w:adjustRightInd w:val="0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BAF" w14:paraId="415BCA80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D6CBF8" w14:textId="6A0F947F" w:rsidR="001D5BAF" w:rsidRPr="00ED072A" w:rsidRDefault="00ED072A" w:rsidP="00ED072A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</w:t>
            </w:r>
            <w:r w:rsidR="007C1D77" w:rsidRPr="00ED072A">
              <w:rPr>
                <w:rFonts w:ascii="Times New Roman" w:hAnsi="Times New Roman" w:cs="Times New Roman"/>
                <w:sz w:val="28"/>
                <w:szCs w:val="28"/>
              </w:rPr>
              <w:t>Утвердить прилагаемое Положение об отряде самообороны</w:t>
            </w:r>
            <w:r w:rsidR="008A30B8" w:rsidRPr="00ED0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FA8" w:rsidRPr="00ED072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A30B8" w:rsidRPr="00ED072A">
              <w:rPr>
                <w:rFonts w:ascii="Times New Roman" w:hAnsi="Times New Roman" w:cs="Times New Roman"/>
                <w:sz w:val="28"/>
                <w:szCs w:val="28"/>
              </w:rPr>
              <w:t>Павловско</w:t>
            </w:r>
            <w:r w:rsidR="00EA5FA8" w:rsidRPr="00ED07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30B8" w:rsidRPr="00ED072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EA5FA8" w:rsidRPr="00ED07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A30B8" w:rsidRPr="00ED072A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EA5FA8" w:rsidRPr="00ED07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A30B8" w:rsidRPr="00ED072A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485D5E" w:rsidRPr="00ED072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Положение)</w:t>
            </w:r>
            <w:r w:rsidR="008A30B8" w:rsidRPr="00ED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36B4" w14:paraId="3ED4069A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890D67" w14:textId="0C5EC854" w:rsidR="00ED072A" w:rsidRPr="00ED072A" w:rsidRDefault="00ED072A" w:rsidP="00ED072A">
            <w:pPr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D072A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подписания и подлежит официальному опубликованию.</w:t>
            </w:r>
          </w:p>
        </w:tc>
      </w:tr>
      <w:tr w:rsidR="001D5BAF" w14:paraId="58376894" w14:textId="77777777" w:rsidTr="001253B6">
        <w:trPr>
          <w:gridAfter w:val="1"/>
          <w:wAfter w:w="353" w:type="dxa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01B2DC" w14:textId="03EBB805" w:rsidR="001D5BAF" w:rsidRPr="00ED072A" w:rsidRDefault="00ED072A" w:rsidP="00ED0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3. </w:t>
            </w:r>
            <w:r w:rsidR="000B1F62" w:rsidRPr="00ED072A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</w:tc>
      </w:tr>
      <w:tr w:rsidR="0056767E" w14:paraId="1A799234" w14:textId="77777777" w:rsidTr="001253B6">
        <w:trPr>
          <w:gridAfter w:val="1"/>
          <w:wAfter w:w="353" w:type="dxa"/>
        </w:trPr>
        <w:tc>
          <w:tcPr>
            <w:tcW w:w="4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6F766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0DDA39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5C916E4F" w14:textId="77777777" w:rsidTr="001253B6">
        <w:trPr>
          <w:gridAfter w:val="1"/>
          <w:wAfter w:w="353" w:type="dxa"/>
        </w:trPr>
        <w:tc>
          <w:tcPr>
            <w:tcW w:w="4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6C0C6D" w14:textId="77777777" w:rsidR="0056767E" w:rsidRPr="009E31B3" w:rsidRDefault="0056767E" w:rsidP="001D5BAF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257F4B" w14:textId="77777777" w:rsidR="0056767E" w:rsidRPr="009E31B3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7E" w14:paraId="227DBBC9" w14:textId="77777777" w:rsidTr="001253B6">
        <w:trPr>
          <w:gridAfter w:val="1"/>
          <w:wAfter w:w="353" w:type="dxa"/>
        </w:trPr>
        <w:tc>
          <w:tcPr>
            <w:tcW w:w="4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46093" w14:textId="7DFB5DD5" w:rsidR="0056767E" w:rsidRPr="0056767E" w:rsidRDefault="0056767E" w:rsidP="005676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39BFBE" w14:textId="2F4BB5DB" w:rsidR="0056767E" w:rsidRPr="0056767E" w:rsidRDefault="0056767E" w:rsidP="0056767E">
            <w:pPr>
              <w:spacing w:line="276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А.О. Кириллов</w:t>
            </w:r>
          </w:p>
        </w:tc>
      </w:tr>
      <w:tr w:rsidR="0056767E" w14:paraId="4A3775AB" w14:textId="77777777" w:rsidTr="0012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3" w:type="dxa"/>
            <w:gridSpan w:val="2"/>
          </w:tcPr>
          <w:p w14:paraId="1806ED77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12"/>
          </w:tcPr>
          <w:p w14:paraId="04FF57E2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B3831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78764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1EE22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949EB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5A5B9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36C85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6FAA3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A34A1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1D03E" w14:textId="505115E8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24BB5" w14:textId="7AB720D8" w:rsidR="00BB1EBC" w:rsidRDefault="00BB1EBC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F4126" w14:textId="6BCDB75F" w:rsidR="00BB1EBC" w:rsidRDefault="00BB1EBC" w:rsidP="00BB1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90EA680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65D62" w14:textId="77777777" w:rsidR="00ED072A" w:rsidRDefault="00ED072A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88ACC" w14:textId="3F5384A5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844B7F" w14:textId="56AD918F" w:rsidR="00C460F1" w:rsidRDefault="00C460F1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62D6109F" w14:textId="3805AD0D" w:rsidR="0056767E" w:rsidRPr="0056767E" w:rsidRDefault="00C460F1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6767E" w:rsidRPr="0056767E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</w:t>
            </w:r>
            <w:r w:rsidR="0056767E" w:rsidRPr="0056767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5CD09D82" w14:textId="73757187" w:rsidR="0056767E" w:rsidRPr="0056767E" w:rsidRDefault="0056767E" w:rsidP="00567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Павловского муниципального округа</w:t>
            </w:r>
          </w:p>
        </w:tc>
      </w:tr>
      <w:tr w:rsidR="0056767E" w14:paraId="4192ECDD" w14:textId="5A62C6AC" w:rsidTr="001253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3" w:type="dxa"/>
            <w:gridSpan w:val="2"/>
          </w:tcPr>
          <w:p w14:paraId="15B899AF" w14:textId="77777777" w:rsid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14:paraId="65EC9EBF" w14:textId="2931268F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56" w:type="dxa"/>
            <w:gridSpan w:val="2"/>
          </w:tcPr>
          <w:p w14:paraId="4ADE5216" w14:textId="17B05446" w:rsidR="0056767E" w:rsidRPr="0056767E" w:rsidRDefault="0056767E" w:rsidP="0056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4D894B7" w14:textId="1788D180" w:rsidR="0056767E" w:rsidRPr="0056767E" w:rsidRDefault="00653F97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" w:type="dxa"/>
          </w:tcPr>
          <w:p w14:paraId="241FCFCA" w14:textId="798D1C95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14:paraId="7514BEEA" w14:textId="4CD9D42C" w:rsidR="0056767E" w:rsidRPr="0056767E" w:rsidRDefault="00653F97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76" w:type="dxa"/>
            <w:gridSpan w:val="2"/>
          </w:tcPr>
          <w:p w14:paraId="0C49AD7D" w14:textId="62A1EF5A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60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" w:type="dxa"/>
          </w:tcPr>
          <w:p w14:paraId="581A63E9" w14:textId="5848B54B" w:rsidR="0056767E" w:rsidRPr="0056767E" w:rsidRDefault="0056767E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</w:tcPr>
          <w:p w14:paraId="1A6C9106" w14:textId="0A7885AA" w:rsidR="0056767E" w:rsidRPr="0056767E" w:rsidRDefault="00653F97" w:rsidP="001D5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</w:tbl>
    <w:p w14:paraId="325004C8" w14:textId="42D435F0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60463" w14:textId="67833FC0" w:rsidR="0056767E" w:rsidRPr="001507DB" w:rsidRDefault="0056767E" w:rsidP="00150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13132" w14:textId="77777777" w:rsidR="001507DB" w:rsidRPr="001507DB" w:rsidRDefault="001507DB" w:rsidP="001507DB">
      <w:pPr>
        <w:spacing w:after="0" w:line="240" w:lineRule="auto"/>
        <w:ind w:left="524" w:right="5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6D79078E" w14:textId="39D71A65" w:rsidR="001507DB" w:rsidRPr="001507DB" w:rsidRDefault="001507DB" w:rsidP="001507DB">
      <w:pPr>
        <w:spacing w:after="0" w:line="240" w:lineRule="auto"/>
        <w:ind w:left="519" w:right="5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z w:val="28"/>
          <w:szCs w:val="28"/>
        </w:rPr>
        <w:t>об</w:t>
      </w:r>
      <w:r w:rsidRPr="001507D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отряд</w:t>
      </w:r>
      <w:r w:rsidR="00EA5FA8">
        <w:rPr>
          <w:rFonts w:ascii="Times New Roman" w:hAnsi="Times New Roman" w:cs="Times New Roman"/>
          <w:b/>
          <w:sz w:val="28"/>
          <w:szCs w:val="28"/>
        </w:rPr>
        <w:t>е</w:t>
      </w:r>
      <w:r w:rsidRPr="001507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в</w:t>
      </w:r>
      <w:r w:rsidRPr="001507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EA5FA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Павловском муниципальном округе </w:t>
      </w:r>
      <w:r w:rsidRPr="001507DB"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Pr="001507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области</w:t>
      </w:r>
    </w:p>
    <w:p w14:paraId="5723BBDC" w14:textId="77777777" w:rsidR="001507DB" w:rsidRPr="001507DB" w:rsidRDefault="001507DB" w:rsidP="001507DB">
      <w:pPr>
        <w:pStyle w:val="a5"/>
        <w:ind w:left="0"/>
        <w:jc w:val="left"/>
        <w:rPr>
          <w:b/>
        </w:rPr>
      </w:pPr>
    </w:p>
    <w:p w14:paraId="10EAC8B5" w14:textId="77777777" w:rsidR="001507DB" w:rsidRPr="001507DB" w:rsidRDefault="001507DB" w:rsidP="001507DB">
      <w:pPr>
        <w:pStyle w:val="a4"/>
        <w:widowControl w:val="0"/>
        <w:numPr>
          <w:ilvl w:val="0"/>
          <w:numId w:val="6"/>
        </w:numPr>
        <w:tabs>
          <w:tab w:val="left" w:pos="3743"/>
        </w:tabs>
        <w:autoSpaceDE w:val="0"/>
        <w:autoSpaceDN w:val="0"/>
        <w:spacing w:after="0" w:line="240" w:lineRule="auto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z w:val="28"/>
          <w:szCs w:val="28"/>
        </w:rPr>
        <w:t>Общие</w:t>
      </w:r>
      <w:r w:rsidRPr="001507D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1A227CCE" w14:textId="77777777" w:rsidR="001507DB" w:rsidRPr="001507DB" w:rsidRDefault="001507DB" w:rsidP="001507DB">
      <w:pPr>
        <w:pStyle w:val="a5"/>
        <w:ind w:left="0"/>
        <w:jc w:val="left"/>
        <w:rPr>
          <w:b/>
        </w:rPr>
      </w:pPr>
    </w:p>
    <w:p w14:paraId="381AB564" w14:textId="1D8B8A82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455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 в </w:t>
      </w:r>
      <w:r w:rsidR="00EA5FA8">
        <w:rPr>
          <w:rFonts w:ascii="Times New Roman" w:hAnsi="Times New Roman" w:cs="Times New Roman"/>
          <w:sz w:val="28"/>
          <w:szCs w:val="28"/>
        </w:rPr>
        <w:t>Павловском муниципальном округе</w:t>
      </w:r>
      <w:r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 отряд</w:t>
      </w:r>
      <w:r w:rsidR="00EA5FA8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самообороны, задачи, организацию деятельности отряд</w:t>
      </w:r>
      <w:r w:rsidR="005132D9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самообороны.</w:t>
      </w:r>
    </w:p>
    <w:p w14:paraId="73AD8CE6" w14:textId="09E78E28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353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Отряд самообороны представля</w:t>
      </w:r>
      <w:r w:rsidR="005132D9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>т собой действующ</w:t>
      </w:r>
      <w:r w:rsidR="005132D9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>е на общественных началах добровольн</w:t>
      </w:r>
      <w:r w:rsidR="005132D9">
        <w:rPr>
          <w:rFonts w:ascii="Times New Roman" w:hAnsi="Times New Roman" w:cs="Times New Roman"/>
          <w:sz w:val="28"/>
          <w:szCs w:val="28"/>
        </w:rPr>
        <w:t>о</w:t>
      </w:r>
      <w:r w:rsidRPr="001507DB">
        <w:rPr>
          <w:rFonts w:ascii="Times New Roman" w:hAnsi="Times New Roman" w:cs="Times New Roman"/>
          <w:sz w:val="28"/>
          <w:szCs w:val="28"/>
        </w:rPr>
        <w:t>е формирован</w:t>
      </w:r>
      <w:r w:rsidR="005132D9">
        <w:rPr>
          <w:rFonts w:ascii="Times New Roman" w:hAnsi="Times New Roman" w:cs="Times New Roman"/>
          <w:sz w:val="28"/>
          <w:szCs w:val="28"/>
        </w:rPr>
        <w:t>ие</w:t>
      </w:r>
      <w:r w:rsidRPr="001507DB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64035002" w14:textId="1A668258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348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Общее руководство организацией и деятельностью отряд</w:t>
      </w:r>
      <w:r w:rsidR="005132D9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самообороны осуществляется главой </w:t>
      </w:r>
      <w:r w:rsidR="005132D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73D23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6E2151B0" w14:textId="67CC5984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315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Отряд самообороны в своей деятельности руководству</w:t>
      </w:r>
      <w:r w:rsidR="00E73D23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>тся Конституцией Российской Федерации, федеральными конституционными законами, другими федеральными законами, иными нормативными правовыми актами Российской Федерации, Уставом Нижегородской области, законами области</w:t>
      </w:r>
      <w:r w:rsidR="00353F48">
        <w:rPr>
          <w:rFonts w:ascii="Times New Roman" w:hAnsi="Times New Roman" w:cs="Times New Roman"/>
          <w:sz w:val="28"/>
          <w:szCs w:val="28"/>
        </w:rPr>
        <w:t>,</w:t>
      </w:r>
      <w:r w:rsidRPr="001507DB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области, </w:t>
      </w:r>
      <w:r w:rsidR="00353F48">
        <w:rPr>
          <w:rFonts w:ascii="Times New Roman" w:hAnsi="Times New Roman" w:cs="Times New Roman"/>
          <w:sz w:val="28"/>
          <w:szCs w:val="28"/>
        </w:rPr>
        <w:t xml:space="preserve">Уставом Павловского муниципального округа и </w:t>
      </w:r>
      <w:r w:rsidRPr="001507DB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0F47BB89" w14:textId="77777777" w:rsidR="001507DB" w:rsidRPr="001507DB" w:rsidRDefault="001507DB" w:rsidP="001507DB">
      <w:pPr>
        <w:pStyle w:val="a5"/>
        <w:ind w:left="0"/>
        <w:jc w:val="left"/>
      </w:pPr>
    </w:p>
    <w:p w14:paraId="4DF22E24" w14:textId="216C60E3" w:rsidR="001507DB" w:rsidRPr="001507DB" w:rsidRDefault="001507DB" w:rsidP="001507DB">
      <w:pPr>
        <w:pStyle w:val="a4"/>
        <w:widowControl w:val="0"/>
        <w:numPr>
          <w:ilvl w:val="0"/>
          <w:numId w:val="6"/>
        </w:numPr>
        <w:tabs>
          <w:tab w:val="left" w:pos="3050"/>
        </w:tabs>
        <w:autoSpaceDE w:val="0"/>
        <w:autoSpaceDN w:val="0"/>
        <w:spacing w:after="0" w:line="240" w:lineRule="auto"/>
        <w:ind w:left="3050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507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отряд</w:t>
      </w:r>
      <w:r w:rsidR="00353F48">
        <w:rPr>
          <w:rFonts w:ascii="Times New Roman" w:hAnsi="Times New Roman" w:cs="Times New Roman"/>
          <w:b/>
          <w:sz w:val="28"/>
          <w:szCs w:val="28"/>
        </w:rPr>
        <w:t>а</w:t>
      </w:r>
      <w:r w:rsidRPr="001507D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самообороны</w:t>
      </w:r>
    </w:p>
    <w:p w14:paraId="5EE0FDD5" w14:textId="77777777" w:rsidR="001507DB" w:rsidRPr="001507DB" w:rsidRDefault="001507DB" w:rsidP="001507DB">
      <w:pPr>
        <w:pStyle w:val="a5"/>
        <w:ind w:left="0"/>
        <w:jc w:val="left"/>
        <w:rPr>
          <w:b/>
        </w:rPr>
      </w:pPr>
    </w:p>
    <w:p w14:paraId="482AEC8A" w14:textId="0A20DC2D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468"/>
        </w:tabs>
        <w:autoSpaceDE w:val="0"/>
        <w:autoSpaceDN w:val="0"/>
        <w:spacing w:after="0" w:line="240" w:lineRule="auto"/>
        <w:ind w:right="11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r w:rsidR="00DC0522">
        <w:rPr>
          <w:rFonts w:ascii="Times New Roman" w:hAnsi="Times New Roman" w:cs="Times New Roman"/>
          <w:sz w:val="28"/>
          <w:szCs w:val="28"/>
        </w:rPr>
        <w:t>администрации</w:t>
      </w:r>
      <w:r w:rsidRPr="001507DB">
        <w:rPr>
          <w:rFonts w:ascii="Times New Roman" w:hAnsi="Times New Roman" w:cs="Times New Roman"/>
          <w:sz w:val="28"/>
          <w:szCs w:val="28"/>
        </w:rPr>
        <w:t xml:space="preserve"> </w:t>
      </w:r>
      <w:r w:rsidR="00113641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353F4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в защите объектов, обеспечивающих жизнедеятельность</w:t>
      </w:r>
      <w:r w:rsidRPr="00353F48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населения,</w:t>
      </w:r>
      <w:r w:rsidRPr="00353F48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функционирование</w:t>
      </w:r>
      <w:r w:rsidRPr="00353F48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353F48">
        <w:rPr>
          <w:rFonts w:ascii="Times New Roman" w:hAnsi="Times New Roman" w:cs="Times New Roman"/>
          <w:spacing w:val="-2"/>
          <w:sz w:val="28"/>
          <w:szCs w:val="28"/>
        </w:rPr>
        <w:t>транспорта,</w:t>
      </w:r>
      <w:r w:rsidR="00353F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 xml:space="preserve">коммуникаций и связи, объектов энергетики, объектов, представляющих повышенную опасность для жизни и здоровья людей и </w:t>
      </w:r>
      <w:r w:rsidR="008851C3" w:rsidRPr="001507DB">
        <w:rPr>
          <w:rFonts w:ascii="Times New Roman" w:hAnsi="Times New Roman" w:cs="Times New Roman"/>
          <w:sz w:val="28"/>
          <w:szCs w:val="28"/>
        </w:rPr>
        <w:t>для окружающей природной среды</w:t>
      </w:r>
      <w:r w:rsidR="00E06381">
        <w:rPr>
          <w:rFonts w:ascii="Times New Roman" w:hAnsi="Times New Roman" w:cs="Times New Roman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в условиях проведения специальной военной операции.</w:t>
      </w:r>
    </w:p>
    <w:p w14:paraId="31C1404D" w14:textId="3C9A644E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236"/>
        </w:tabs>
        <w:autoSpaceDE w:val="0"/>
        <w:autoSpaceDN w:val="0"/>
        <w:spacing w:after="0" w:line="240" w:lineRule="auto"/>
        <w:ind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r w:rsidR="00E44033">
        <w:rPr>
          <w:rFonts w:ascii="Times New Roman" w:hAnsi="Times New Roman" w:cs="Times New Roman"/>
          <w:sz w:val="28"/>
          <w:szCs w:val="28"/>
        </w:rPr>
        <w:t>межмуниципальному отделу МВД России «Павловский»</w:t>
      </w:r>
      <w:r w:rsidRPr="001507DB">
        <w:rPr>
          <w:rFonts w:ascii="Times New Roman" w:hAnsi="Times New Roman" w:cs="Times New Roman"/>
          <w:sz w:val="28"/>
          <w:szCs w:val="28"/>
        </w:rPr>
        <w:t xml:space="preserve"> в обеспечении охраны общественного порядка</w:t>
      </w:r>
      <w:r w:rsidR="00E44033" w:rsidRPr="00E44033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в границах территории Павловского муниципального округа Нижегородской области</w:t>
      </w:r>
      <w:r w:rsidRPr="001507DB">
        <w:rPr>
          <w:rFonts w:ascii="Times New Roman" w:hAnsi="Times New Roman" w:cs="Times New Roman"/>
          <w:sz w:val="28"/>
          <w:szCs w:val="28"/>
        </w:rPr>
        <w:t>.</w:t>
      </w:r>
    </w:p>
    <w:p w14:paraId="534AE877" w14:textId="669C700C" w:rsidR="009E1F25" w:rsidRDefault="009E1F25" w:rsidP="001507DB">
      <w:pPr>
        <w:pStyle w:val="a5"/>
        <w:ind w:left="0"/>
        <w:jc w:val="left"/>
      </w:pPr>
    </w:p>
    <w:p w14:paraId="1A8365C9" w14:textId="3DE4994D" w:rsidR="0088039A" w:rsidRDefault="0088039A" w:rsidP="001507DB">
      <w:pPr>
        <w:pStyle w:val="a5"/>
        <w:ind w:left="0"/>
        <w:jc w:val="left"/>
      </w:pPr>
    </w:p>
    <w:p w14:paraId="05D9EB2E" w14:textId="141FECC6" w:rsidR="0088039A" w:rsidRDefault="0088039A" w:rsidP="001507DB">
      <w:pPr>
        <w:pStyle w:val="a5"/>
        <w:ind w:left="0"/>
        <w:jc w:val="left"/>
      </w:pPr>
    </w:p>
    <w:p w14:paraId="27CB3016" w14:textId="390092C3" w:rsidR="0088039A" w:rsidRDefault="0088039A" w:rsidP="001507DB">
      <w:pPr>
        <w:pStyle w:val="a5"/>
        <w:ind w:left="0"/>
        <w:jc w:val="left"/>
      </w:pPr>
    </w:p>
    <w:p w14:paraId="660B035A" w14:textId="77777777" w:rsidR="0088039A" w:rsidRPr="001507DB" w:rsidRDefault="0088039A" w:rsidP="001507DB">
      <w:pPr>
        <w:pStyle w:val="a5"/>
        <w:ind w:left="0"/>
        <w:jc w:val="left"/>
      </w:pPr>
    </w:p>
    <w:p w14:paraId="0E0E7BBD" w14:textId="77777777" w:rsidR="001507DB" w:rsidRPr="001507DB" w:rsidRDefault="001507DB" w:rsidP="001507DB">
      <w:pPr>
        <w:pStyle w:val="a4"/>
        <w:widowControl w:val="0"/>
        <w:numPr>
          <w:ilvl w:val="0"/>
          <w:numId w:val="6"/>
        </w:numPr>
        <w:tabs>
          <w:tab w:val="left" w:pos="2339"/>
        </w:tabs>
        <w:autoSpaceDE w:val="0"/>
        <w:autoSpaceDN w:val="0"/>
        <w:spacing w:after="0" w:line="240" w:lineRule="auto"/>
        <w:ind w:left="2339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z w:val="28"/>
          <w:szCs w:val="28"/>
        </w:rPr>
        <w:lastRenderedPageBreak/>
        <w:t>Порядок</w:t>
      </w:r>
      <w:r w:rsidRPr="001507D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создания</w:t>
      </w:r>
      <w:r w:rsidRPr="001507D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отрядов</w:t>
      </w:r>
      <w:r w:rsidRPr="001507D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самообороны</w:t>
      </w:r>
    </w:p>
    <w:p w14:paraId="5CADBD87" w14:textId="77777777" w:rsidR="001507DB" w:rsidRPr="001507DB" w:rsidRDefault="001507DB" w:rsidP="001507DB">
      <w:pPr>
        <w:pStyle w:val="a5"/>
        <w:ind w:left="0"/>
        <w:jc w:val="left"/>
        <w:rPr>
          <w:b/>
        </w:rPr>
      </w:pPr>
    </w:p>
    <w:p w14:paraId="104CC2E8" w14:textId="2C21F0B8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160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Отряд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созда</w:t>
      </w:r>
      <w:r w:rsidR="008851C3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>тся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по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решению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851C3" w:rsidRPr="001507DB">
        <w:rPr>
          <w:rFonts w:ascii="Times New Roman" w:hAnsi="Times New Roman" w:cs="Times New Roman"/>
          <w:sz w:val="28"/>
          <w:szCs w:val="28"/>
        </w:rPr>
        <w:t>глав</w:t>
      </w:r>
      <w:r w:rsidR="008851C3">
        <w:rPr>
          <w:rFonts w:ascii="Times New Roman" w:hAnsi="Times New Roman" w:cs="Times New Roman"/>
          <w:sz w:val="28"/>
          <w:szCs w:val="28"/>
        </w:rPr>
        <w:t>ы</w:t>
      </w:r>
      <w:r w:rsidR="008851C3" w:rsidRPr="001507DB">
        <w:rPr>
          <w:rFonts w:ascii="Times New Roman" w:hAnsi="Times New Roman" w:cs="Times New Roman"/>
          <w:sz w:val="28"/>
          <w:szCs w:val="28"/>
        </w:rPr>
        <w:t xml:space="preserve"> </w:t>
      </w:r>
      <w:r w:rsidR="008851C3">
        <w:rPr>
          <w:rFonts w:ascii="Times New Roman" w:hAnsi="Times New Roman" w:cs="Times New Roman"/>
          <w:sz w:val="28"/>
          <w:szCs w:val="28"/>
        </w:rPr>
        <w:t>местного самоуправления Павловского муниципального округа</w:t>
      </w:r>
      <w:r w:rsidR="008851C3"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BDDF01B" w14:textId="01007F31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160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Отряд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созда</w:t>
      </w:r>
      <w:r w:rsidR="008851C3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>тся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в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целях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решения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задач,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указанных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 xml:space="preserve">в разделе 2 настоящего Положения, на территории </w:t>
      </w:r>
      <w:r w:rsidR="0093553E"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D260AB">
        <w:rPr>
          <w:rFonts w:ascii="Times New Roman" w:hAnsi="Times New Roman" w:cs="Times New Roman"/>
          <w:sz w:val="28"/>
          <w:szCs w:val="28"/>
        </w:rPr>
        <w:t xml:space="preserve"> в одном или нескольких населенных пунктах</w:t>
      </w:r>
      <w:r w:rsidRPr="001507DB">
        <w:rPr>
          <w:rFonts w:ascii="Times New Roman" w:hAnsi="Times New Roman" w:cs="Times New Roman"/>
          <w:sz w:val="28"/>
          <w:szCs w:val="28"/>
        </w:rPr>
        <w:t>.</w:t>
      </w:r>
    </w:p>
    <w:p w14:paraId="3C5133FE" w14:textId="77777777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1157" w:hanging="49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Решение</w:t>
      </w:r>
      <w:r w:rsidRPr="001507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создании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должно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содержать:</w:t>
      </w:r>
    </w:p>
    <w:p w14:paraId="12447E9A" w14:textId="77777777" w:rsidR="001507DB" w:rsidRPr="001507DB" w:rsidRDefault="001507DB" w:rsidP="001507DB">
      <w:pPr>
        <w:pStyle w:val="a4"/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after="0" w:line="240" w:lineRule="auto"/>
        <w:ind w:left="1040" w:hanging="37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численность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самообороны;</w:t>
      </w:r>
    </w:p>
    <w:p w14:paraId="68B99FED" w14:textId="77777777" w:rsidR="001507DB" w:rsidRPr="001507DB" w:rsidRDefault="001507DB" w:rsidP="001507DB">
      <w:pPr>
        <w:pStyle w:val="a4"/>
        <w:widowControl w:val="0"/>
        <w:numPr>
          <w:ilvl w:val="0"/>
          <w:numId w:val="5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поименный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состав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самообороны;</w:t>
      </w:r>
    </w:p>
    <w:p w14:paraId="343939F7" w14:textId="77777777" w:rsidR="001507DB" w:rsidRPr="001507DB" w:rsidRDefault="001507DB" w:rsidP="001507DB">
      <w:pPr>
        <w:pStyle w:val="a4"/>
        <w:widowControl w:val="0"/>
        <w:numPr>
          <w:ilvl w:val="0"/>
          <w:numId w:val="5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место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нахождения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самообороны;</w:t>
      </w:r>
    </w:p>
    <w:p w14:paraId="12717DAB" w14:textId="77777777" w:rsidR="001507DB" w:rsidRPr="001507DB" w:rsidRDefault="001507DB" w:rsidP="001507DB">
      <w:pPr>
        <w:pStyle w:val="a4"/>
        <w:widowControl w:val="0"/>
        <w:numPr>
          <w:ilvl w:val="0"/>
          <w:numId w:val="5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структуру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самообороны;</w:t>
      </w:r>
    </w:p>
    <w:p w14:paraId="26EEC0CB" w14:textId="77777777" w:rsidR="001507DB" w:rsidRPr="001507DB" w:rsidRDefault="001507DB" w:rsidP="001507DB">
      <w:pPr>
        <w:pStyle w:val="a4"/>
        <w:widowControl w:val="0"/>
        <w:numPr>
          <w:ilvl w:val="0"/>
          <w:numId w:val="5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положение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об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отряде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самообороны;</w:t>
      </w:r>
    </w:p>
    <w:p w14:paraId="30670403" w14:textId="77777777" w:rsidR="001507DB" w:rsidRPr="001507DB" w:rsidRDefault="001507DB" w:rsidP="001507DB">
      <w:pPr>
        <w:pStyle w:val="a4"/>
        <w:widowControl w:val="0"/>
        <w:numPr>
          <w:ilvl w:val="0"/>
          <w:numId w:val="5"/>
        </w:numPr>
        <w:tabs>
          <w:tab w:val="left" w:pos="1123"/>
        </w:tabs>
        <w:autoSpaceDE w:val="0"/>
        <w:autoSpaceDN w:val="0"/>
        <w:spacing w:after="0" w:line="240" w:lineRule="auto"/>
        <w:ind w:left="101"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наименование населенного пункта или нескольких населенных пунктов, на территории которых требуется решение отрядами самообороны задач, указанных в разделе 2 настоящего Положения;</w:t>
      </w:r>
    </w:p>
    <w:p w14:paraId="7B11BFE0" w14:textId="0AF1C0B9" w:rsidR="001507DB" w:rsidRPr="001507DB" w:rsidRDefault="001507DB" w:rsidP="00D74BAC">
      <w:pPr>
        <w:pStyle w:val="a4"/>
        <w:widowControl w:val="0"/>
        <w:numPr>
          <w:ilvl w:val="0"/>
          <w:numId w:val="5"/>
        </w:numPr>
        <w:tabs>
          <w:tab w:val="left" w:pos="1193"/>
        </w:tabs>
        <w:autoSpaceDE w:val="0"/>
        <w:autoSpaceDN w:val="0"/>
        <w:spacing w:after="0" w:line="240" w:lineRule="auto"/>
        <w:ind w:left="101"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материально-техническое и финансовое обеспечение отряд</w:t>
      </w:r>
      <w:r w:rsidR="00467D0A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самообороны (при необходимости).</w:t>
      </w:r>
    </w:p>
    <w:p w14:paraId="72FAFDF1" w14:textId="4E6AA4D8" w:rsidR="001507DB" w:rsidRPr="001507DB" w:rsidRDefault="001507DB" w:rsidP="00D74BAC">
      <w:pPr>
        <w:pStyle w:val="a4"/>
        <w:widowControl w:val="0"/>
        <w:numPr>
          <w:ilvl w:val="1"/>
          <w:numId w:val="6"/>
        </w:numPr>
        <w:tabs>
          <w:tab w:val="left" w:pos="1351"/>
        </w:tabs>
        <w:autoSpaceDE w:val="0"/>
        <w:autoSpaceDN w:val="0"/>
        <w:spacing w:after="0" w:line="240" w:lineRule="auto"/>
        <w:ind w:right="11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В отряд самообороны принимаются граждане Российской Федерации, добровольно изъявившие желание вступить в отряд самообороны, в возрасте от 30 до 65 лет, годные по состоянию здоровья для решения задач, указанных в разделе 2 настоящего Положения.</w:t>
      </w:r>
    </w:p>
    <w:p w14:paraId="4669ABB5" w14:textId="74360418" w:rsidR="001507DB" w:rsidRPr="001507DB" w:rsidRDefault="001507DB" w:rsidP="00D74BAC">
      <w:pPr>
        <w:pStyle w:val="a4"/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spacing w:after="0" w:line="240" w:lineRule="auto"/>
        <w:ind w:left="0"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4BAC">
        <w:rPr>
          <w:rFonts w:ascii="Times New Roman" w:hAnsi="Times New Roman" w:cs="Times New Roman"/>
          <w:sz w:val="28"/>
          <w:szCs w:val="28"/>
        </w:rPr>
        <w:t>Прием граждан в отряд самообороны и отчисление из отряд</w:t>
      </w:r>
      <w:r w:rsidR="00467D0A" w:rsidRPr="00D74BAC">
        <w:rPr>
          <w:rFonts w:ascii="Times New Roman" w:hAnsi="Times New Roman" w:cs="Times New Roman"/>
          <w:sz w:val="28"/>
          <w:szCs w:val="28"/>
        </w:rPr>
        <w:t>а</w:t>
      </w:r>
      <w:r w:rsidRPr="00D74BAC">
        <w:rPr>
          <w:rFonts w:ascii="Times New Roman" w:hAnsi="Times New Roman" w:cs="Times New Roman"/>
          <w:sz w:val="28"/>
          <w:szCs w:val="28"/>
        </w:rPr>
        <w:t xml:space="preserve"> самообороны осуществляется по решению главы </w:t>
      </w:r>
      <w:r w:rsidR="00D74BAC" w:rsidRPr="00D74BAC">
        <w:rPr>
          <w:rFonts w:ascii="Times New Roman" w:hAnsi="Times New Roman" w:cs="Times New Roman"/>
          <w:sz w:val="28"/>
          <w:szCs w:val="28"/>
        </w:rPr>
        <w:t>местного самоуправления Павловского муниципального округа Нижегородской области</w:t>
      </w:r>
      <w:r w:rsidRPr="00D74BAC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гражданина.</w:t>
      </w:r>
    </w:p>
    <w:p w14:paraId="5EED1A8A" w14:textId="2E978E23" w:rsidR="001507DB" w:rsidRPr="001507DB" w:rsidRDefault="001507DB" w:rsidP="00D74BAC">
      <w:pPr>
        <w:pStyle w:val="a4"/>
        <w:widowControl w:val="0"/>
        <w:numPr>
          <w:ilvl w:val="1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1157" w:hanging="49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В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не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могут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быть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приняты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граждане:</w:t>
      </w:r>
    </w:p>
    <w:p w14:paraId="49200D87" w14:textId="77777777" w:rsidR="001507DB" w:rsidRPr="001507DB" w:rsidRDefault="001507DB" w:rsidP="00D74BAC">
      <w:pPr>
        <w:pStyle w:val="a4"/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имеющие</w:t>
      </w:r>
      <w:r w:rsidRPr="001507D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неснятую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или</w:t>
      </w:r>
      <w:r w:rsidRPr="001507D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непогашенную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судимость;</w:t>
      </w:r>
    </w:p>
    <w:p w14:paraId="6DB3D55F" w14:textId="77777777" w:rsidR="001507DB" w:rsidRPr="001507DB" w:rsidRDefault="001507DB" w:rsidP="00D74BAC">
      <w:pPr>
        <w:pStyle w:val="a4"/>
        <w:widowControl w:val="0"/>
        <w:numPr>
          <w:ilvl w:val="0"/>
          <w:numId w:val="4"/>
        </w:numPr>
        <w:tabs>
          <w:tab w:val="left" w:pos="1052"/>
        </w:tabs>
        <w:autoSpaceDE w:val="0"/>
        <w:autoSpaceDN w:val="0"/>
        <w:spacing w:after="0" w:line="240" w:lineRule="auto"/>
        <w:ind w:left="101"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состоящие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на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учете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в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лечебно-профилактических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учреждениях</w:t>
      </w:r>
      <w:r w:rsidRPr="001507D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по поводу психического заболевания, наркомании или алкоголизма;</w:t>
      </w:r>
    </w:p>
    <w:p w14:paraId="270D9BD8" w14:textId="7AC878A2" w:rsidR="001507DB" w:rsidRPr="001507DB" w:rsidRDefault="001507DB" w:rsidP="00D74BAC">
      <w:pPr>
        <w:pStyle w:val="a4"/>
        <w:widowControl w:val="0"/>
        <w:numPr>
          <w:ilvl w:val="0"/>
          <w:numId w:val="4"/>
        </w:numPr>
        <w:tabs>
          <w:tab w:val="left" w:pos="1168"/>
          <w:tab w:val="left" w:pos="2869"/>
          <w:tab w:val="left" w:pos="3426"/>
          <w:tab w:val="left" w:pos="4805"/>
          <w:tab w:val="left" w:pos="7222"/>
          <w:tab w:val="left" w:pos="7928"/>
        </w:tabs>
        <w:autoSpaceDE w:val="0"/>
        <w:autoSpaceDN w:val="0"/>
        <w:spacing w:after="0" w:line="240" w:lineRule="auto"/>
        <w:ind w:left="101" w:right="112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pacing w:val="-2"/>
          <w:sz w:val="28"/>
          <w:szCs w:val="28"/>
        </w:rPr>
        <w:t>признанные</w:t>
      </w:r>
      <w:r w:rsidR="00D74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D74B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решению</w:t>
      </w:r>
      <w:r w:rsidR="00D74B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1787">
        <w:rPr>
          <w:rFonts w:ascii="Times New Roman" w:hAnsi="Times New Roman" w:cs="Times New Roman"/>
          <w:spacing w:val="-2"/>
          <w:sz w:val="28"/>
          <w:szCs w:val="28"/>
        </w:rPr>
        <w:t xml:space="preserve">суда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недееспособными</w:t>
      </w:r>
      <w:r w:rsidR="005817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="005817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ограниченно дееспособным;</w:t>
      </w:r>
    </w:p>
    <w:p w14:paraId="50206A89" w14:textId="77777777" w:rsidR="001507DB" w:rsidRPr="001507DB" w:rsidRDefault="001507DB" w:rsidP="00D74BAC">
      <w:pPr>
        <w:pStyle w:val="a4"/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не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имеющие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регистрацию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по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месту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жительства.</w:t>
      </w:r>
    </w:p>
    <w:p w14:paraId="06A3E509" w14:textId="5EC700BF" w:rsidR="001507DB" w:rsidRPr="001507DB" w:rsidRDefault="001507DB" w:rsidP="00D74BAC">
      <w:pPr>
        <w:pStyle w:val="a4"/>
        <w:widowControl w:val="0"/>
        <w:numPr>
          <w:ilvl w:val="1"/>
          <w:numId w:val="6"/>
        </w:numPr>
        <w:tabs>
          <w:tab w:val="left" w:pos="1157"/>
        </w:tabs>
        <w:autoSpaceDE w:val="0"/>
        <w:autoSpaceDN w:val="0"/>
        <w:spacing w:after="0" w:line="240" w:lineRule="auto"/>
        <w:ind w:left="1157" w:hanging="49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Отчисление</w:t>
      </w:r>
      <w:r w:rsidRPr="001507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из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</w:t>
      </w:r>
      <w:r w:rsidR="00581787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производится:</w:t>
      </w:r>
    </w:p>
    <w:p w14:paraId="589646E3" w14:textId="77777777" w:rsidR="001507DB" w:rsidRPr="001507DB" w:rsidRDefault="001507DB" w:rsidP="00D74BAC">
      <w:pPr>
        <w:pStyle w:val="a4"/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240" w:lineRule="auto"/>
        <w:ind w:left="970" w:hanging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на</w:t>
      </w:r>
      <w:r w:rsidRPr="001507D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основании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личного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заявления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члена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самообороны;</w:t>
      </w:r>
    </w:p>
    <w:p w14:paraId="182A4A49" w14:textId="77777777" w:rsidR="001507DB" w:rsidRPr="001507DB" w:rsidRDefault="001507DB" w:rsidP="00D74BAC">
      <w:pPr>
        <w:pStyle w:val="a4"/>
        <w:widowControl w:val="0"/>
        <w:numPr>
          <w:ilvl w:val="0"/>
          <w:numId w:val="3"/>
        </w:numPr>
        <w:tabs>
          <w:tab w:val="left" w:pos="1010"/>
        </w:tabs>
        <w:autoSpaceDE w:val="0"/>
        <w:autoSpaceDN w:val="0"/>
        <w:spacing w:after="0" w:line="240" w:lineRule="auto"/>
        <w:ind w:left="101"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указанных в пункте 3.6 настоящего 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>Положения;</w:t>
      </w:r>
    </w:p>
    <w:p w14:paraId="29708180" w14:textId="77777777" w:rsidR="001507DB" w:rsidRPr="001507DB" w:rsidRDefault="001507DB" w:rsidP="00D74BAC">
      <w:pPr>
        <w:pStyle w:val="a4"/>
        <w:widowControl w:val="0"/>
        <w:numPr>
          <w:ilvl w:val="0"/>
          <w:numId w:val="3"/>
        </w:numPr>
        <w:tabs>
          <w:tab w:val="left" w:pos="1007"/>
        </w:tabs>
        <w:autoSpaceDE w:val="0"/>
        <w:autoSpaceDN w:val="0"/>
        <w:spacing w:after="0" w:line="240" w:lineRule="auto"/>
        <w:ind w:left="101"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в случаях систематического нарушения членом отряда самообороны требований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настоящего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Положения,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также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фактического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самоустранения</w:t>
      </w:r>
      <w:r w:rsidRPr="001507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 участия в деятельности отряда самообороны;</w:t>
      </w:r>
    </w:p>
    <w:p w14:paraId="5C24E111" w14:textId="77777777" w:rsidR="001507DB" w:rsidRPr="001507DB" w:rsidRDefault="001507DB" w:rsidP="00D74BAC">
      <w:pPr>
        <w:pStyle w:val="a4"/>
        <w:widowControl w:val="0"/>
        <w:numPr>
          <w:ilvl w:val="0"/>
          <w:numId w:val="3"/>
        </w:numPr>
        <w:tabs>
          <w:tab w:val="left" w:pos="1124"/>
        </w:tabs>
        <w:autoSpaceDE w:val="0"/>
        <w:autoSpaceDN w:val="0"/>
        <w:spacing w:after="0" w:line="240" w:lineRule="auto"/>
        <w:ind w:left="101"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в случае совершения противоправных действий, в том числе неправомерного применения оружия.</w:t>
      </w:r>
    </w:p>
    <w:p w14:paraId="0DDB33A7" w14:textId="04AE0A00" w:rsidR="001507DB" w:rsidRPr="001507DB" w:rsidRDefault="001507DB" w:rsidP="00D74BAC">
      <w:pPr>
        <w:pStyle w:val="a4"/>
        <w:widowControl w:val="0"/>
        <w:numPr>
          <w:ilvl w:val="1"/>
          <w:numId w:val="6"/>
        </w:numPr>
        <w:tabs>
          <w:tab w:val="left" w:pos="1167"/>
        </w:tabs>
        <w:autoSpaceDE w:val="0"/>
        <w:autoSpaceDN w:val="0"/>
        <w:spacing w:after="0" w:line="240" w:lineRule="auto"/>
        <w:ind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E11F7">
        <w:rPr>
          <w:rFonts w:ascii="Times New Roman" w:hAnsi="Times New Roman" w:cs="Times New Roman"/>
          <w:sz w:val="28"/>
          <w:szCs w:val="28"/>
        </w:rPr>
        <w:t>местного самоуправления Павловского муниципального округа</w:t>
      </w:r>
      <w:r w:rsidR="002E11F7"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507DB">
        <w:rPr>
          <w:rFonts w:ascii="Times New Roman" w:hAnsi="Times New Roman" w:cs="Times New Roman"/>
          <w:sz w:val="28"/>
          <w:szCs w:val="28"/>
        </w:rPr>
        <w:t xml:space="preserve"> информирует о создании отряда </w:t>
      </w:r>
      <w:r w:rsidRPr="001507DB">
        <w:rPr>
          <w:rFonts w:ascii="Times New Roman" w:hAnsi="Times New Roman" w:cs="Times New Roman"/>
          <w:sz w:val="28"/>
          <w:szCs w:val="28"/>
        </w:rPr>
        <w:lastRenderedPageBreak/>
        <w:t>самообороны исполнительный орган Нижегородской области, реализующий полномочия Правительства Нижегородской области в сфере мобилизационной подготовки и мобилизации.</w:t>
      </w:r>
    </w:p>
    <w:p w14:paraId="2D59456B" w14:textId="06BB02B7" w:rsidR="001507DB" w:rsidRDefault="001507DB" w:rsidP="001507DB">
      <w:pPr>
        <w:pStyle w:val="a5"/>
        <w:ind w:left="0"/>
        <w:jc w:val="left"/>
      </w:pPr>
    </w:p>
    <w:p w14:paraId="54C8D2BE" w14:textId="3DB07AC9" w:rsidR="001507DB" w:rsidRPr="001507DB" w:rsidRDefault="001507DB" w:rsidP="001507DB">
      <w:pPr>
        <w:pStyle w:val="a4"/>
        <w:widowControl w:val="0"/>
        <w:numPr>
          <w:ilvl w:val="0"/>
          <w:numId w:val="6"/>
        </w:numPr>
        <w:tabs>
          <w:tab w:val="left" w:pos="1759"/>
        </w:tabs>
        <w:autoSpaceDE w:val="0"/>
        <w:autoSpaceDN w:val="0"/>
        <w:spacing w:after="0" w:line="240" w:lineRule="auto"/>
        <w:ind w:left="1759"/>
        <w:contextualSpacing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1507D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1507D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отряд</w:t>
      </w:r>
      <w:r w:rsidR="002E11F7">
        <w:rPr>
          <w:rFonts w:ascii="Times New Roman" w:hAnsi="Times New Roman" w:cs="Times New Roman"/>
          <w:b/>
          <w:sz w:val="28"/>
          <w:szCs w:val="28"/>
        </w:rPr>
        <w:t>а</w:t>
      </w:r>
      <w:r w:rsidRPr="001507D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самообороны</w:t>
      </w:r>
    </w:p>
    <w:p w14:paraId="374997B1" w14:textId="77777777" w:rsidR="001507DB" w:rsidRPr="001507DB" w:rsidRDefault="001507DB" w:rsidP="001507DB">
      <w:pPr>
        <w:pStyle w:val="a5"/>
        <w:ind w:left="0"/>
        <w:jc w:val="left"/>
        <w:rPr>
          <w:b/>
        </w:rPr>
      </w:pPr>
    </w:p>
    <w:p w14:paraId="1D4D44E2" w14:textId="622F02FD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184"/>
        </w:tabs>
        <w:autoSpaceDE w:val="0"/>
        <w:autoSpaceDN w:val="0"/>
        <w:spacing w:after="0" w:line="240" w:lineRule="auto"/>
        <w:ind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Отряд самообороны осуществля</w:t>
      </w:r>
      <w:r w:rsidR="002E11F7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 xml:space="preserve">т свою деятельность под общим руководством </w:t>
      </w:r>
      <w:r w:rsidR="002E11F7" w:rsidRPr="001507DB">
        <w:rPr>
          <w:rFonts w:ascii="Times New Roman" w:hAnsi="Times New Roman" w:cs="Times New Roman"/>
          <w:sz w:val="28"/>
          <w:szCs w:val="28"/>
        </w:rPr>
        <w:t>глав</w:t>
      </w:r>
      <w:r w:rsidR="002E11F7">
        <w:rPr>
          <w:rFonts w:ascii="Times New Roman" w:hAnsi="Times New Roman" w:cs="Times New Roman"/>
          <w:sz w:val="28"/>
          <w:szCs w:val="28"/>
        </w:rPr>
        <w:t>ы</w:t>
      </w:r>
      <w:r w:rsidR="002E11F7" w:rsidRPr="001507DB">
        <w:rPr>
          <w:rFonts w:ascii="Times New Roman" w:hAnsi="Times New Roman" w:cs="Times New Roman"/>
          <w:sz w:val="28"/>
          <w:szCs w:val="28"/>
        </w:rPr>
        <w:t xml:space="preserve"> </w:t>
      </w:r>
      <w:r w:rsidR="002E11F7">
        <w:rPr>
          <w:rFonts w:ascii="Times New Roman" w:hAnsi="Times New Roman" w:cs="Times New Roman"/>
          <w:sz w:val="28"/>
          <w:szCs w:val="28"/>
        </w:rPr>
        <w:t>местного самоуправления Павловского муниципального округа</w:t>
      </w:r>
      <w:r w:rsidR="002E11F7"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507DB">
        <w:rPr>
          <w:rFonts w:ascii="Times New Roman" w:hAnsi="Times New Roman" w:cs="Times New Roman"/>
          <w:sz w:val="28"/>
          <w:szCs w:val="28"/>
        </w:rPr>
        <w:t>.</w:t>
      </w:r>
    </w:p>
    <w:p w14:paraId="535A710F" w14:textId="4CC0E56B" w:rsidR="001507DB" w:rsidRPr="001507DB" w:rsidRDefault="001507DB" w:rsidP="00BC2F11">
      <w:pPr>
        <w:pStyle w:val="a4"/>
        <w:widowControl w:val="0"/>
        <w:numPr>
          <w:ilvl w:val="1"/>
          <w:numId w:val="6"/>
        </w:numPr>
        <w:tabs>
          <w:tab w:val="left" w:pos="1241"/>
        </w:tabs>
        <w:autoSpaceDE w:val="0"/>
        <w:autoSpaceDN w:val="0"/>
        <w:spacing w:after="0" w:line="240" w:lineRule="auto"/>
        <w:ind w:left="0" w:right="11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Отряд самообороны состоит из командира отряда самообороны; заместителя</w:t>
      </w:r>
      <w:r w:rsidRPr="00BC2F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командира</w:t>
      </w:r>
      <w:r w:rsidRPr="00BC2F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BC2F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самообороны;</w:t>
      </w:r>
      <w:r w:rsidRPr="00BC2F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отделени</w:t>
      </w:r>
      <w:r w:rsidR="00F1464C">
        <w:rPr>
          <w:rFonts w:ascii="Times New Roman" w:hAnsi="Times New Roman" w:cs="Times New Roman"/>
          <w:sz w:val="28"/>
          <w:szCs w:val="28"/>
        </w:rPr>
        <w:t>й</w:t>
      </w:r>
      <w:r w:rsidRPr="00BC2F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отряда</w:t>
      </w:r>
      <w:r w:rsidRPr="00BC2F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sz w:val="28"/>
          <w:szCs w:val="28"/>
        </w:rPr>
        <w:t>самообороны</w:t>
      </w:r>
      <w:r w:rsidR="00901782">
        <w:rPr>
          <w:rFonts w:ascii="Times New Roman" w:hAnsi="Times New Roman" w:cs="Times New Roman"/>
          <w:sz w:val="28"/>
          <w:szCs w:val="28"/>
        </w:rPr>
        <w:t>; группы связи и оповещения</w:t>
      </w:r>
      <w:r w:rsidR="009E1F25">
        <w:rPr>
          <w:rFonts w:ascii="Times New Roman" w:hAnsi="Times New Roman" w:cs="Times New Roman"/>
          <w:sz w:val="28"/>
          <w:szCs w:val="28"/>
        </w:rPr>
        <w:t>;</w:t>
      </w:r>
      <w:r w:rsidR="00901782">
        <w:rPr>
          <w:rFonts w:ascii="Times New Roman" w:hAnsi="Times New Roman" w:cs="Times New Roman"/>
          <w:sz w:val="28"/>
          <w:szCs w:val="28"/>
        </w:rPr>
        <w:t xml:space="preserve"> группы медицинского обеспечения; группы материально-технического обеспечения</w:t>
      </w:r>
      <w:r w:rsidR="001550C6">
        <w:rPr>
          <w:rFonts w:ascii="Times New Roman" w:hAnsi="Times New Roman" w:cs="Times New Roman"/>
          <w:sz w:val="28"/>
          <w:szCs w:val="28"/>
        </w:rPr>
        <w:t xml:space="preserve"> </w:t>
      </w:r>
      <w:r w:rsidR="00ED072A">
        <w:rPr>
          <w:rFonts w:ascii="Times New Roman" w:hAnsi="Times New Roman" w:cs="Times New Roman"/>
          <w:sz w:val="28"/>
          <w:szCs w:val="28"/>
        </w:rPr>
        <w:t xml:space="preserve">(согласно </w:t>
      </w:r>
      <w:r w:rsidR="001550C6">
        <w:rPr>
          <w:rFonts w:ascii="Times New Roman" w:hAnsi="Times New Roman" w:cs="Times New Roman"/>
          <w:sz w:val="28"/>
          <w:szCs w:val="28"/>
        </w:rPr>
        <w:t>приложени</w:t>
      </w:r>
      <w:r w:rsidR="00ED072A">
        <w:rPr>
          <w:rFonts w:ascii="Times New Roman" w:hAnsi="Times New Roman" w:cs="Times New Roman"/>
          <w:sz w:val="28"/>
          <w:szCs w:val="28"/>
        </w:rPr>
        <w:t>я к Положению)</w:t>
      </w:r>
      <w:r w:rsidRPr="001507DB">
        <w:rPr>
          <w:rFonts w:ascii="Times New Roman" w:hAnsi="Times New Roman" w:cs="Times New Roman"/>
          <w:sz w:val="28"/>
          <w:szCs w:val="28"/>
        </w:rPr>
        <w:t>.</w:t>
      </w:r>
      <w:r w:rsidR="00ED0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01F2B" w14:textId="0143D3FB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571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Непосредственное руководство отряда самообороны осуществля</w:t>
      </w:r>
      <w:r w:rsidR="006D63A5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>т командир отряд</w:t>
      </w:r>
      <w:r w:rsidR="006D63A5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самообороны.</w:t>
      </w:r>
    </w:p>
    <w:p w14:paraId="32A8A2D7" w14:textId="7C886040" w:rsidR="001507DB" w:rsidRPr="001507DB" w:rsidRDefault="001507DB" w:rsidP="001507DB">
      <w:pPr>
        <w:pStyle w:val="a4"/>
        <w:widowControl w:val="0"/>
        <w:numPr>
          <w:ilvl w:val="1"/>
          <w:numId w:val="6"/>
        </w:numPr>
        <w:tabs>
          <w:tab w:val="left" w:pos="1509"/>
        </w:tabs>
        <w:autoSpaceDE w:val="0"/>
        <w:autoSpaceDN w:val="0"/>
        <w:spacing w:after="0" w:line="240" w:lineRule="auto"/>
        <w:ind w:right="114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07DB">
        <w:rPr>
          <w:rFonts w:ascii="Times New Roman" w:hAnsi="Times New Roman" w:cs="Times New Roman"/>
          <w:sz w:val="28"/>
          <w:szCs w:val="28"/>
        </w:rPr>
        <w:t>Командир отряд</w:t>
      </w:r>
      <w:r w:rsidR="006D63A5">
        <w:rPr>
          <w:rFonts w:ascii="Times New Roman" w:hAnsi="Times New Roman" w:cs="Times New Roman"/>
          <w:sz w:val="28"/>
          <w:szCs w:val="28"/>
        </w:rPr>
        <w:t>а</w:t>
      </w:r>
      <w:r w:rsidRPr="001507DB">
        <w:rPr>
          <w:rFonts w:ascii="Times New Roman" w:hAnsi="Times New Roman" w:cs="Times New Roman"/>
          <w:sz w:val="28"/>
          <w:szCs w:val="28"/>
        </w:rPr>
        <w:t xml:space="preserve"> самообороны назнача</w:t>
      </w:r>
      <w:r w:rsidR="006D63A5">
        <w:rPr>
          <w:rFonts w:ascii="Times New Roman" w:hAnsi="Times New Roman" w:cs="Times New Roman"/>
          <w:sz w:val="28"/>
          <w:szCs w:val="28"/>
        </w:rPr>
        <w:t>е</w:t>
      </w:r>
      <w:r w:rsidRPr="001507DB">
        <w:rPr>
          <w:rFonts w:ascii="Times New Roman" w:hAnsi="Times New Roman" w:cs="Times New Roman"/>
          <w:sz w:val="28"/>
          <w:szCs w:val="28"/>
        </w:rPr>
        <w:t xml:space="preserve">тся главой </w:t>
      </w:r>
      <w:r w:rsidR="006D63A5">
        <w:rPr>
          <w:rFonts w:ascii="Times New Roman" w:hAnsi="Times New Roman" w:cs="Times New Roman"/>
          <w:sz w:val="28"/>
          <w:szCs w:val="28"/>
        </w:rPr>
        <w:t>местного самоуправления Павловского муниципального округа</w:t>
      </w:r>
      <w:r w:rsidR="006D63A5" w:rsidRPr="001507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507DB">
        <w:rPr>
          <w:rFonts w:ascii="Times New Roman" w:hAnsi="Times New Roman" w:cs="Times New Roman"/>
          <w:sz w:val="28"/>
          <w:szCs w:val="28"/>
        </w:rPr>
        <w:t>.</w:t>
      </w:r>
    </w:p>
    <w:p w14:paraId="0A7BF35E" w14:textId="39B43D9D" w:rsidR="001507DB" w:rsidRPr="001507DB" w:rsidRDefault="00DC0522" w:rsidP="001507DB">
      <w:pPr>
        <w:pStyle w:val="a4"/>
        <w:widowControl w:val="0"/>
        <w:numPr>
          <w:ilvl w:val="1"/>
          <w:numId w:val="6"/>
        </w:numPr>
        <w:tabs>
          <w:tab w:val="left" w:pos="1202"/>
        </w:tabs>
        <w:autoSpaceDE w:val="0"/>
        <w:autoSpaceDN w:val="0"/>
        <w:spacing w:after="0" w:line="240" w:lineRule="auto"/>
        <w:ind w:right="113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1507DB" w:rsidRPr="001507DB">
        <w:rPr>
          <w:rFonts w:ascii="Times New Roman" w:hAnsi="Times New Roman" w:cs="Times New Roman"/>
          <w:sz w:val="28"/>
          <w:szCs w:val="28"/>
        </w:rPr>
        <w:t xml:space="preserve"> </w:t>
      </w:r>
      <w:r w:rsidR="00020695">
        <w:rPr>
          <w:rFonts w:ascii="Times New Roman" w:hAnsi="Times New Roman" w:cs="Times New Roman"/>
          <w:sz w:val="28"/>
          <w:szCs w:val="28"/>
        </w:rPr>
        <w:t xml:space="preserve">Павловского муниципального округа </w:t>
      </w:r>
      <w:r w:rsidR="001507DB" w:rsidRPr="001507DB">
        <w:rPr>
          <w:rFonts w:ascii="Times New Roman" w:hAnsi="Times New Roman" w:cs="Times New Roman"/>
          <w:sz w:val="28"/>
          <w:szCs w:val="28"/>
        </w:rPr>
        <w:t>вправе осуществлять обеспечение отрядов самообороны материально-техническими средствами (автомобильным транспортом, средствами связи, продовольственным, вещевым, медицинским и иным видом обеспечения) в период выполнения задач, предусмотренных разделом 2 настоящего Положения.</w:t>
      </w:r>
    </w:p>
    <w:p w14:paraId="503407C8" w14:textId="77777777" w:rsidR="001507DB" w:rsidRPr="001507DB" w:rsidRDefault="001507DB" w:rsidP="0015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507DB" w:rsidRPr="001507DB" w:rsidSect="00D260AB">
          <w:headerReference w:type="default" r:id="rId7"/>
          <w:pgSz w:w="11910" w:h="16840"/>
          <w:pgMar w:top="960" w:right="740" w:bottom="993" w:left="1600" w:header="752" w:footer="0" w:gutter="0"/>
          <w:cols w:space="720"/>
          <w:titlePg/>
          <w:docGrid w:linePitch="299"/>
        </w:sectPr>
      </w:pPr>
    </w:p>
    <w:p w14:paraId="71E6EB66" w14:textId="3E8EAF32" w:rsidR="001507DB" w:rsidRPr="001507DB" w:rsidRDefault="001507DB" w:rsidP="001507DB">
      <w:pPr>
        <w:pStyle w:val="a5"/>
        <w:ind w:left="4346" w:right="531"/>
        <w:jc w:val="center"/>
      </w:pPr>
      <w:r w:rsidRPr="001507DB">
        <w:rPr>
          <w:spacing w:val="-2"/>
        </w:rPr>
        <w:lastRenderedPageBreak/>
        <w:t>ПРИЛОЖЕНИЕ</w:t>
      </w:r>
      <w:r w:rsidR="009E1F25">
        <w:rPr>
          <w:spacing w:val="-2"/>
        </w:rPr>
        <w:t xml:space="preserve"> </w:t>
      </w:r>
    </w:p>
    <w:p w14:paraId="42E196E0" w14:textId="4A18B979" w:rsidR="001507DB" w:rsidRPr="001507DB" w:rsidRDefault="001507DB" w:rsidP="001507DB">
      <w:pPr>
        <w:pStyle w:val="a5"/>
        <w:ind w:left="4347" w:right="531"/>
        <w:jc w:val="center"/>
      </w:pPr>
      <w:r w:rsidRPr="001507DB">
        <w:t>к</w:t>
      </w:r>
      <w:r w:rsidRPr="001507DB">
        <w:rPr>
          <w:spacing w:val="-10"/>
        </w:rPr>
        <w:t xml:space="preserve"> </w:t>
      </w:r>
      <w:r w:rsidRPr="001507DB">
        <w:t>Положению</w:t>
      </w:r>
      <w:r w:rsidRPr="001507DB">
        <w:rPr>
          <w:spacing w:val="-10"/>
        </w:rPr>
        <w:t xml:space="preserve"> </w:t>
      </w:r>
      <w:r w:rsidRPr="001507DB">
        <w:t>об</w:t>
      </w:r>
      <w:r w:rsidRPr="001507DB">
        <w:rPr>
          <w:spacing w:val="-10"/>
        </w:rPr>
        <w:t xml:space="preserve"> </w:t>
      </w:r>
      <w:r w:rsidRPr="001507DB">
        <w:t>отряд</w:t>
      </w:r>
      <w:r w:rsidR="00020695">
        <w:t>е</w:t>
      </w:r>
      <w:r w:rsidRPr="001507DB">
        <w:rPr>
          <w:spacing w:val="-10"/>
        </w:rPr>
        <w:t xml:space="preserve"> </w:t>
      </w:r>
      <w:r w:rsidRPr="001507DB">
        <w:t xml:space="preserve">самообороны в </w:t>
      </w:r>
      <w:r w:rsidR="00020695">
        <w:t xml:space="preserve">Павловском муниципальном округе </w:t>
      </w:r>
      <w:r w:rsidRPr="001507DB">
        <w:t>Нижегородской области</w:t>
      </w:r>
    </w:p>
    <w:p w14:paraId="6365DBBA" w14:textId="77777777" w:rsidR="001507DB" w:rsidRPr="001507DB" w:rsidRDefault="001507DB" w:rsidP="001507DB">
      <w:pPr>
        <w:pStyle w:val="a5"/>
        <w:ind w:left="0"/>
        <w:jc w:val="left"/>
      </w:pPr>
    </w:p>
    <w:p w14:paraId="55AB4BEE" w14:textId="77777777" w:rsidR="001507DB" w:rsidRPr="001507DB" w:rsidRDefault="001507DB" w:rsidP="001507DB">
      <w:pPr>
        <w:spacing w:after="0" w:line="240" w:lineRule="auto"/>
        <w:ind w:left="523" w:right="5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Структура</w:t>
      </w:r>
    </w:p>
    <w:p w14:paraId="278CCFBD" w14:textId="54E1956B" w:rsidR="001507DB" w:rsidRDefault="001507DB" w:rsidP="001507DB">
      <w:pPr>
        <w:spacing w:after="0" w:line="240" w:lineRule="auto"/>
        <w:ind w:left="519" w:right="531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507DB">
        <w:rPr>
          <w:rFonts w:ascii="Times New Roman" w:hAnsi="Times New Roman" w:cs="Times New Roman"/>
          <w:b/>
          <w:sz w:val="28"/>
          <w:szCs w:val="28"/>
        </w:rPr>
        <w:t>отряда</w:t>
      </w:r>
      <w:r w:rsidRPr="001507D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самообороны</w:t>
      </w:r>
      <w:r w:rsidRPr="001507D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z w:val="28"/>
          <w:szCs w:val="28"/>
        </w:rPr>
        <w:t>в</w:t>
      </w:r>
      <w:r w:rsidRPr="001507D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20C7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Павловском муниципальном округе </w:t>
      </w:r>
      <w:r w:rsidRPr="001507DB"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Pr="001507D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507DB">
        <w:rPr>
          <w:rFonts w:ascii="Times New Roman" w:hAnsi="Times New Roman" w:cs="Times New Roman"/>
          <w:b/>
          <w:spacing w:val="-2"/>
          <w:sz w:val="28"/>
          <w:szCs w:val="28"/>
        </w:rPr>
        <w:t>области</w:t>
      </w:r>
    </w:p>
    <w:p w14:paraId="2310BB7D" w14:textId="33301561" w:rsidR="00C523C0" w:rsidRDefault="00C523C0" w:rsidP="00C523C0">
      <w:pPr>
        <w:ind w:left="519" w:right="531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00C7F4A" wp14:editId="3A7C00EA">
                <wp:simplePos x="0" y="0"/>
                <wp:positionH relativeFrom="page">
                  <wp:posOffset>1802006</wp:posOffset>
                </wp:positionH>
                <wp:positionV relativeFrom="paragraph">
                  <wp:posOffset>373213</wp:posOffset>
                </wp:positionV>
                <wp:extent cx="4349750" cy="1352550"/>
                <wp:effectExtent l="0" t="0" r="0" b="0"/>
                <wp:wrapNone/>
                <wp:docPr id="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9750" cy="1352550"/>
                          <a:chOff x="0" y="0"/>
                          <a:chExt cx="4349750" cy="1352550"/>
                        </a:xfrm>
                      </wpg:grpSpPr>
                      <wps:wsp>
                        <wps:cNvPr id="26" name="Graphic 4"/>
                        <wps:cNvSpPr/>
                        <wps:spPr>
                          <a:xfrm>
                            <a:off x="1096677" y="979142"/>
                            <a:ext cx="234315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368935">
                                <a:moveTo>
                                  <a:pt x="0" y="0"/>
                                </a:moveTo>
                                <a:lnTo>
                                  <a:pt x="2343150" y="0"/>
                                </a:lnTo>
                                <a:lnTo>
                                  <a:pt x="2343150" y="368602"/>
                                </a:lnTo>
                                <a:lnTo>
                                  <a:pt x="0" y="368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5"/>
                        <wps:cNvSpPr/>
                        <wps:spPr>
                          <a:xfrm>
                            <a:off x="944277" y="850646"/>
                            <a:ext cx="2343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363220">
                                <a:moveTo>
                                  <a:pt x="2343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809"/>
                                </a:lnTo>
                                <a:lnTo>
                                  <a:pt x="2343150" y="362809"/>
                                </a:lnTo>
                                <a:lnTo>
                                  <a:pt x="2343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6"/>
                        <wps:cNvSpPr/>
                        <wps:spPr>
                          <a:xfrm>
                            <a:off x="944277" y="850646"/>
                            <a:ext cx="2343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363220">
                                <a:moveTo>
                                  <a:pt x="0" y="0"/>
                                </a:moveTo>
                                <a:lnTo>
                                  <a:pt x="2343150" y="0"/>
                                </a:lnTo>
                                <a:lnTo>
                                  <a:pt x="2343150" y="362809"/>
                                </a:lnTo>
                                <a:lnTo>
                                  <a:pt x="0" y="362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7"/>
                        <wps:cNvSpPr/>
                        <wps:spPr>
                          <a:xfrm>
                            <a:off x="791877" y="738779"/>
                            <a:ext cx="23431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340360">
                                <a:moveTo>
                                  <a:pt x="2343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66"/>
                                </a:lnTo>
                                <a:lnTo>
                                  <a:pt x="2343150" y="339966"/>
                                </a:lnTo>
                                <a:lnTo>
                                  <a:pt x="2343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8"/>
                        <wps:cNvSpPr/>
                        <wps:spPr>
                          <a:xfrm>
                            <a:off x="791877" y="738779"/>
                            <a:ext cx="234315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340360">
                                <a:moveTo>
                                  <a:pt x="0" y="0"/>
                                </a:moveTo>
                                <a:lnTo>
                                  <a:pt x="2343150" y="0"/>
                                </a:lnTo>
                                <a:lnTo>
                                  <a:pt x="2343150" y="339966"/>
                                </a:lnTo>
                                <a:lnTo>
                                  <a:pt x="0" y="339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9"/>
                        <wps:cNvSpPr/>
                        <wps:spPr>
                          <a:xfrm>
                            <a:off x="1923894" y="483899"/>
                            <a:ext cx="1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5270">
                                <a:moveTo>
                                  <a:pt x="0" y="0"/>
                                </a:moveTo>
                                <a:lnTo>
                                  <a:pt x="0" y="25495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10"/>
                        <wps:cNvSpPr txBox="1"/>
                        <wps:spPr>
                          <a:xfrm>
                            <a:off x="787114" y="483899"/>
                            <a:ext cx="2657475" cy="86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D9B53" w14:textId="77777777" w:rsidR="00C523C0" w:rsidRDefault="00C523C0" w:rsidP="00C523C0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F9C667D" w14:textId="77777777" w:rsidR="00C523C0" w:rsidRPr="00A2113E" w:rsidRDefault="00C523C0" w:rsidP="00C523C0">
                              <w:pPr>
                                <w:spacing w:before="182"/>
                                <w:ind w:left="212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A2113E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Отделения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отряда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самообороны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11"/>
                        <wps:cNvSpPr txBox="1"/>
                        <wps:spPr>
                          <a:xfrm>
                            <a:off x="2502447" y="4762"/>
                            <a:ext cx="1842770" cy="4794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14B11D" w14:textId="77777777" w:rsidR="00C523C0" w:rsidRDefault="00C523C0" w:rsidP="00E52DDD">
                              <w:pPr>
                                <w:spacing w:before="62"/>
                                <w:ind w:left="382" w:right="226" w:firstLine="327"/>
                                <w:rPr>
                                  <w:sz w:val="24"/>
                                </w:rPr>
                              </w:pPr>
                              <w:r w:rsidRPr="00A2113E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Заместитель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командира отряда </w:t>
                              </w:r>
                              <w:r>
                                <w:rPr>
                                  <w:sz w:val="24"/>
                                </w:rPr>
                                <w:t>самообороны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12"/>
                        <wps:cNvSpPr txBox="1"/>
                        <wps:spPr>
                          <a:xfrm>
                            <a:off x="4762" y="4762"/>
                            <a:ext cx="2346960" cy="4794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DB67FF" w14:textId="77777777" w:rsidR="00C523C0" w:rsidRPr="001C67BE" w:rsidRDefault="00C523C0" w:rsidP="00E52DDD">
                              <w:pPr>
                                <w:spacing w:before="81"/>
                                <w:ind w:left="782" w:right="773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C67B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Командир </w:t>
                              </w:r>
                              <w:r w:rsidRPr="001C67BE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отряда</w:t>
                              </w:r>
                              <w:r w:rsidRPr="001C67BE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1C67BE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самообороны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13"/>
                        <wps:cNvSpPr/>
                        <wps:spPr>
                          <a:xfrm>
                            <a:off x="2353225" y="259799"/>
                            <a:ext cx="14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>
                                <a:moveTo>
                                  <a:pt x="1485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C7F4A" id="Group 3" o:spid="_x0000_s1026" style="position:absolute;left:0;text-align:left;margin-left:141.9pt;margin-top:29.4pt;width:342.5pt;height:106.5pt;z-index:-251655168;mso-wrap-distance-left:0;mso-wrap-distance-right:0;mso-position-horizontal-relative:page" coordsize="43497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">
                <v:shape id="Graphic 4" o:spid="_x0000_s1027" style="position:absolute;left:10966;top:9791;width:23432;height:3689;visibility:visible;mso-wrap-style:square;v-text-anchor:top" coordsize="23431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" path="m,l2343150,r,368602l,368602,,xe" filled="f" strokeweight=".26456mm">
                  <v:path arrowok="t"/>
                </v:shape>
                <v:shape id="Graphic 5" o:spid="_x0000_s1028" style="position:absolute;left:9442;top:8506;width:23432;height:3632;visibility:visible;mso-wrap-style:square;v-text-anchor:top" coordsize="2343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" path="m2343150,l,,,362809r2343150,l2343150,xe" stroked="f">
                  <v:path arrowok="t"/>
                </v:shape>
                <v:shape id="Graphic 6" o:spid="_x0000_s1029" style="position:absolute;left:9442;top:8506;width:23432;height:3632;visibility:visible;mso-wrap-style:square;v-text-anchor:top" coordsize="2343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" path="m,l2343150,r,362809l,362809,,xe" filled="f" strokeweight=".26456mm">
                  <v:path arrowok="t"/>
                </v:shape>
                <v:shape id="Graphic 7" o:spid="_x0000_s1030" style="position:absolute;left:7918;top:7387;width:23432;height:3404;visibility:visible;mso-wrap-style:square;v-text-anchor:top" coordsize="23431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" path="m2343150,l,,,339966r2343150,l2343150,xe" stroked="f">
                  <v:path arrowok="t"/>
                </v:shape>
                <v:shape id="Graphic 8" o:spid="_x0000_s1031" style="position:absolute;left:7918;top:7387;width:23432;height:3404;visibility:visible;mso-wrap-style:square;v-text-anchor:top" coordsize="234315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" path="m,l2343150,r,339966l,339966,,xe" filled="f" strokeweight=".26456mm">
                  <v:path arrowok="t"/>
                </v:shape>
                <v:shape id="Graphic 9" o:spid="_x0000_s1032" style="position:absolute;left:19238;top:4838;width:13;height:2553;visibility:visible;mso-wrap-style:square;v-text-anchor:top" coordsize="12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" path="m,l,254958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left:7871;top:4838;width:26574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BDD9B53" w14:textId="77777777" w:rsidR="00C523C0" w:rsidRDefault="00C523C0" w:rsidP="00C523C0">
                        <w:pPr>
                          <w:rPr>
                            <w:sz w:val="26"/>
                          </w:rPr>
                        </w:pPr>
                      </w:p>
                      <w:p w14:paraId="4F9C667D" w14:textId="77777777" w:rsidR="00C523C0" w:rsidRPr="00A2113E" w:rsidRDefault="00C523C0" w:rsidP="00C523C0">
                        <w:pPr>
                          <w:spacing w:before="182"/>
                          <w:ind w:left="212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2113E">
                          <w:rPr>
                            <w:rFonts w:ascii="Times New Roman" w:hAnsi="Times New Roman" w:cs="Times New Roman"/>
                            <w:sz w:val="24"/>
                          </w:rPr>
                          <w:t>Отделения</w:t>
                        </w:r>
                        <w:r w:rsidRPr="00A2113E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A2113E">
                          <w:rPr>
                            <w:rFonts w:ascii="Times New Roman" w:hAnsi="Times New Roman" w:cs="Times New Roman"/>
                            <w:sz w:val="24"/>
                          </w:rPr>
                          <w:t>отряда</w:t>
                        </w:r>
                        <w:r w:rsidRPr="00A2113E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A2113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самообороны</w:t>
                        </w:r>
                      </w:p>
                    </w:txbxContent>
                  </v:textbox>
                </v:shape>
                <v:shape id="Textbox 11" o:spid="_x0000_s1034" type="#_x0000_t202" style="position:absolute;left:25024;top:47;width:18428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" filled="f" strokeweight=".26456mm">
                  <v:textbox inset="0,0,0,0">
                    <w:txbxContent>
                      <w:p w14:paraId="3E14B11D" w14:textId="77777777" w:rsidR="00C523C0" w:rsidRDefault="00C523C0" w:rsidP="00E52DDD">
                        <w:pPr>
                          <w:spacing w:before="62"/>
                          <w:ind w:left="382" w:right="226" w:firstLine="327"/>
                          <w:rPr>
                            <w:sz w:val="24"/>
                          </w:rPr>
                        </w:pPr>
                        <w:r w:rsidRPr="00A2113E">
                          <w:rPr>
                            <w:rFonts w:ascii="Times New Roman" w:hAnsi="Times New Roman" w:cs="Times New Roman"/>
                            <w:sz w:val="24"/>
                          </w:rPr>
                          <w:t>Заместитель</w:t>
                        </w:r>
                        <w:r w:rsidRPr="00A2113E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A2113E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командира отряда </w:t>
                        </w:r>
                        <w:r>
                          <w:rPr>
                            <w:sz w:val="24"/>
                          </w:rPr>
                          <w:t>самообороны</w:t>
                        </w:r>
                      </w:p>
                    </w:txbxContent>
                  </v:textbox>
                </v:shape>
                <v:shape id="Textbox 12" o:spid="_x0000_s1035" type="#_x0000_t202" style="position:absolute;left:47;top:47;width:23470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" filled="f" strokeweight=".26456mm">
                  <v:textbox inset="0,0,0,0">
                    <w:txbxContent>
                      <w:p w14:paraId="3ADB67FF" w14:textId="77777777" w:rsidR="00C523C0" w:rsidRPr="001C67BE" w:rsidRDefault="00C523C0" w:rsidP="00E52DDD">
                        <w:pPr>
                          <w:spacing w:before="81"/>
                          <w:ind w:left="782" w:right="773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C67B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Командир </w:t>
                        </w:r>
                        <w:r w:rsidRPr="001C67BE">
                          <w:rPr>
                            <w:rFonts w:ascii="Times New Roman" w:hAnsi="Times New Roman" w:cs="Times New Roman"/>
                            <w:sz w:val="24"/>
                          </w:rPr>
                          <w:t>отряда</w:t>
                        </w:r>
                        <w:r w:rsidRPr="001C67BE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1C67BE">
                          <w:rPr>
                            <w:rFonts w:ascii="Times New Roman" w:hAnsi="Times New Roman" w:cs="Times New Roman"/>
                            <w:sz w:val="24"/>
                          </w:rPr>
                          <w:t>самообороны</w:t>
                        </w:r>
                      </w:p>
                    </w:txbxContent>
                  </v:textbox>
                </v:shape>
                <v:shape id="Graphic 13" o:spid="_x0000_s1036" style="position:absolute;left:23532;top:2597;width:1486;height:13;visibility:visible;mso-wrap-style:square;v-text-anchor:top" coordsize="148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" path="m148589,l,e" filled="f" strokeweight=".26456mm">
                  <v:path arrowok="t"/>
                </v:shape>
                <w10:wrap anchorx="page"/>
              </v:group>
            </w:pict>
          </mc:Fallback>
        </mc:AlternateContent>
      </w:r>
    </w:p>
    <w:p w14:paraId="53F56C32" w14:textId="77777777" w:rsidR="00C523C0" w:rsidRDefault="00C523C0" w:rsidP="00C523C0">
      <w:pPr>
        <w:pStyle w:val="a5"/>
        <w:ind w:left="0"/>
        <w:jc w:val="left"/>
        <w:rPr>
          <w:b/>
          <w:sz w:val="20"/>
        </w:rPr>
      </w:pPr>
    </w:p>
    <w:p w14:paraId="0944A670" w14:textId="150ADCC8" w:rsidR="00C523C0" w:rsidRDefault="00C523C0" w:rsidP="00C523C0">
      <w:pPr>
        <w:pStyle w:val="a5"/>
        <w:ind w:left="0"/>
        <w:jc w:val="left"/>
        <w:rPr>
          <w:b/>
          <w:sz w:val="20"/>
        </w:rPr>
      </w:pPr>
    </w:p>
    <w:p w14:paraId="29B1DC39" w14:textId="2DC6EFD9" w:rsidR="00C523C0" w:rsidRDefault="00E52DDD" w:rsidP="00C523C0">
      <w:pPr>
        <w:pStyle w:val="a5"/>
        <w:ind w:left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23BF257" wp14:editId="56968C87">
                <wp:simplePos x="0" y="0"/>
                <wp:positionH relativeFrom="page">
                  <wp:posOffset>1777042</wp:posOffset>
                </wp:positionH>
                <wp:positionV relativeFrom="paragraph">
                  <wp:posOffset>1660721</wp:posOffset>
                </wp:positionV>
                <wp:extent cx="4992370" cy="812363"/>
                <wp:effectExtent l="0" t="0" r="17780" b="2603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2370" cy="812363"/>
                          <a:chOff x="622211" y="1304406"/>
                          <a:chExt cx="4992879" cy="812766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4327945" y="1304406"/>
                            <a:ext cx="1287145" cy="809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0E317FE6" w14:textId="77777777" w:rsidR="00C523C0" w:rsidRPr="00A2113E" w:rsidRDefault="00C523C0" w:rsidP="001C67BE">
                              <w:pPr>
                                <w:spacing w:after="0" w:line="240" w:lineRule="auto"/>
                                <w:ind w:left="312" w:right="31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A2113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Группа материально- технического обеспечения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16567" y="1304406"/>
                            <a:ext cx="1397741" cy="809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C04615D" w14:textId="77777777" w:rsidR="00C523C0" w:rsidRPr="00A2113E" w:rsidRDefault="00C523C0" w:rsidP="001C67BE">
                              <w:pPr>
                                <w:spacing w:after="0" w:line="240" w:lineRule="auto"/>
                                <w:ind w:left="278" w:right="278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A2113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Группа медицинского обеспечения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2211" y="1308182"/>
                            <a:ext cx="1287145" cy="80899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2B9D625" w14:textId="787F6633" w:rsidR="00C523C0" w:rsidRPr="00A2113E" w:rsidRDefault="00C523C0" w:rsidP="00A2113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A2113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Группа </w:t>
                              </w:r>
                              <w:r w:rsidR="00E52DDD" w:rsidRPr="00A2113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связи и </w:t>
                              </w:r>
                              <w:r w:rsidRPr="00A2113E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оповещения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BF257" id="Group 14" o:spid="_x0000_s1037" style="position:absolute;margin-left:139.9pt;margin-top:130.75pt;width:393.1pt;height:63.95pt;z-index:-251654144;mso-wrap-distance-left:0;mso-wrap-distance-right:0;mso-position-horizontal-relative:page;mso-width-relative:margin;mso-height-relative:margin" coordorigin="6222,13044" coordsize="49928,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">
                <v:shape id="Textbox 21" o:spid="_x0000_s1038" type="#_x0000_t202" style="position:absolute;left:43279;top:13044;width:12871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" filled="f" strokeweight=".26456mm">
                  <v:stroke dashstyle="3 1"/>
                  <v:textbox inset="0,0,0,0">
                    <w:txbxContent>
                      <w:p w14:paraId="0E317FE6" w14:textId="77777777" w:rsidR="00C523C0" w:rsidRPr="00A2113E" w:rsidRDefault="00C523C0" w:rsidP="001C67BE">
                        <w:pPr>
                          <w:spacing w:after="0" w:line="240" w:lineRule="auto"/>
                          <w:ind w:left="312" w:right="312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2113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Группа материально- технического обеспечения</w:t>
                        </w:r>
                      </w:p>
                    </w:txbxContent>
                  </v:textbox>
                </v:shape>
                <v:shape id="Textbox 22" o:spid="_x0000_s1039" type="#_x0000_t202" style="position:absolute;left:24165;top:13044;width:13978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" filled="f" strokeweight=".26456mm">
                  <v:stroke dashstyle="3 1"/>
                  <v:textbox inset="0,0,0,0">
                    <w:txbxContent>
                      <w:p w14:paraId="1C04615D" w14:textId="77777777" w:rsidR="00C523C0" w:rsidRPr="00A2113E" w:rsidRDefault="00C523C0" w:rsidP="001C67BE">
                        <w:pPr>
                          <w:spacing w:after="0" w:line="240" w:lineRule="auto"/>
                          <w:ind w:left="278" w:right="278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2113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Группа медицинского обеспечения</w:t>
                        </w:r>
                      </w:p>
                    </w:txbxContent>
                  </v:textbox>
                </v:shape>
                <v:shape id="Textbox 23" o:spid="_x0000_s1040" type="#_x0000_t202" style="position:absolute;left:6222;top:13081;width:12871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" filled="f" strokeweight=".26456mm">
                  <v:stroke dashstyle="3 1"/>
                  <v:textbox inset="0,0,0,0">
                    <w:txbxContent>
                      <w:p w14:paraId="42B9D625" w14:textId="787F6633" w:rsidR="00C523C0" w:rsidRPr="00A2113E" w:rsidRDefault="00C523C0" w:rsidP="00A2113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2113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Группа </w:t>
                        </w:r>
                        <w:r w:rsidR="00E52DDD" w:rsidRPr="00A2113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связи и </w:t>
                        </w:r>
                        <w:r w:rsidRPr="00A2113E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оповещения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5A3FC4" w14:textId="1CCC98FA" w:rsidR="00C523C0" w:rsidRDefault="008D5F15" w:rsidP="00C523C0">
      <w:pPr>
        <w:pStyle w:val="a5"/>
        <w:spacing w:before="6"/>
        <w:ind w:left="0"/>
        <w:jc w:val="left"/>
        <w:rPr>
          <w:b/>
          <w:sz w:val="26"/>
        </w:rPr>
      </w:pPr>
      <w:r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B976D" wp14:editId="78CE27E6">
                <wp:simplePos x="0" y="0"/>
                <wp:positionH relativeFrom="column">
                  <wp:posOffset>3891686</wp:posOffset>
                </wp:positionH>
                <wp:positionV relativeFrom="paragraph">
                  <wp:posOffset>91667</wp:posOffset>
                </wp:positionV>
                <wp:extent cx="7315" cy="269468"/>
                <wp:effectExtent l="0" t="0" r="31115" b="355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694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F9931"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45pt,7.2pt" to="307.0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4B7115"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27F96" wp14:editId="75F146A6">
                <wp:simplePos x="0" y="0"/>
                <wp:positionH relativeFrom="column">
                  <wp:posOffset>1540031</wp:posOffset>
                </wp:positionH>
                <wp:positionV relativeFrom="paragraph">
                  <wp:posOffset>98927</wp:posOffset>
                </wp:positionV>
                <wp:extent cx="25879" cy="1418505"/>
                <wp:effectExtent l="0" t="0" r="31750" b="2984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" cy="1418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4D294" id="Прямая соединительная линия 3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5pt,7.8pt" to="123.3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4C4CF980" w14:textId="66C132F4" w:rsidR="00C523C0" w:rsidRDefault="00C523C0" w:rsidP="00C523C0">
      <w:pPr>
        <w:spacing w:before="144"/>
        <w:ind w:right="677"/>
        <w:jc w:val="right"/>
        <w:rPr>
          <w:sz w:val="28"/>
        </w:rPr>
      </w:pPr>
    </w:p>
    <w:p w14:paraId="3A85397D" w14:textId="66C1629D" w:rsidR="0056767E" w:rsidRDefault="0056767E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F11939" w14:textId="736160AB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66C77" w14:textId="4C3C043F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BB7D5" w14:textId="6FFF4676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3B44E" wp14:editId="57A6A55A">
                <wp:simplePos x="0" y="0"/>
                <wp:positionH relativeFrom="column">
                  <wp:posOffset>3515411</wp:posOffset>
                </wp:positionH>
                <wp:positionV relativeFrom="paragraph">
                  <wp:posOffset>10771</wp:posOffset>
                </wp:positionV>
                <wp:extent cx="7315" cy="269468"/>
                <wp:effectExtent l="0" t="0" r="31115" b="3556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694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60E38" id="Прямая соединительная линия 3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8pt,.85pt" to="277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61D3C" wp14:editId="41821FDD">
                <wp:simplePos x="0" y="0"/>
                <wp:positionH relativeFrom="column">
                  <wp:posOffset>5475884</wp:posOffset>
                </wp:positionH>
                <wp:positionV relativeFrom="paragraph">
                  <wp:posOffset>10770</wp:posOffset>
                </wp:positionV>
                <wp:extent cx="7316" cy="274435"/>
                <wp:effectExtent l="0" t="0" r="31115" b="3048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2744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24E34" id="Прямая соединительная линия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15pt,.85pt" to="431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1BB88" wp14:editId="0B379CF7">
                <wp:simplePos x="0" y="0"/>
                <wp:positionH relativeFrom="column">
                  <wp:posOffset>1587221</wp:posOffset>
                </wp:positionH>
                <wp:positionV relativeFrom="paragraph">
                  <wp:posOffset>26289</wp:posOffset>
                </wp:positionV>
                <wp:extent cx="387326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33585" id="Прямая соединительная линия 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pt,2.05pt" to="43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7D4490F8" w14:textId="7D7C9F55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EDB84" w14:textId="330F2E55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130EB" w14:textId="596E907F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A2BE9" w14:textId="77777777" w:rsidR="00D41346" w:rsidRDefault="00D41346" w:rsidP="001D5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2723C" w14:textId="1452E7DD" w:rsidR="0056767E" w:rsidRDefault="0056767E" w:rsidP="0056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56767E" w:rsidSect="001D5B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19734" w14:textId="77777777" w:rsidR="00536E3E" w:rsidRDefault="00536E3E" w:rsidP="00CD4546">
      <w:pPr>
        <w:spacing w:after="0" w:line="240" w:lineRule="auto"/>
      </w:pPr>
      <w:r>
        <w:separator/>
      </w:r>
    </w:p>
  </w:endnote>
  <w:endnote w:type="continuationSeparator" w:id="0">
    <w:p w14:paraId="4D7E77F6" w14:textId="77777777" w:rsidR="00536E3E" w:rsidRDefault="00536E3E" w:rsidP="00CD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B4B26" w14:textId="77777777" w:rsidR="00536E3E" w:rsidRDefault="00536E3E" w:rsidP="00CD4546">
      <w:pPr>
        <w:spacing w:after="0" w:line="240" w:lineRule="auto"/>
      </w:pPr>
      <w:r>
        <w:separator/>
      </w:r>
    </w:p>
  </w:footnote>
  <w:footnote w:type="continuationSeparator" w:id="0">
    <w:p w14:paraId="747D9783" w14:textId="77777777" w:rsidR="00536E3E" w:rsidRDefault="00536E3E" w:rsidP="00CD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338429"/>
      <w:docPartObj>
        <w:docPartGallery w:val="Page Numbers (Top of Page)"/>
        <w:docPartUnique/>
      </w:docPartObj>
    </w:sdtPr>
    <w:sdtEndPr/>
    <w:sdtContent>
      <w:p w14:paraId="351D3D3E" w14:textId="4C3D9FAF" w:rsidR="0048064E" w:rsidRDefault="004806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EBC">
          <w:rPr>
            <w:noProof/>
          </w:rPr>
          <w:t>5</w:t>
        </w:r>
        <w:r>
          <w:fldChar w:fldCharType="end"/>
        </w:r>
      </w:p>
    </w:sdtContent>
  </w:sdt>
  <w:p w14:paraId="0E532F26" w14:textId="6038D7CC" w:rsidR="00095237" w:rsidRDefault="00536E3E">
    <w:pPr>
      <w:pStyle w:val="a5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BDB"/>
    <w:multiLevelType w:val="multilevel"/>
    <w:tmpl w:val="1E9C9AA6"/>
    <w:lvl w:ilvl="0">
      <w:start w:val="1"/>
      <w:numFmt w:val="decimal"/>
      <w:lvlText w:val="%1."/>
      <w:lvlJc w:val="left"/>
      <w:pPr>
        <w:ind w:left="374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87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4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788"/>
      </w:pPr>
      <w:rPr>
        <w:rFonts w:hint="default"/>
        <w:lang w:val="ru-RU" w:eastAsia="en-US" w:bidi="ar-SA"/>
      </w:rPr>
    </w:lvl>
  </w:abstractNum>
  <w:abstractNum w:abstractNumId="1" w15:restartNumberingAfterBreak="0">
    <w:nsid w:val="39553FDF"/>
    <w:multiLevelType w:val="multilevel"/>
    <w:tmpl w:val="3D368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E686475"/>
    <w:multiLevelType w:val="hybridMultilevel"/>
    <w:tmpl w:val="723E30A4"/>
    <w:lvl w:ilvl="0" w:tplc="4984AA4C">
      <w:start w:val="1"/>
      <w:numFmt w:val="decimal"/>
      <w:lvlText w:val="%1)"/>
      <w:lvlJc w:val="left"/>
      <w:pPr>
        <w:ind w:left="104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CC72C">
      <w:numFmt w:val="bullet"/>
      <w:lvlText w:val="•"/>
      <w:lvlJc w:val="left"/>
      <w:pPr>
        <w:ind w:left="1892" w:hanging="374"/>
      </w:pPr>
      <w:rPr>
        <w:rFonts w:hint="default"/>
        <w:lang w:val="ru-RU" w:eastAsia="en-US" w:bidi="ar-SA"/>
      </w:rPr>
    </w:lvl>
    <w:lvl w:ilvl="2" w:tplc="9CA2639A">
      <w:numFmt w:val="bullet"/>
      <w:lvlText w:val="•"/>
      <w:lvlJc w:val="left"/>
      <w:pPr>
        <w:ind w:left="2745" w:hanging="374"/>
      </w:pPr>
      <w:rPr>
        <w:rFonts w:hint="default"/>
        <w:lang w:val="ru-RU" w:eastAsia="en-US" w:bidi="ar-SA"/>
      </w:rPr>
    </w:lvl>
    <w:lvl w:ilvl="3" w:tplc="9FBC89F6">
      <w:numFmt w:val="bullet"/>
      <w:lvlText w:val="•"/>
      <w:lvlJc w:val="left"/>
      <w:pPr>
        <w:ind w:left="3597" w:hanging="374"/>
      </w:pPr>
      <w:rPr>
        <w:rFonts w:hint="default"/>
        <w:lang w:val="ru-RU" w:eastAsia="en-US" w:bidi="ar-SA"/>
      </w:rPr>
    </w:lvl>
    <w:lvl w:ilvl="4" w:tplc="3B3AA33A">
      <w:numFmt w:val="bullet"/>
      <w:lvlText w:val="•"/>
      <w:lvlJc w:val="left"/>
      <w:pPr>
        <w:ind w:left="4450" w:hanging="374"/>
      </w:pPr>
      <w:rPr>
        <w:rFonts w:hint="default"/>
        <w:lang w:val="ru-RU" w:eastAsia="en-US" w:bidi="ar-SA"/>
      </w:rPr>
    </w:lvl>
    <w:lvl w:ilvl="5" w:tplc="83A2710E">
      <w:numFmt w:val="bullet"/>
      <w:lvlText w:val="•"/>
      <w:lvlJc w:val="left"/>
      <w:pPr>
        <w:ind w:left="5303" w:hanging="374"/>
      </w:pPr>
      <w:rPr>
        <w:rFonts w:hint="default"/>
        <w:lang w:val="ru-RU" w:eastAsia="en-US" w:bidi="ar-SA"/>
      </w:rPr>
    </w:lvl>
    <w:lvl w:ilvl="6" w:tplc="83DE6AAA">
      <w:numFmt w:val="bullet"/>
      <w:lvlText w:val="•"/>
      <w:lvlJc w:val="left"/>
      <w:pPr>
        <w:ind w:left="6155" w:hanging="374"/>
      </w:pPr>
      <w:rPr>
        <w:rFonts w:hint="default"/>
        <w:lang w:val="ru-RU" w:eastAsia="en-US" w:bidi="ar-SA"/>
      </w:rPr>
    </w:lvl>
    <w:lvl w:ilvl="7" w:tplc="5AB42F76">
      <w:numFmt w:val="bullet"/>
      <w:lvlText w:val="•"/>
      <w:lvlJc w:val="left"/>
      <w:pPr>
        <w:ind w:left="7008" w:hanging="374"/>
      </w:pPr>
      <w:rPr>
        <w:rFonts w:hint="default"/>
        <w:lang w:val="ru-RU" w:eastAsia="en-US" w:bidi="ar-SA"/>
      </w:rPr>
    </w:lvl>
    <w:lvl w:ilvl="8" w:tplc="133C2992">
      <w:numFmt w:val="bullet"/>
      <w:lvlText w:val="•"/>
      <w:lvlJc w:val="left"/>
      <w:pPr>
        <w:ind w:left="7860" w:hanging="374"/>
      </w:pPr>
      <w:rPr>
        <w:rFonts w:hint="default"/>
        <w:lang w:val="ru-RU" w:eastAsia="en-US" w:bidi="ar-SA"/>
      </w:rPr>
    </w:lvl>
  </w:abstractNum>
  <w:abstractNum w:abstractNumId="3" w15:restartNumberingAfterBreak="0">
    <w:nsid w:val="574A71FF"/>
    <w:multiLevelType w:val="hybridMultilevel"/>
    <w:tmpl w:val="0898FC7E"/>
    <w:lvl w:ilvl="0" w:tplc="3A265472">
      <w:start w:val="1"/>
      <w:numFmt w:val="decimal"/>
      <w:lvlText w:val="%1)"/>
      <w:lvlJc w:val="left"/>
      <w:pPr>
        <w:ind w:left="97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F4E6F6">
      <w:numFmt w:val="bullet"/>
      <w:lvlText w:val="•"/>
      <w:lvlJc w:val="left"/>
      <w:pPr>
        <w:ind w:left="1838" w:hanging="304"/>
      </w:pPr>
      <w:rPr>
        <w:rFonts w:hint="default"/>
        <w:lang w:val="ru-RU" w:eastAsia="en-US" w:bidi="ar-SA"/>
      </w:rPr>
    </w:lvl>
    <w:lvl w:ilvl="2" w:tplc="EBA268B8">
      <w:numFmt w:val="bullet"/>
      <w:lvlText w:val="•"/>
      <w:lvlJc w:val="left"/>
      <w:pPr>
        <w:ind w:left="2697" w:hanging="304"/>
      </w:pPr>
      <w:rPr>
        <w:rFonts w:hint="default"/>
        <w:lang w:val="ru-RU" w:eastAsia="en-US" w:bidi="ar-SA"/>
      </w:rPr>
    </w:lvl>
    <w:lvl w:ilvl="3" w:tplc="D9A4114E">
      <w:numFmt w:val="bullet"/>
      <w:lvlText w:val="•"/>
      <w:lvlJc w:val="left"/>
      <w:pPr>
        <w:ind w:left="3555" w:hanging="304"/>
      </w:pPr>
      <w:rPr>
        <w:rFonts w:hint="default"/>
        <w:lang w:val="ru-RU" w:eastAsia="en-US" w:bidi="ar-SA"/>
      </w:rPr>
    </w:lvl>
    <w:lvl w:ilvl="4" w:tplc="4524C480">
      <w:numFmt w:val="bullet"/>
      <w:lvlText w:val="•"/>
      <w:lvlJc w:val="left"/>
      <w:pPr>
        <w:ind w:left="4414" w:hanging="304"/>
      </w:pPr>
      <w:rPr>
        <w:rFonts w:hint="default"/>
        <w:lang w:val="ru-RU" w:eastAsia="en-US" w:bidi="ar-SA"/>
      </w:rPr>
    </w:lvl>
    <w:lvl w:ilvl="5" w:tplc="D4B49C00">
      <w:numFmt w:val="bullet"/>
      <w:lvlText w:val="•"/>
      <w:lvlJc w:val="left"/>
      <w:pPr>
        <w:ind w:left="5273" w:hanging="304"/>
      </w:pPr>
      <w:rPr>
        <w:rFonts w:hint="default"/>
        <w:lang w:val="ru-RU" w:eastAsia="en-US" w:bidi="ar-SA"/>
      </w:rPr>
    </w:lvl>
    <w:lvl w:ilvl="6" w:tplc="4FCC986C">
      <w:numFmt w:val="bullet"/>
      <w:lvlText w:val="•"/>
      <w:lvlJc w:val="left"/>
      <w:pPr>
        <w:ind w:left="6131" w:hanging="304"/>
      </w:pPr>
      <w:rPr>
        <w:rFonts w:hint="default"/>
        <w:lang w:val="ru-RU" w:eastAsia="en-US" w:bidi="ar-SA"/>
      </w:rPr>
    </w:lvl>
    <w:lvl w:ilvl="7" w:tplc="FDA42B80">
      <w:numFmt w:val="bullet"/>
      <w:lvlText w:val="•"/>
      <w:lvlJc w:val="left"/>
      <w:pPr>
        <w:ind w:left="6990" w:hanging="304"/>
      </w:pPr>
      <w:rPr>
        <w:rFonts w:hint="default"/>
        <w:lang w:val="ru-RU" w:eastAsia="en-US" w:bidi="ar-SA"/>
      </w:rPr>
    </w:lvl>
    <w:lvl w:ilvl="8" w:tplc="1AAA6AD8">
      <w:numFmt w:val="bullet"/>
      <w:lvlText w:val="•"/>
      <w:lvlJc w:val="left"/>
      <w:pPr>
        <w:ind w:left="7848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5A623D4F"/>
    <w:multiLevelType w:val="hybridMultilevel"/>
    <w:tmpl w:val="5DB42756"/>
    <w:lvl w:ilvl="0" w:tplc="44480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6C662C"/>
    <w:multiLevelType w:val="hybridMultilevel"/>
    <w:tmpl w:val="D8C4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29F6"/>
    <w:multiLevelType w:val="hybridMultilevel"/>
    <w:tmpl w:val="D91CC7C4"/>
    <w:lvl w:ilvl="0" w:tplc="249E4C74">
      <w:start w:val="1"/>
      <w:numFmt w:val="decimal"/>
      <w:lvlText w:val="%1)"/>
      <w:lvlJc w:val="left"/>
      <w:pPr>
        <w:ind w:left="97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A5DFE">
      <w:numFmt w:val="bullet"/>
      <w:lvlText w:val="•"/>
      <w:lvlJc w:val="left"/>
      <w:pPr>
        <w:ind w:left="1838" w:hanging="304"/>
      </w:pPr>
      <w:rPr>
        <w:rFonts w:hint="default"/>
        <w:lang w:val="ru-RU" w:eastAsia="en-US" w:bidi="ar-SA"/>
      </w:rPr>
    </w:lvl>
    <w:lvl w:ilvl="2" w:tplc="6CDCB95A">
      <w:numFmt w:val="bullet"/>
      <w:lvlText w:val="•"/>
      <w:lvlJc w:val="left"/>
      <w:pPr>
        <w:ind w:left="2697" w:hanging="304"/>
      </w:pPr>
      <w:rPr>
        <w:rFonts w:hint="default"/>
        <w:lang w:val="ru-RU" w:eastAsia="en-US" w:bidi="ar-SA"/>
      </w:rPr>
    </w:lvl>
    <w:lvl w:ilvl="3" w:tplc="4CEEC5EC">
      <w:numFmt w:val="bullet"/>
      <w:lvlText w:val="•"/>
      <w:lvlJc w:val="left"/>
      <w:pPr>
        <w:ind w:left="3555" w:hanging="304"/>
      </w:pPr>
      <w:rPr>
        <w:rFonts w:hint="default"/>
        <w:lang w:val="ru-RU" w:eastAsia="en-US" w:bidi="ar-SA"/>
      </w:rPr>
    </w:lvl>
    <w:lvl w:ilvl="4" w:tplc="94504E2A">
      <w:numFmt w:val="bullet"/>
      <w:lvlText w:val="•"/>
      <w:lvlJc w:val="left"/>
      <w:pPr>
        <w:ind w:left="4414" w:hanging="304"/>
      </w:pPr>
      <w:rPr>
        <w:rFonts w:hint="default"/>
        <w:lang w:val="ru-RU" w:eastAsia="en-US" w:bidi="ar-SA"/>
      </w:rPr>
    </w:lvl>
    <w:lvl w:ilvl="5" w:tplc="0B6A482A">
      <w:numFmt w:val="bullet"/>
      <w:lvlText w:val="•"/>
      <w:lvlJc w:val="left"/>
      <w:pPr>
        <w:ind w:left="5273" w:hanging="304"/>
      </w:pPr>
      <w:rPr>
        <w:rFonts w:hint="default"/>
        <w:lang w:val="ru-RU" w:eastAsia="en-US" w:bidi="ar-SA"/>
      </w:rPr>
    </w:lvl>
    <w:lvl w:ilvl="6" w:tplc="067AB2BA">
      <w:numFmt w:val="bullet"/>
      <w:lvlText w:val="•"/>
      <w:lvlJc w:val="left"/>
      <w:pPr>
        <w:ind w:left="6131" w:hanging="304"/>
      </w:pPr>
      <w:rPr>
        <w:rFonts w:hint="default"/>
        <w:lang w:val="ru-RU" w:eastAsia="en-US" w:bidi="ar-SA"/>
      </w:rPr>
    </w:lvl>
    <w:lvl w:ilvl="7" w:tplc="12BE4B9A">
      <w:numFmt w:val="bullet"/>
      <w:lvlText w:val="•"/>
      <w:lvlJc w:val="left"/>
      <w:pPr>
        <w:ind w:left="6990" w:hanging="304"/>
      </w:pPr>
      <w:rPr>
        <w:rFonts w:hint="default"/>
        <w:lang w:val="ru-RU" w:eastAsia="en-US" w:bidi="ar-SA"/>
      </w:rPr>
    </w:lvl>
    <w:lvl w:ilvl="8" w:tplc="EB26A134">
      <w:numFmt w:val="bullet"/>
      <w:lvlText w:val="•"/>
      <w:lvlJc w:val="left"/>
      <w:pPr>
        <w:ind w:left="7848" w:hanging="30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C7"/>
    <w:rsid w:val="00020695"/>
    <w:rsid w:val="000B1F62"/>
    <w:rsid w:val="00113641"/>
    <w:rsid w:val="00120C74"/>
    <w:rsid w:val="001253B6"/>
    <w:rsid w:val="001507DB"/>
    <w:rsid w:val="001550C6"/>
    <w:rsid w:val="00163AAB"/>
    <w:rsid w:val="00163D78"/>
    <w:rsid w:val="001C67BE"/>
    <w:rsid w:val="001D5BAF"/>
    <w:rsid w:val="001E2D48"/>
    <w:rsid w:val="002660DF"/>
    <w:rsid w:val="002B32A6"/>
    <w:rsid w:val="002E11F7"/>
    <w:rsid w:val="002F7243"/>
    <w:rsid w:val="00313BB3"/>
    <w:rsid w:val="0032334D"/>
    <w:rsid w:val="003266B5"/>
    <w:rsid w:val="00353F48"/>
    <w:rsid w:val="00356EFE"/>
    <w:rsid w:val="0037782F"/>
    <w:rsid w:val="003D789F"/>
    <w:rsid w:val="00467D0A"/>
    <w:rsid w:val="0048064E"/>
    <w:rsid w:val="00485D5E"/>
    <w:rsid w:val="004B7115"/>
    <w:rsid w:val="005132D9"/>
    <w:rsid w:val="00524FD0"/>
    <w:rsid w:val="00536E3E"/>
    <w:rsid w:val="0056767E"/>
    <w:rsid w:val="00581787"/>
    <w:rsid w:val="005B4687"/>
    <w:rsid w:val="005B7A8A"/>
    <w:rsid w:val="006010EE"/>
    <w:rsid w:val="00653F97"/>
    <w:rsid w:val="006C525C"/>
    <w:rsid w:val="006D63A5"/>
    <w:rsid w:val="007507C0"/>
    <w:rsid w:val="007C1D77"/>
    <w:rsid w:val="007E4F33"/>
    <w:rsid w:val="008166A0"/>
    <w:rsid w:val="00830189"/>
    <w:rsid w:val="0083799F"/>
    <w:rsid w:val="008636B4"/>
    <w:rsid w:val="0088039A"/>
    <w:rsid w:val="008851C3"/>
    <w:rsid w:val="008A30B8"/>
    <w:rsid w:val="008D5C4E"/>
    <w:rsid w:val="008D5F15"/>
    <w:rsid w:val="00901782"/>
    <w:rsid w:val="0093553E"/>
    <w:rsid w:val="00985E54"/>
    <w:rsid w:val="009E0621"/>
    <w:rsid w:val="009E1F25"/>
    <w:rsid w:val="009E31B3"/>
    <w:rsid w:val="00A12AF9"/>
    <w:rsid w:val="00A2113E"/>
    <w:rsid w:val="00A33881"/>
    <w:rsid w:val="00A80A85"/>
    <w:rsid w:val="00AB66A8"/>
    <w:rsid w:val="00B13F9B"/>
    <w:rsid w:val="00BB1EBC"/>
    <w:rsid w:val="00BC2F11"/>
    <w:rsid w:val="00BD564D"/>
    <w:rsid w:val="00C15E20"/>
    <w:rsid w:val="00C35C44"/>
    <w:rsid w:val="00C460F1"/>
    <w:rsid w:val="00C523C0"/>
    <w:rsid w:val="00C719E8"/>
    <w:rsid w:val="00CA22A7"/>
    <w:rsid w:val="00CC23DD"/>
    <w:rsid w:val="00CD4546"/>
    <w:rsid w:val="00D260AB"/>
    <w:rsid w:val="00D305D6"/>
    <w:rsid w:val="00D41346"/>
    <w:rsid w:val="00D738B6"/>
    <w:rsid w:val="00D74BAC"/>
    <w:rsid w:val="00DB5DEC"/>
    <w:rsid w:val="00DC0522"/>
    <w:rsid w:val="00E06381"/>
    <w:rsid w:val="00E44033"/>
    <w:rsid w:val="00E52DDD"/>
    <w:rsid w:val="00E73D23"/>
    <w:rsid w:val="00E87556"/>
    <w:rsid w:val="00EA4D42"/>
    <w:rsid w:val="00EA5FA8"/>
    <w:rsid w:val="00ED072A"/>
    <w:rsid w:val="00ED4A7B"/>
    <w:rsid w:val="00EE29C7"/>
    <w:rsid w:val="00F1464C"/>
    <w:rsid w:val="00F34CBF"/>
    <w:rsid w:val="00F52A7E"/>
    <w:rsid w:val="00F76E52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B14FD"/>
  <w15:docId w15:val="{23211C7B-6F12-46A2-B1EE-04665BA2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5BAF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5BA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1D5BA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D5BAF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4">
    <w:name w:val="List Paragraph"/>
    <w:basedOn w:val="a"/>
    <w:uiPriority w:val="1"/>
    <w:qFormat/>
    <w:rsid w:val="009E062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1507DB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507D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D4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4546"/>
  </w:style>
  <w:style w:type="paragraph" w:styleId="a9">
    <w:name w:val="footer"/>
    <w:basedOn w:val="a"/>
    <w:link w:val="aa"/>
    <w:uiPriority w:val="99"/>
    <w:unhideWhenUsed/>
    <w:rsid w:val="00CD4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4546"/>
  </w:style>
  <w:style w:type="paragraph" w:styleId="ab">
    <w:name w:val="Balloon Text"/>
    <w:basedOn w:val="a"/>
    <w:link w:val="ac"/>
    <w:uiPriority w:val="99"/>
    <w:semiHidden/>
    <w:unhideWhenUsed/>
    <w:rsid w:val="00ED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0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G6405</cp:lastModifiedBy>
  <cp:revision>5</cp:revision>
  <cp:lastPrinted>2025-03-12T12:27:00Z</cp:lastPrinted>
  <dcterms:created xsi:type="dcterms:W3CDTF">2025-03-12T12:29:00Z</dcterms:created>
  <dcterms:modified xsi:type="dcterms:W3CDTF">2025-03-17T07:45:00Z</dcterms:modified>
</cp:coreProperties>
</file>