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AC549" w14:textId="54B8AEF9" w:rsidR="004A7154" w:rsidRPr="004A7154" w:rsidRDefault="004A7154" w:rsidP="004A715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2"/>
        <w:gridCol w:w="4678"/>
      </w:tblGrid>
      <w:tr w:rsidR="004A7154" w:rsidRPr="004A7154" w14:paraId="3CB70EB8" w14:textId="77777777" w:rsidTr="004A7154">
        <w:trPr>
          <w:cantSplit/>
          <w:jc w:val="center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F3A17" w14:textId="77777777" w:rsidR="004A7154" w:rsidRPr="004A7154" w:rsidRDefault="004A7154" w:rsidP="004A7154">
            <w:pPr>
              <w:keepNext/>
              <w:jc w:val="center"/>
              <w:outlineLvl w:val="0"/>
              <w:rPr>
                <w:b/>
                <w:sz w:val="36"/>
                <w:szCs w:val="36"/>
              </w:rPr>
            </w:pPr>
            <w:r w:rsidRPr="004A7154">
              <w:rPr>
                <w:b/>
                <w:sz w:val="36"/>
                <w:szCs w:val="36"/>
              </w:rPr>
              <w:t>Администрация Павловского муниципального округа</w:t>
            </w:r>
          </w:p>
          <w:p w14:paraId="34146384" w14:textId="77777777" w:rsidR="004A7154" w:rsidRPr="004A7154" w:rsidRDefault="004A7154" w:rsidP="004A71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6"/>
                <w:szCs w:val="36"/>
              </w:rPr>
            </w:pPr>
            <w:r w:rsidRPr="004A7154">
              <w:rPr>
                <w:b/>
                <w:sz w:val="36"/>
                <w:szCs w:val="36"/>
              </w:rPr>
              <w:t>Нижегородской области</w:t>
            </w:r>
          </w:p>
          <w:p w14:paraId="0D3A8CA8" w14:textId="77777777" w:rsidR="004A7154" w:rsidRPr="004A7154" w:rsidRDefault="004A7154" w:rsidP="004A715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14:paraId="1A32CA5F" w14:textId="77777777" w:rsidR="004A7154" w:rsidRPr="004A7154" w:rsidRDefault="004A7154" w:rsidP="004A7154">
            <w:pPr>
              <w:keepNext/>
              <w:jc w:val="center"/>
              <w:outlineLvl w:val="1"/>
              <w:rPr>
                <w:sz w:val="40"/>
                <w:szCs w:val="20"/>
              </w:rPr>
            </w:pPr>
            <w:r w:rsidRPr="004A7154">
              <w:rPr>
                <w:sz w:val="40"/>
                <w:szCs w:val="20"/>
              </w:rPr>
              <w:t>П О С Т А Н О В Л Е Н И Е</w:t>
            </w:r>
          </w:p>
          <w:p w14:paraId="298A60FA" w14:textId="77777777" w:rsidR="004A7154" w:rsidRPr="004A7154" w:rsidRDefault="004A7154" w:rsidP="004A715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20"/>
              </w:rPr>
            </w:pPr>
          </w:p>
        </w:tc>
      </w:tr>
      <w:tr w:rsidR="004A7154" w:rsidRPr="004A7154" w14:paraId="55064B0C" w14:textId="77777777" w:rsidTr="004A7154">
        <w:trPr>
          <w:cantSplit/>
          <w:jc w:val="center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BC6FA6" w14:textId="5372A97B" w:rsidR="004A7154" w:rsidRPr="004A7154" w:rsidRDefault="00D67FDC" w:rsidP="00D67FD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20.01.2025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142618" w14:textId="6DA155A6" w:rsidR="004A7154" w:rsidRPr="004A7154" w:rsidRDefault="004A7154" w:rsidP="00D67FD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A7154">
              <w:rPr>
                <w:rFonts w:ascii="Garamond" w:hAnsi="Garamond"/>
                <w:sz w:val="28"/>
                <w:szCs w:val="28"/>
              </w:rPr>
              <w:t xml:space="preserve">                       </w:t>
            </w:r>
            <w:r>
              <w:rPr>
                <w:rFonts w:ascii="Garamond" w:hAnsi="Garamond"/>
                <w:sz w:val="28"/>
                <w:szCs w:val="28"/>
              </w:rPr>
              <w:t xml:space="preserve">                      </w:t>
            </w:r>
            <w:r w:rsidRPr="004A7154">
              <w:rPr>
                <w:sz w:val="28"/>
                <w:szCs w:val="28"/>
              </w:rPr>
              <w:t xml:space="preserve">№ </w:t>
            </w:r>
            <w:r w:rsidR="00D67FDC">
              <w:rPr>
                <w:sz w:val="28"/>
                <w:szCs w:val="28"/>
              </w:rPr>
              <w:t>101</w:t>
            </w:r>
          </w:p>
        </w:tc>
      </w:tr>
    </w:tbl>
    <w:p w14:paraId="6D79ED83" w14:textId="77777777" w:rsidR="004A7154" w:rsidRPr="004A7154" w:rsidRDefault="004A7154" w:rsidP="004A7154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7999B8D7" w14:textId="77777777" w:rsidR="004A7154" w:rsidRPr="004A7154" w:rsidRDefault="004A7154" w:rsidP="004A7154">
      <w:pPr>
        <w:widowControl w:val="0"/>
        <w:ind w:left="20" w:right="2300"/>
        <w:rPr>
          <w:rFonts w:ascii="Calibri" w:eastAsia="Calibri" w:hAnsi="Calibri"/>
          <w:sz w:val="28"/>
          <w:szCs w:val="28"/>
          <w:lang w:eastAsia="en-US"/>
        </w:rPr>
      </w:pPr>
    </w:p>
    <w:p w14:paraId="195512DC" w14:textId="77777777" w:rsidR="004A7154" w:rsidRPr="00FB18C5" w:rsidRDefault="004A7154" w:rsidP="004A715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bookmarkStart w:id="0" w:name="_GoBack"/>
      <w:r w:rsidRPr="00FB18C5">
        <w:rPr>
          <w:b/>
          <w:sz w:val="28"/>
          <w:szCs w:val="28"/>
        </w:rPr>
        <w:t xml:space="preserve">Об утверждении </w:t>
      </w:r>
      <w:r w:rsidRPr="00FB18C5">
        <w:rPr>
          <w:b/>
          <w:bCs/>
          <w:color w:val="000000"/>
          <w:spacing w:val="-1"/>
          <w:sz w:val="28"/>
          <w:szCs w:val="28"/>
        </w:rPr>
        <w:t>Положения</w:t>
      </w:r>
    </w:p>
    <w:p w14:paraId="6FC1340C" w14:textId="6FA8CE77" w:rsidR="004A7154" w:rsidRPr="00FB18C5" w:rsidRDefault="004A7154" w:rsidP="004A7154">
      <w:pPr>
        <w:widowControl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FB18C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об оплате труда работников муниципального казенного учреждения </w:t>
      </w:r>
    </w:p>
    <w:p w14:paraId="61F69E0D" w14:textId="77777777" w:rsidR="004A7154" w:rsidRPr="00FB18C5" w:rsidRDefault="004A7154" w:rsidP="004A7154">
      <w:pPr>
        <w:widowControl w:val="0"/>
        <w:jc w:val="center"/>
        <w:rPr>
          <w:rFonts w:eastAsia="Calibri"/>
          <w:b/>
          <w:sz w:val="28"/>
          <w:szCs w:val="28"/>
          <w:lang w:eastAsia="en-US"/>
        </w:rPr>
      </w:pPr>
      <w:r w:rsidRPr="00FB18C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«Градинформ» Павловского муниципального округа Нижегородской области</w:t>
      </w:r>
    </w:p>
    <w:p w14:paraId="4D1A55ED" w14:textId="77777777" w:rsidR="004A7154" w:rsidRPr="00FB18C5" w:rsidRDefault="004A7154" w:rsidP="004A7154">
      <w:pPr>
        <w:widowControl w:val="0"/>
        <w:ind w:firstLine="720"/>
        <w:jc w:val="both"/>
        <w:rPr>
          <w:rFonts w:ascii="Calibri" w:eastAsia="Calibri" w:hAnsi="Calibri"/>
          <w:b/>
          <w:sz w:val="28"/>
          <w:szCs w:val="28"/>
          <w:lang w:eastAsia="en-US"/>
        </w:rPr>
      </w:pPr>
    </w:p>
    <w:bookmarkEnd w:id="0"/>
    <w:p w14:paraId="065F52F2" w14:textId="77777777" w:rsidR="004A7154" w:rsidRPr="004A7154" w:rsidRDefault="004A7154" w:rsidP="004A7154">
      <w:pPr>
        <w:widowControl w:val="0"/>
        <w:ind w:firstLine="720"/>
        <w:jc w:val="both"/>
        <w:rPr>
          <w:rFonts w:ascii="Calibri" w:eastAsia="Calibri" w:hAnsi="Calibri"/>
          <w:sz w:val="28"/>
          <w:szCs w:val="28"/>
          <w:lang w:eastAsia="en-US"/>
        </w:rPr>
      </w:pPr>
    </w:p>
    <w:p w14:paraId="11FDCC55" w14:textId="1D5290B9" w:rsidR="004A7154" w:rsidRPr="004A7154" w:rsidRDefault="004A7154" w:rsidP="004A7154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A7154">
        <w:rPr>
          <w:rFonts w:eastAsia="Calibri"/>
          <w:sz w:val="28"/>
          <w:szCs w:val="28"/>
          <w:lang w:eastAsia="en-US"/>
        </w:rPr>
        <w:t xml:space="preserve">       В соответствии со структурой </w:t>
      </w:r>
      <w:r w:rsidR="00F67EFC">
        <w:rPr>
          <w:rFonts w:eastAsia="Calibri"/>
          <w:sz w:val="28"/>
          <w:szCs w:val="28"/>
          <w:lang w:eastAsia="en-US"/>
        </w:rPr>
        <w:t>а</w:t>
      </w:r>
      <w:r w:rsidRPr="004A7154">
        <w:rPr>
          <w:rFonts w:eastAsia="Calibri"/>
          <w:sz w:val="28"/>
          <w:szCs w:val="28"/>
          <w:lang w:eastAsia="en-US"/>
        </w:rPr>
        <w:t xml:space="preserve">дминистрации Павловского муниципального округа Нижегородской области, утвержденной решением Совета депутатов Павловского муниципального округа Нижегородской области от 12 ноября 2020 г. № 24, постановлением администрации Павловского муниципального округа Нижегородской области от 1 марта 2021 г. № 202 «О минимальных размерах  окладов (минимальных размерах должностных окладов) по профессиональным квалификационным группам общеотраслевых должностей руководителей, специалистов и служащих, минимальных размерах ставок заработной платы по профессиональным квалификационным группам общеотраслевых профессий рабочих муниципальных учреждений Павловского муниципального округа Нижегородской области» </w:t>
      </w:r>
      <w:r w:rsidR="00F67EFC">
        <w:rPr>
          <w:rFonts w:eastAsia="Calibri"/>
          <w:sz w:val="28"/>
          <w:szCs w:val="28"/>
          <w:lang w:eastAsia="en-US"/>
        </w:rPr>
        <w:t>а</w:t>
      </w:r>
      <w:r w:rsidRPr="004A7154">
        <w:rPr>
          <w:rFonts w:eastAsia="Calibri"/>
          <w:sz w:val="28"/>
          <w:szCs w:val="28"/>
          <w:lang w:eastAsia="en-US"/>
        </w:rPr>
        <w:t>дминистрации Павловского муниципального округа Нижегородской области постановляет :</w:t>
      </w:r>
    </w:p>
    <w:p w14:paraId="5094981E" w14:textId="77777777" w:rsidR="004A7154" w:rsidRPr="004A7154" w:rsidRDefault="004A7154" w:rsidP="004A7154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14:paraId="6F9C9C6C" w14:textId="06626633" w:rsidR="004A7154" w:rsidRPr="004A7154" w:rsidRDefault="004A7154" w:rsidP="004A715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4A7154">
        <w:rPr>
          <w:sz w:val="28"/>
          <w:szCs w:val="28"/>
        </w:rPr>
        <w:t xml:space="preserve">          1. Утвердить Положение </w:t>
      </w:r>
      <w:r w:rsidRPr="004A7154">
        <w:rPr>
          <w:bCs/>
          <w:color w:val="000000"/>
          <w:sz w:val="28"/>
          <w:szCs w:val="28"/>
        </w:rPr>
        <w:t>об оплате труда работников муниципального казенного учреждения «Градинформ» Павловского муниципального округа Нижегородской области согласно приложению № 1 к настоящему постановлению.</w:t>
      </w:r>
    </w:p>
    <w:p w14:paraId="6629E028" w14:textId="77777777" w:rsidR="004A7154" w:rsidRPr="004A7154" w:rsidRDefault="004A7154" w:rsidP="004A7154">
      <w:pPr>
        <w:widowControl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4A7154">
        <w:rPr>
          <w:rFonts w:eastAsia="Calibri"/>
          <w:sz w:val="28"/>
          <w:szCs w:val="28"/>
          <w:lang w:eastAsia="en-US"/>
        </w:rPr>
        <w:t>2.  Настоящее постановление вступает в силу со дня его подписания, распространяется на правоотношения, возникшие с 1 января 2025 года.</w:t>
      </w:r>
    </w:p>
    <w:p w14:paraId="6F89415C" w14:textId="77777777" w:rsidR="004A7154" w:rsidRPr="004A7154" w:rsidRDefault="004A7154" w:rsidP="004A715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A7154">
        <w:rPr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14:paraId="7F9D56A9" w14:textId="77777777" w:rsidR="004A7154" w:rsidRPr="004A7154" w:rsidRDefault="004A7154" w:rsidP="004A7154">
      <w:pPr>
        <w:widowControl w:val="0"/>
        <w:autoSpaceDE w:val="0"/>
        <w:autoSpaceDN w:val="0"/>
        <w:adjustRightInd w:val="0"/>
        <w:spacing w:before="240"/>
        <w:ind w:left="540"/>
        <w:jc w:val="both"/>
        <w:rPr>
          <w:sz w:val="28"/>
          <w:szCs w:val="28"/>
        </w:rPr>
      </w:pPr>
    </w:p>
    <w:p w14:paraId="5212957E" w14:textId="77777777" w:rsidR="004A7154" w:rsidRPr="004A7154" w:rsidRDefault="004A7154" w:rsidP="004A7154">
      <w:pPr>
        <w:widowControl w:val="0"/>
        <w:autoSpaceDE w:val="0"/>
        <w:autoSpaceDN w:val="0"/>
        <w:adjustRightInd w:val="0"/>
        <w:spacing w:before="240"/>
        <w:ind w:left="540"/>
        <w:jc w:val="both"/>
        <w:rPr>
          <w:sz w:val="28"/>
          <w:szCs w:val="28"/>
        </w:rPr>
      </w:pPr>
    </w:p>
    <w:p w14:paraId="2DFDE59B" w14:textId="77777777" w:rsidR="004A7154" w:rsidRPr="004A7154" w:rsidRDefault="004A7154" w:rsidP="004A71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4A7154">
        <w:rPr>
          <w:sz w:val="28"/>
          <w:szCs w:val="28"/>
        </w:rPr>
        <w:t>Глава местного самоуправления                                            А.О.Кириллов</w:t>
      </w:r>
    </w:p>
    <w:p w14:paraId="3E7289D2" w14:textId="77777777" w:rsidR="004A7154" w:rsidRDefault="004A7154" w:rsidP="004127EE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</w:p>
    <w:p w14:paraId="5A0B99F2" w14:textId="77777777" w:rsidR="004A7154" w:rsidRDefault="004A7154" w:rsidP="004127EE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</w:p>
    <w:p w14:paraId="34225C76" w14:textId="77777777" w:rsidR="004A7154" w:rsidRDefault="004A7154" w:rsidP="004127EE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</w:p>
    <w:p w14:paraId="6E58754B" w14:textId="77777777" w:rsidR="004A7154" w:rsidRDefault="004A7154" w:rsidP="004127EE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</w:p>
    <w:p w14:paraId="481FBB7D" w14:textId="4C1D6D55" w:rsidR="004A7154" w:rsidRDefault="004A7154" w:rsidP="004127EE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</w:p>
    <w:p w14:paraId="1FF83EC8" w14:textId="118D3D86" w:rsidR="00821289" w:rsidRDefault="00821289" w:rsidP="004127EE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</w:p>
    <w:p w14:paraId="727E005D" w14:textId="77777777" w:rsidR="00821289" w:rsidRDefault="00821289" w:rsidP="004127EE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</w:p>
    <w:p w14:paraId="4A237FFF" w14:textId="4EF24190" w:rsidR="004A7154" w:rsidRDefault="004A7154" w:rsidP="004A7154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rPr>
          <w:bCs/>
          <w:color w:val="000000" w:themeColor="text1"/>
          <w:spacing w:val="-1"/>
          <w:sz w:val="28"/>
          <w:szCs w:val="28"/>
        </w:rPr>
      </w:pPr>
    </w:p>
    <w:p w14:paraId="00AF15C4" w14:textId="77777777" w:rsidR="004A7154" w:rsidRDefault="004A7154" w:rsidP="004127EE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</w:p>
    <w:p w14:paraId="2C0BCECE" w14:textId="77777777" w:rsidR="004A7154" w:rsidRDefault="004A7154" w:rsidP="004127EE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</w:p>
    <w:p w14:paraId="55554808" w14:textId="57E29F72" w:rsidR="004127EE" w:rsidRDefault="004127EE" w:rsidP="004127EE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  <w:r>
        <w:rPr>
          <w:bCs/>
          <w:color w:val="000000" w:themeColor="text1"/>
          <w:spacing w:val="-1"/>
          <w:sz w:val="28"/>
          <w:szCs w:val="28"/>
        </w:rPr>
        <w:t>Приложение № 1</w:t>
      </w:r>
    </w:p>
    <w:p w14:paraId="43B93C77" w14:textId="77777777" w:rsidR="004127EE" w:rsidRDefault="004127EE" w:rsidP="004127EE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  <w:r>
        <w:rPr>
          <w:bCs/>
          <w:color w:val="000000" w:themeColor="text1"/>
          <w:spacing w:val="-1"/>
          <w:sz w:val="28"/>
          <w:szCs w:val="28"/>
        </w:rPr>
        <w:t xml:space="preserve">к постановлению администрации </w:t>
      </w:r>
    </w:p>
    <w:p w14:paraId="345167BD" w14:textId="77777777" w:rsidR="004127EE" w:rsidRDefault="004127EE" w:rsidP="004127EE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Cs/>
          <w:color w:val="000000" w:themeColor="text1"/>
          <w:spacing w:val="-1"/>
          <w:sz w:val="28"/>
          <w:szCs w:val="28"/>
        </w:rPr>
      </w:pPr>
      <w:r>
        <w:rPr>
          <w:bCs/>
          <w:color w:val="000000" w:themeColor="text1"/>
          <w:spacing w:val="-1"/>
          <w:sz w:val="28"/>
          <w:szCs w:val="28"/>
        </w:rPr>
        <w:t>Павловского муниципального округа Нижегородской области</w:t>
      </w:r>
    </w:p>
    <w:p w14:paraId="313AB8FB" w14:textId="6F924C8D" w:rsidR="00943B71" w:rsidRDefault="00D67FDC" w:rsidP="00943B71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/>
          <w:bCs/>
          <w:color w:val="000000" w:themeColor="text1"/>
          <w:spacing w:val="-1"/>
          <w:sz w:val="28"/>
          <w:szCs w:val="28"/>
        </w:rPr>
      </w:pPr>
      <w:r>
        <w:rPr>
          <w:bCs/>
          <w:color w:val="000000" w:themeColor="text1"/>
          <w:spacing w:val="-1"/>
          <w:sz w:val="28"/>
          <w:szCs w:val="28"/>
        </w:rPr>
        <w:t>О</w:t>
      </w:r>
      <w:r w:rsidR="004127EE">
        <w:rPr>
          <w:bCs/>
          <w:color w:val="000000" w:themeColor="text1"/>
          <w:spacing w:val="-1"/>
          <w:sz w:val="28"/>
          <w:szCs w:val="28"/>
        </w:rPr>
        <w:t>т</w:t>
      </w:r>
      <w:r>
        <w:rPr>
          <w:bCs/>
          <w:color w:val="000000" w:themeColor="text1"/>
          <w:spacing w:val="-1"/>
          <w:sz w:val="28"/>
          <w:szCs w:val="28"/>
        </w:rPr>
        <w:t xml:space="preserve"> 20.01.2025</w:t>
      </w:r>
      <w:r w:rsidR="004127EE">
        <w:rPr>
          <w:bCs/>
          <w:color w:val="000000" w:themeColor="text1"/>
          <w:spacing w:val="-1"/>
          <w:sz w:val="28"/>
          <w:szCs w:val="28"/>
        </w:rPr>
        <w:t xml:space="preserve"> №</w:t>
      </w:r>
      <w:r>
        <w:rPr>
          <w:bCs/>
          <w:color w:val="000000" w:themeColor="text1"/>
          <w:spacing w:val="-1"/>
          <w:sz w:val="28"/>
          <w:szCs w:val="28"/>
        </w:rPr>
        <w:t xml:space="preserve"> 101</w:t>
      </w:r>
    </w:p>
    <w:p w14:paraId="1B21C038" w14:textId="77777777" w:rsidR="004127EE" w:rsidRPr="00CC2559" w:rsidRDefault="004127EE" w:rsidP="00943B71">
      <w:pPr>
        <w:shd w:val="clear" w:color="auto" w:fill="FFFFFF"/>
        <w:tabs>
          <w:tab w:val="center" w:pos="7876"/>
          <w:tab w:val="left" w:leader="underscore" w:pos="8849"/>
        </w:tabs>
        <w:spacing w:line="319" w:lineRule="exact"/>
        <w:ind w:left="5245"/>
        <w:jc w:val="center"/>
        <w:rPr>
          <w:b/>
          <w:bCs/>
          <w:color w:val="000000" w:themeColor="text1"/>
          <w:spacing w:val="-1"/>
          <w:sz w:val="28"/>
          <w:szCs w:val="28"/>
        </w:rPr>
      </w:pPr>
    </w:p>
    <w:p w14:paraId="34D74821" w14:textId="77777777" w:rsidR="00943B71" w:rsidRPr="00A94E14" w:rsidRDefault="00943B71" w:rsidP="00E96900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A94E14">
        <w:rPr>
          <w:bCs/>
          <w:color w:val="000000" w:themeColor="text1"/>
          <w:spacing w:val="-1"/>
          <w:sz w:val="28"/>
          <w:szCs w:val="28"/>
        </w:rPr>
        <w:t>Положение</w:t>
      </w:r>
    </w:p>
    <w:p w14:paraId="41F6F6C0" w14:textId="3B1A1D29" w:rsidR="00943B71" w:rsidRPr="00A94E14" w:rsidRDefault="00943B71" w:rsidP="00E96900">
      <w:pPr>
        <w:shd w:val="clear" w:color="auto" w:fill="FFFFFF"/>
        <w:ind w:firstLine="763"/>
        <w:jc w:val="center"/>
        <w:rPr>
          <w:bCs/>
          <w:color w:val="000000" w:themeColor="text1"/>
          <w:sz w:val="28"/>
          <w:szCs w:val="28"/>
        </w:rPr>
      </w:pPr>
      <w:r w:rsidRPr="00A94E14">
        <w:rPr>
          <w:bCs/>
          <w:color w:val="000000" w:themeColor="text1"/>
          <w:sz w:val="28"/>
          <w:szCs w:val="28"/>
        </w:rPr>
        <w:t xml:space="preserve">об оплате труда работников муниципального </w:t>
      </w:r>
      <w:r w:rsidR="004A7154" w:rsidRPr="00A94E14">
        <w:rPr>
          <w:bCs/>
          <w:color w:val="000000" w:themeColor="text1"/>
          <w:sz w:val="28"/>
          <w:szCs w:val="28"/>
        </w:rPr>
        <w:t>казенного учреждения</w:t>
      </w:r>
      <w:r w:rsidRPr="00A94E14">
        <w:rPr>
          <w:bCs/>
          <w:color w:val="000000" w:themeColor="text1"/>
          <w:sz w:val="28"/>
          <w:szCs w:val="28"/>
        </w:rPr>
        <w:t xml:space="preserve"> Павловского муниципального округа Нижегородской области «</w:t>
      </w:r>
      <w:r w:rsidR="00677798">
        <w:rPr>
          <w:bCs/>
          <w:color w:val="000000" w:themeColor="text1"/>
          <w:sz w:val="28"/>
          <w:szCs w:val="28"/>
        </w:rPr>
        <w:t>Градинформ</w:t>
      </w:r>
      <w:r w:rsidRPr="00A94E14">
        <w:rPr>
          <w:bCs/>
          <w:color w:val="000000" w:themeColor="text1"/>
          <w:sz w:val="28"/>
          <w:szCs w:val="28"/>
        </w:rPr>
        <w:t>»</w:t>
      </w:r>
      <w:r w:rsidR="00A94E14" w:rsidRPr="00A94E14">
        <w:rPr>
          <w:bCs/>
          <w:color w:val="000000" w:themeColor="text1"/>
          <w:sz w:val="28"/>
          <w:szCs w:val="28"/>
        </w:rPr>
        <w:t xml:space="preserve"> (далее –Положение)</w:t>
      </w:r>
    </w:p>
    <w:p w14:paraId="3A64F8A5" w14:textId="77777777" w:rsidR="00943B71" w:rsidRPr="00CC2559" w:rsidRDefault="00943B71" w:rsidP="00943B71">
      <w:pPr>
        <w:shd w:val="clear" w:color="auto" w:fill="FFFFFF"/>
        <w:spacing w:before="5" w:line="324" w:lineRule="exact"/>
        <w:ind w:left="382" w:firstLine="763"/>
        <w:jc w:val="center"/>
        <w:rPr>
          <w:b/>
          <w:bCs/>
          <w:color w:val="000000" w:themeColor="text1"/>
          <w:sz w:val="28"/>
          <w:szCs w:val="28"/>
        </w:rPr>
      </w:pPr>
    </w:p>
    <w:p w14:paraId="4EA3A410" w14:textId="77777777" w:rsidR="00943B71" w:rsidRPr="00CC2559" w:rsidRDefault="00943B71" w:rsidP="00943B71">
      <w:pPr>
        <w:shd w:val="clear" w:color="auto" w:fill="FFFFFF"/>
        <w:tabs>
          <w:tab w:val="center" w:pos="5410"/>
        </w:tabs>
        <w:ind w:left="709"/>
        <w:jc w:val="center"/>
        <w:rPr>
          <w:b/>
          <w:bCs/>
          <w:color w:val="000000" w:themeColor="text1"/>
          <w:spacing w:val="-1"/>
          <w:sz w:val="28"/>
          <w:szCs w:val="28"/>
        </w:rPr>
      </w:pPr>
      <w:r w:rsidRPr="00CC2559">
        <w:rPr>
          <w:b/>
          <w:bCs/>
          <w:color w:val="000000" w:themeColor="text1"/>
          <w:spacing w:val="-1"/>
          <w:sz w:val="28"/>
          <w:szCs w:val="28"/>
        </w:rPr>
        <w:t>1.Общие положения</w:t>
      </w:r>
    </w:p>
    <w:p w14:paraId="76D9D6A5" w14:textId="36A950EC" w:rsidR="00943B71" w:rsidRPr="00CC2559" w:rsidRDefault="00677798" w:rsidP="00D348A1">
      <w:pPr>
        <w:widowControl w:val="0"/>
        <w:numPr>
          <w:ilvl w:val="0"/>
          <w:numId w:val="1"/>
        </w:numPr>
        <w:shd w:val="clear" w:color="auto" w:fill="FFFFFF"/>
        <w:tabs>
          <w:tab w:val="left" w:pos="1229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pacing w:val="-2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 xml:space="preserve">Настоящее     положение   </w:t>
      </w:r>
      <w:r w:rsidR="00943B71" w:rsidRPr="00CC2559">
        <w:rPr>
          <w:color w:val="000000" w:themeColor="text1"/>
          <w:spacing w:val="3"/>
          <w:sz w:val="28"/>
          <w:szCs w:val="28"/>
        </w:rPr>
        <w:t xml:space="preserve">разработано     в </w:t>
      </w:r>
      <w:r w:rsidR="00943B71" w:rsidRPr="00CC2559">
        <w:rPr>
          <w:color w:val="000000" w:themeColor="text1"/>
          <w:spacing w:val="5"/>
          <w:sz w:val="28"/>
          <w:szCs w:val="28"/>
        </w:rPr>
        <w:t xml:space="preserve">соответствии с Трудовым кодексом Российской Федерации, </w:t>
      </w:r>
      <w:r w:rsidR="00943B71" w:rsidRPr="00CC2559">
        <w:rPr>
          <w:color w:val="000000" w:themeColor="text1"/>
          <w:spacing w:val="2"/>
          <w:sz w:val="28"/>
          <w:szCs w:val="28"/>
        </w:rPr>
        <w:t xml:space="preserve">законодательными и нормативными актами Российской Федерации, </w:t>
      </w:r>
      <w:r w:rsidR="008B3480">
        <w:rPr>
          <w:color w:val="000000" w:themeColor="text1"/>
          <w:spacing w:val="1"/>
          <w:sz w:val="28"/>
          <w:szCs w:val="28"/>
        </w:rPr>
        <w:t>Нижегородской области и  Павловского муниципального округа Нижегородской области в сфере трудовых правоотношений</w:t>
      </w:r>
      <w:r w:rsidR="00943B71" w:rsidRPr="00CC2559">
        <w:rPr>
          <w:color w:val="000000" w:themeColor="text1"/>
          <w:spacing w:val="1"/>
          <w:sz w:val="28"/>
          <w:szCs w:val="28"/>
        </w:rPr>
        <w:t>.</w:t>
      </w:r>
    </w:p>
    <w:p w14:paraId="1E0C7A2B" w14:textId="3359AD1A" w:rsidR="00943B71" w:rsidRDefault="00943B71" w:rsidP="00D348A1">
      <w:pPr>
        <w:shd w:val="clear" w:color="auto" w:fill="FFFFFF"/>
        <w:ind w:firstLine="851"/>
        <w:jc w:val="both"/>
        <w:rPr>
          <w:bCs/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6"/>
          <w:sz w:val="28"/>
          <w:szCs w:val="28"/>
        </w:rPr>
        <w:t>1.2.</w:t>
      </w:r>
      <w:r w:rsidR="00D348A1">
        <w:rPr>
          <w:color w:val="000000" w:themeColor="text1"/>
          <w:spacing w:val="6"/>
          <w:sz w:val="28"/>
          <w:szCs w:val="28"/>
        </w:rPr>
        <w:t xml:space="preserve"> </w:t>
      </w:r>
      <w:r w:rsidRPr="00CC2559">
        <w:rPr>
          <w:color w:val="000000" w:themeColor="text1"/>
          <w:spacing w:val="6"/>
          <w:sz w:val="28"/>
          <w:szCs w:val="28"/>
        </w:rPr>
        <w:t xml:space="preserve">Настоящее Положение применяется при  определении заработной </w:t>
      </w:r>
      <w:r w:rsidRPr="00CC2559">
        <w:rPr>
          <w:color w:val="000000" w:themeColor="text1"/>
          <w:spacing w:val="2"/>
          <w:sz w:val="28"/>
          <w:szCs w:val="28"/>
        </w:rPr>
        <w:t>платы   работников</w:t>
      </w:r>
      <w:r w:rsidRPr="00CC2559">
        <w:rPr>
          <w:b/>
          <w:bCs/>
          <w:color w:val="000000" w:themeColor="text1"/>
          <w:sz w:val="28"/>
          <w:szCs w:val="28"/>
        </w:rPr>
        <w:t xml:space="preserve"> </w:t>
      </w:r>
      <w:r w:rsidRPr="00CC2559">
        <w:rPr>
          <w:bCs/>
          <w:color w:val="000000" w:themeColor="text1"/>
          <w:sz w:val="28"/>
          <w:szCs w:val="28"/>
        </w:rPr>
        <w:t>муниципального казенного  учреждения Павловского муниципального округа Нижегородской области «</w:t>
      </w:r>
      <w:r w:rsidR="00677798">
        <w:rPr>
          <w:bCs/>
          <w:color w:val="000000" w:themeColor="text1"/>
          <w:sz w:val="28"/>
          <w:szCs w:val="28"/>
        </w:rPr>
        <w:t>Градинформ</w:t>
      </w:r>
      <w:r w:rsidRPr="00CC2559">
        <w:rPr>
          <w:bCs/>
          <w:color w:val="000000" w:themeColor="text1"/>
          <w:sz w:val="28"/>
          <w:szCs w:val="28"/>
        </w:rPr>
        <w:t>» (далее – У</w:t>
      </w:r>
      <w:r w:rsidR="00677798">
        <w:rPr>
          <w:bCs/>
          <w:color w:val="000000" w:themeColor="text1"/>
          <w:sz w:val="28"/>
          <w:szCs w:val="28"/>
        </w:rPr>
        <w:t>чреждение</w:t>
      </w:r>
      <w:r w:rsidRPr="00CC2559">
        <w:rPr>
          <w:bCs/>
          <w:color w:val="000000" w:themeColor="text1"/>
          <w:sz w:val="28"/>
          <w:szCs w:val="28"/>
        </w:rPr>
        <w:t>).</w:t>
      </w:r>
    </w:p>
    <w:p w14:paraId="0A3D71D3" w14:textId="77777777" w:rsidR="005E0FA5" w:rsidRDefault="005E0FA5" w:rsidP="00D348A1">
      <w:pPr>
        <w:pStyle w:val="ConsPlusNormal"/>
        <w:ind w:firstLine="851"/>
        <w:jc w:val="both"/>
        <w:rPr>
          <w:sz w:val="28"/>
          <w:szCs w:val="28"/>
        </w:rPr>
      </w:pPr>
      <w:r w:rsidRPr="00E738C8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E738C8">
        <w:rPr>
          <w:sz w:val="28"/>
          <w:szCs w:val="28"/>
        </w:rPr>
        <w:t>. Система оплаты труда работников</w:t>
      </w:r>
      <w:r>
        <w:rPr>
          <w:sz w:val="28"/>
          <w:szCs w:val="28"/>
        </w:rPr>
        <w:t xml:space="preserve"> </w:t>
      </w:r>
      <w:r w:rsidRPr="00E738C8">
        <w:rPr>
          <w:sz w:val="28"/>
          <w:szCs w:val="28"/>
        </w:rPr>
        <w:t>включает в себя размеры окладов (должностных окладов), ставок заработной платы, выплаты компенсационного и стимулирующего характера, устанавливаемые коллективными договорами, соглашениями, локальными нормативными актами в соответствии с трудовым законодательством, иными нормативными правовыми актами Российской Федерации</w:t>
      </w:r>
      <w:r>
        <w:rPr>
          <w:sz w:val="28"/>
          <w:szCs w:val="28"/>
        </w:rPr>
        <w:t xml:space="preserve">, Нижегородской области и </w:t>
      </w:r>
      <w:r w:rsidRPr="00D75A26">
        <w:rPr>
          <w:sz w:val="28"/>
          <w:szCs w:val="28"/>
        </w:rPr>
        <w:t>Павловского муниципального округа</w:t>
      </w:r>
      <w:r>
        <w:rPr>
          <w:sz w:val="28"/>
          <w:szCs w:val="28"/>
        </w:rPr>
        <w:t>,</w:t>
      </w:r>
      <w:r w:rsidRPr="00E738C8">
        <w:rPr>
          <w:sz w:val="28"/>
          <w:szCs w:val="28"/>
        </w:rPr>
        <w:t xml:space="preserve"> содержащими нормы трудового права, а также настоящим Положением.</w:t>
      </w:r>
    </w:p>
    <w:p w14:paraId="5FB791C5" w14:textId="39429DC6" w:rsidR="00943B71" w:rsidRPr="00CC2559" w:rsidRDefault="00943B71" w:rsidP="00D348A1">
      <w:pPr>
        <w:shd w:val="clear" w:color="auto" w:fill="FFFFFF"/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7"/>
          <w:sz w:val="28"/>
          <w:szCs w:val="28"/>
        </w:rPr>
        <w:t>1.</w:t>
      </w:r>
      <w:r w:rsidR="005E0FA5">
        <w:rPr>
          <w:color w:val="000000" w:themeColor="text1"/>
          <w:spacing w:val="7"/>
          <w:sz w:val="28"/>
          <w:szCs w:val="28"/>
        </w:rPr>
        <w:t>4</w:t>
      </w:r>
      <w:r w:rsidRPr="00CC2559">
        <w:rPr>
          <w:color w:val="000000" w:themeColor="text1"/>
          <w:spacing w:val="7"/>
          <w:sz w:val="28"/>
          <w:szCs w:val="28"/>
        </w:rPr>
        <w:t xml:space="preserve">.Система оплаты труда  работников </w:t>
      </w:r>
      <w:r w:rsidR="00677798">
        <w:rPr>
          <w:color w:val="000000" w:themeColor="text1"/>
          <w:spacing w:val="7"/>
          <w:sz w:val="28"/>
          <w:szCs w:val="28"/>
        </w:rPr>
        <w:t>Учреждения</w:t>
      </w:r>
      <w:r w:rsidRPr="00CC2559">
        <w:rPr>
          <w:color w:val="000000" w:themeColor="text1"/>
          <w:spacing w:val="7"/>
          <w:sz w:val="28"/>
          <w:szCs w:val="28"/>
        </w:rPr>
        <w:t xml:space="preserve">  устанавливается в </w:t>
      </w:r>
      <w:r w:rsidRPr="00CC2559">
        <w:rPr>
          <w:color w:val="000000" w:themeColor="text1"/>
          <w:spacing w:val="1"/>
          <w:sz w:val="28"/>
          <w:szCs w:val="28"/>
        </w:rPr>
        <w:t xml:space="preserve">соответствии с федеральными законами и иными нормативными актами РФ, Нижегородской области и Павловского муниципального округа </w:t>
      </w:r>
      <w:r w:rsidR="00677798">
        <w:rPr>
          <w:color w:val="000000" w:themeColor="text1"/>
          <w:spacing w:val="1"/>
          <w:sz w:val="28"/>
          <w:szCs w:val="28"/>
        </w:rPr>
        <w:t>на основе</w:t>
      </w:r>
      <w:r w:rsidRPr="00CC2559">
        <w:rPr>
          <w:color w:val="000000" w:themeColor="text1"/>
          <w:spacing w:val="1"/>
          <w:sz w:val="28"/>
          <w:szCs w:val="28"/>
        </w:rPr>
        <w:t>:</w:t>
      </w:r>
    </w:p>
    <w:p w14:paraId="20601DB7" w14:textId="2D94E31B" w:rsidR="00943B71" w:rsidRPr="00CC2559" w:rsidRDefault="00943B71" w:rsidP="00D348A1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1"/>
          <w:sz w:val="28"/>
          <w:szCs w:val="28"/>
        </w:rPr>
        <w:t xml:space="preserve">- </w:t>
      </w:r>
      <w:r w:rsidR="005E0FA5">
        <w:rPr>
          <w:color w:val="000000" w:themeColor="text1"/>
          <w:spacing w:val="1"/>
          <w:sz w:val="28"/>
          <w:szCs w:val="28"/>
        </w:rPr>
        <w:t>е</w:t>
      </w:r>
      <w:r w:rsidRPr="00CC2559">
        <w:rPr>
          <w:color w:val="000000" w:themeColor="text1"/>
          <w:spacing w:val="1"/>
          <w:sz w:val="28"/>
          <w:szCs w:val="28"/>
        </w:rPr>
        <w:t xml:space="preserve">диного    тарифно-квалификационного    справочника    работ    и </w:t>
      </w:r>
      <w:r w:rsidRPr="00CC2559">
        <w:rPr>
          <w:color w:val="000000" w:themeColor="text1"/>
          <w:sz w:val="28"/>
          <w:szCs w:val="28"/>
        </w:rPr>
        <w:t>профессий рабочих</w:t>
      </w:r>
      <w:r w:rsidR="0065752E">
        <w:rPr>
          <w:color w:val="000000" w:themeColor="text1"/>
          <w:sz w:val="28"/>
          <w:szCs w:val="28"/>
        </w:rPr>
        <w:t xml:space="preserve"> или профессиональных стандартов</w:t>
      </w:r>
      <w:r w:rsidRPr="00CC2559">
        <w:rPr>
          <w:color w:val="000000" w:themeColor="text1"/>
          <w:sz w:val="28"/>
          <w:szCs w:val="28"/>
        </w:rPr>
        <w:t>;</w:t>
      </w:r>
    </w:p>
    <w:p w14:paraId="2260C595" w14:textId="283AE4DF" w:rsidR="00943B71" w:rsidRPr="00CC2559" w:rsidRDefault="0065752E" w:rsidP="00D348A1">
      <w:pPr>
        <w:widowControl w:val="0"/>
        <w:numPr>
          <w:ilvl w:val="0"/>
          <w:numId w:val="2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</w:t>
      </w:r>
      <w:r w:rsidR="00943B71" w:rsidRPr="00CC2559">
        <w:rPr>
          <w:color w:val="000000" w:themeColor="text1"/>
          <w:sz w:val="28"/>
          <w:szCs w:val="28"/>
        </w:rPr>
        <w:t>диного квалификационного справочника должностей руководителей,</w:t>
      </w:r>
      <w:r w:rsidR="00EB456E" w:rsidRPr="00CC255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специалистов и служащих или профессиональных стандартов;</w:t>
      </w:r>
    </w:p>
    <w:p w14:paraId="79BA9FB0" w14:textId="485C7089" w:rsidR="0065752E" w:rsidRPr="0065752E" w:rsidRDefault="0065752E" w:rsidP="00D348A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 xml:space="preserve">-  </w:t>
      </w:r>
      <w:r w:rsidR="00943B71" w:rsidRPr="0065752E">
        <w:rPr>
          <w:color w:val="000000" w:themeColor="text1"/>
          <w:spacing w:val="1"/>
          <w:sz w:val="28"/>
          <w:szCs w:val="28"/>
        </w:rPr>
        <w:t>государственных гарантий по оплате труда</w:t>
      </w:r>
      <w:r>
        <w:rPr>
          <w:color w:val="000000" w:themeColor="text1"/>
          <w:spacing w:val="1"/>
          <w:sz w:val="28"/>
          <w:szCs w:val="28"/>
        </w:rPr>
        <w:t>;</w:t>
      </w:r>
    </w:p>
    <w:p w14:paraId="2695E82F" w14:textId="16B7C7E0" w:rsidR="00943B71" w:rsidRPr="00CC2559" w:rsidRDefault="0065752E" w:rsidP="00D348A1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- </w:t>
      </w:r>
      <w:r w:rsidR="00943B71" w:rsidRPr="0065752E">
        <w:rPr>
          <w:color w:val="000000" w:themeColor="text1"/>
          <w:spacing w:val="2"/>
          <w:sz w:val="28"/>
          <w:szCs w:val="28"/>
        </w:rPr>
        <w:t xml:space="preserve">минимальных     окладов     (минимальных     должностных     окладов), </w:t>
      </w:r>
      <w:r w:rsidR="00943B71" w:rsidRPr="0065752E">
        <w:rPr>
          <w:color w:val="000000" w:themeColor="text1"/>
          <w:spacing w:val="-1"/>
          <w:sz w:val="28"/>
          <w:szCs w:val="28"/>
        </w:rPr>
        <w:t>минимальных       ставок       заработной       платы       по       профессиональным</w:t>
      </w:r>
      <w:r w:rsidR="00EB456E" w:rsidRPr="0065752E">
        <w:rPr>
          <w:color w:val="000000" w:themeColor="text1"/>
          <w:spacing w:val="-1"/>
          <w:sz w:val="28"/>
          <w:szCs w:val="28"/>
        </w:rPr>
        <w:t xml:space="preserve"> </w:t>
      </w:r>
      <w:r w:rsidRPr="0065752E">
        <w:rPr>
          <w:color w:val="000000" w:themeColor="text1"/>
          <w:sz w:val="28"/>
          <w:szCs w:val="28"/>
        </w:rPr>
        <w:t>квалификационным группам (далее – ПКГ);</w:t>
      </w:r>
      <w:r w:rsidR="00943B71" w:rsidRPr="0065752E">
        <w:rPr>
          <w:color w:val="000000" w:themeColor="text1"/>
          <w:spacing w:val="3"/>
          <w:sz w:val="28"/>
          <w:szCs w:val="28"/>
        </w:rPr>
        <w:br/>
      </w:r>
      <w:r w:rsidR="00D348A1">
        <w:rPr>
          <w:color w:val="000000" w:themeColor="text1"/>
          <w:sz w:val="28"/>
          <w:szCs w:val="28"/>
        </w:rPr>
        <w:t xml:space="preserve">       </w:t>
      </w:r>
      <w:r>
        <w:rPr>
          <w:color w:val="000000" w:themeColor="text1"/>
          <w:sz w:val="28"/>
          <w:szCs w:val="28"/>
        </w:rPr>
        <w:t xml:space="preserve">      - </w:t>
      </w:r>
      <w:r w:rsidR="00943B71" w:rsidRPr="00CC2559">
        <w:rPr>
          <w:color w:val="000000" w:themeColor="text1"/>
          <w:sz w:val="28"/>
          <w:szCs w:val="28"/>
        </w:rPr>
        <w:t xml:space="preserve"> мнения представительного органа работников.</w:t>
      </w:r>
    </w:p>
    <w:p w14:paraId="5FF92A10" w14:textId="6F594E3B" w:rsidR="00943B71" w:rsidRPr="00CC2559" w:rsidRDefault="00943B71" w:rsidP="00D348A1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>1.</w:t>
      </w:r>
      <w:r w:rsidR="003605B0">
        <w:rPr>
          <w:color w:val="000000" w:themeColor="text1"/>
          <w:sz w:val="28"/>
          <w:szCs w:val="28"/>
        </w:rPr>
        <w:t>5</w:t>
      </w:r>
      <w:r w:rsidRPr="00CC2559">
        <w:rPr>
          <w:color w:val="000000" w:themeColor="text1"/>
          <w:sz w:val="28"/>
          <w:szCs w:val="28"/>
        </w:rPr>
        <w:t xml:space="preserve">.   </w:t>
      </w:r>
      <w:r w:rsidR="007134C7" w:rsidRPr="004874E7">
        <w:rPr>
          <w:sz w:val="28"/>
          <w:szCs w:val="28"/>
        </w:rPr>
        <w:t xml:space="preserve">Размеры окладов (должностных окладов), ставок заработной платы, повышающих коэффициентов к минимальным окладам (должностным окладам), минимальным </w:t>
      </w:r>
      <w:r w:rsidR="007134C7" w:rsidRPr="00AB1AF4">
        <w:rPr>
          <w:sz w:val="28"/>
          <w:szCs w:val="28"/>
        </w:rPr>
        <w:t>ставкам заработной платы в зависимости от занимаемой должности, профессии, повышающих коэффициентов специфики управления (службы), компенсационных и стимулирующих выплат работникам устанавливаются руководителем администрации, подразделения администрации в пределах бюджетных ассигнований, предусмотренных на оплату труда.</w:t>
      </w:r>
    </w:p>
    <w:p w14:paraId="74CFA397" w14:textId="459CF303" w:rsidR="00943B71" w:rsidRDefault="00943B71" w:rsidP="00D348A1">
      <w:pPr>
        <w:widowControl w:val="0"/>
        <w:autoSpaceDE w:val="0"/>
        <w:autoSpaceDN w:val="0"/>
        <w:ind w:firstLine="851"/>
        <w:jc w:val="both"/>
        <w:rPr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>1.</w:t>
      </w:r>
      <w:r w:rsidR="003605B0">
        <w:rPr>
          <w:color w:val="000000" w:themeColor="text1"/>
          <w:sz w:val="28"/>
          <w:szCs w:val="28"/>
        </w:rPr>
        <w:t>6</w:t>
      </w:r>
      <w:r w:rsidRPr="00CC2559">
        <w:rPr>
          <w:color w:val="000000" w:themeColor="text1"/>
          <w:sz w:val="28"/>
          <w:szCs w:val="28"/>
        </w:rPr>
        <w:t>.</w:t>
      </w:r>
      <w:r w:rsidR="003605B0" w:rsidRPr="003605B0">
        <w:rPr>
          <w:sz w:val="28"/>
          <w:szCs w:val="28"/>
        </w:rPr>
        <w:t xml:space="preserve"> </w:t>
      </w:r>
      <w:r w:rsidR="003605B0" w:rsidRPr="002C6403">
        <w:rPr>
          <w:sz w:val="28"/>
          <w:szCs w:val="28"/>
        </w:rPr>
        <w:t xml:space="preserve">Заработная плата работника включает в себя оклад (должностной </w:t>
      </w:r>
      <w:r w:rsidR="003605B0" w:rsidRPr="002C6403">
        <w:rPr>
          <w:sz w:val="28"/>
          <w:szCs w:val="28"/>
        </w:rPr>
        <w:lastRenderedPageBreak/>
        <w:t>оклад, ставку заработной платы), компенсационные, стимулирующие выплаты.</w:t>
      </w:r>
      <w:r w:rsidR="003605B0">
        <w:rPr>
          <w:sz w:val="28"/>
          <w:szCs w:val="28"/>
        </w:rPr>
        <w:t xml:space="preserve"> </w:t>
      </w:r>
    </w:p>
    <w:p w14:paraId="1479AB63" w14:textId="73D282E2" w:rsidR="00A44E0A" w:rsidRDefault="00A44E0A" w:rsidP="00D348A1">
      <w:pPr>
        <w:shd w:val="clear" w:color="auto" w:fill="FFFFFF"/>
        <w:tabs>
          <w:tab w:val="left" w:pos="1163"/>
        </w:tabs>
        <w:ind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CC2559">
        <w:rPr>
          <w:color w:val="000000" w:themeColor="text1"/>
          <w:sz w:val="28"/>
          <w:szCs w:val="28"/>
        </w:rPr>
        <w:tab/>
        <w:t>Заработная      плата      работника      предельными      размерами      не ограничивается.</w:t>
      </w:r>
    </w:p>
    <w:p w14:paraId="6DF409FD" w14:textId="5CCA7860" w:rsidR="00A44E0A" w:rsidRPr="00CC2559" w:rsidRDefault="00A44E0A" w:rsidP="00D348A1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8</w:t>
      </w:r>
      <w:r w:rsidRPr="00CC2559">
        <w:rPr>
          <w:color w:val="000000" w:themeColor="text1"/>
          <w:sz w:val="28"/>
          <w:szCs w:val="28"/>
        </w:rPr>
        <w:t>.</w:t>
      </w:r>
      <w:r w:rsidR="00F67EFC">
        <w:rPr>
          <w:color w:val="000000" w:themeColor="text1"/>
          <w:sz w:val="28"/>
          <w:szCs w:val="28"/>
        </w:rPr>
        <w:t xml:space="preserve"> </w:t>
      </w:r>
      <w:r w:rsidRPr="00CC2559">
        <w:rPr>
          <w:color w:val="000000" w:themeColor="text1"/>
          <w:sz w:val="28"/>
          <w:szCs w:val="28"/>
        </w:rPr>
        <w:t xml:space="preserve">Оплата труда работников, занятых по совместительству, а также на </w:t>
      </w:r>
      <w:r w:rsidRPr="00CC2559">
        <w:rPr>
          <w:color w:val="000000" w:themeColor="text1"/>
          <w:spacing w:val="7"/>
          <w:sz w:val="28"/>
          <w:szCs w:val="28"/>
        </w:rPr>
        <w:t xml:space="preserve">условиях неполного рабочего времени, или неполной рабочей недели, </w:t>
      </w:r>
      <w:r w:rsidRPr="00CC2559">
        <w:rPr>
          <w:color w:val="000000" w:themeColor="text1"/>
          <w:spacing w:val="10"/>
          <w:sz w:val="28"/>
          <w:szCs w:val="28"/>
        </w:rPr>
        <w:t xml:space="preserve">производится пропорционально отработанному времени. Определение </w:t>
      </w:r>
      <w:r w:rsidRPr="00CC2559">
        <w:rPr>
          <w:color w:val="000000" w:themeColor="text1"/>
          <w:spacing w:val="1"/>
          <w:sz w:val="28"/>
          <w:szCs w:val="28"/>
        </w:rPr>
        <w:t>размеров заработной платы по основной должности, а также по должности</w:t>
      </w:r>
      <w:r>
        <w:rPr>
          <w:color w:val="000000" w:themeColor="text1"/>
          <w:spacing w:val="1"/>
          <w:sz w:val="28"/>
          <w:szCs w:val="28"/>
        </w:rPr>
        <w:t xml:space="preserve">    (профессии)</w:t>
      </w:r>
      <w:r w:rsidRPr="00CC2559">
        <w:rPr>
          <w:color w:val="000000" w:themeColor="text1"/>
          <w:spacing w:val="1"/>
          <w:sz w:val="28"/>
          <w:szCs w:val="28"/>
        </w:rPr>
        <w:t xml:space="preserve">, </w:t>
      </w:r>
      <w:r w:rsidRPr="00CC2559">
        <w:rPr>
          <w:color w:val="000000" w:themeColor="text1"/>
          <w:sz w:val="28"/>
          <w:szCs w:val="28"/>
        </w:rPr>
        <w:t>занимаемой в порядке совместительства, производится раздельно по каждой из должностей</w:t>
      </w:r>
      <w:r w:rsidR="00396EB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 профессий)</w:t>
      </w:r>
      <w:r w:rsidRPr="00CC2559">
        <w:rPr>
          <w:color w:val="000000" w:themeColor="text1"/>
          <w:sz w:val="28"/>
          <w:szCs w:val="28"/>
        </w:rPr>
        <w:t>.</w:t>
      </w:r>
    </w:p>
    <w:p w14:paraId="5B166D3D" w14:textId="14D3A194" w:rsidR="00F42374" w:rsidRDefault="003605B0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>1.</w:t>
      </w:r>
      <w:r w:rsidR="00F27AA7">
        <w:rPr>
          <w:color w:val="000000" w:themeColor="text1"/>
          <w:spacing w:val="1"/>
          <w:sz w:val="28"/>
          <w:szCs w:val="28"/>
        </w:rPr>
        <w:t>9</w:t>
      </w:r>
      <w:r w:rsidR="00943B71" w:rsidRPr="00CC2559">
        <w:rPr>
          <w:color w:val="000000" w:themeColor="text1"/>
          <w:spacing w:val="1"/>
          <w:sz w:val="28"/>
          <w:szCs w:val="28"/>
        </w:rPr>
        <w:t xml:space="preserve">. </w:t>
      </w:r>
      <w:r w:rsidR="00BC335E" w:rsidRPr="002C6403">
        <w:rPr>
          <w:sz w:val="28"/>
          <w:szCs w:val="28"/>
        </w:rPr>
        <w:t>Размеры и условия осуществления выплат стимулирующего характера для всех категорий работников устанавливаются коллективными договорами, соглашениями, локальными нормативными актами, принимаемыми с учетом мнения представительного органа работников на основе формализованных показателей и критериев эффективности работы, измеряемых качественными и количественными показателями.</w:t>
      </w:r>
    </w:p>
    <w:p w14:paraId="1B4D8261" w14:textId="0669AB3C" w:rsidR="00F42374" w:rsidRPr="002C6403" w:rsidRDefault="00F42374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42374">
        <w:rPr>
          <w:sz w:val="28"/>
          <w:szCs w:val="28"/>
        </w:rPr>
        <w:t xml:space="preserve"> </w:t>
      </w:r>
      <w:r w:rsidRPr="002C6403">
        <w:rPr>
          <w:sz w:val="28"/>
          <w:szCs w:val="28"/>
        </w:rPr>
        <w:t>Разработка показателей и критериев эффективности работы осуществляется с учетом следующих принципов:</w:t>
      </w:r>
    </w:p>
    <w:p w14:paraId="078F7B97" w14:textId="77777777" w:rsidR="00F42374" w:rsidRPr="002C6403" w:rsidRDefault="00F42374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а) объективность - размер вознаграждения работника должен определяться на основе объективной оценки результатов его труда, а также за достижение коллективных результатов труда;</w:t>
      </w:r>
    </w:p>
    <w:p w14:paraId="2684FF40" w14:textId="77777777" w:rsidR="00F42374" w:rsidRPr="002C6403" w:rsidRDefault="00F42374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б) предсказуемость - работник должен знать, какое вознаграждение он получит в зависимости от результатов своего труда, а также за достижение коллективных результатов труда;</w:t>
      </w:r>
    </w:p>
    <w:p w14:paraId="5740FC99" w14:textId="77777777" w:rsidR="00F42374" w:rsidRPr="002C6403" w:rsidRDefault="00F42374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в) адекватность - вознаграждение должно быть адекватно трудовому вкладу каждого работника в результат коллективного труда;</w:t>
      </w:r>
    </w:p>
    <w:p w14:paraId="73276091" w14:textId="77777777" w:rsidR="00F42374" w:rsidRPr="002C6403" w:rsidRDefault="00F42374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г) своевременность - вознаграждение должно следовать за достижением результатов;</w:t>
      </w:r>
    </w:p>
    <w:p w14:paraId="5CC3DAC1" w14:textId="48B0A13F" w:rsidR="00943B71" w:rsidRPr="00CC2559" w:rsidRDefault="00F42374" w:rsidP="00D348A1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2C6403">
        <w:rPr>
          <w:sz w:val="28"/>
          <w:szCs w:val="28"/>
        </w:rPr>
        <w:t>д) прозрачность - правила определения вознаграждения должны быть понятны каждому работнику.</w:t>
      </w:r>
    </w:p>
    <w:p w14:paraId="0B70556F" w14:textId="48B0A754" w:rsidR="00943B71" w:rsidRPr="00CC2559" w:rsidRDefault="00943B71" w:rsidP="00D348A1">
      <w:pPr>
        <w:shd w:val="clear" w:color="auto" w:fill="FFFFFF"/>
        <w:tabs>
          <w:tab w:val="left" w:pos="1544"/>
        </w:tabs>
        <w:ind w:firstLine="851"/>
        <w:jc w:val="both"/>
        <w:rPr>
          <w:color w:val="000000" w:themeColor="text1"/>
          <w:spacing w:val="1"/>
          <w:sz w:val="28"/>
          <w:szCs w:val="28"/>
        </w:rPr>
      </w:pPr>
      <w:r w:rsidRPr="00CC2559">
        <w:rPr>
          <w:color w:val="000000" w:themeColor="text1"/>
          <w:spacing w:val="1"/>
          <w:sz w:val="28"/>
          <w:szCs w:val="28"/>
        </w:rPr>
        <w:t>1.1</w:t>
      </w:r>
      <w:r w:rsidR="00F27AA7">
        <w:rPr>
          <w:color w:val="000000" w:themeColor="text1"/>
          <w:spacing w:val="1"/>
          <w:sz w:val="28"/>
          <w:szCs w:val="28"/>
        </w:rPr>
        <w:t>0</w:t>
      </w:r>
      <w:r w:rsidRPr="00CC2559">
        <w:rPr>
          <w:color w:val="000000" w:themeColor="text1"/>
          <w:spacing w:val="1"/>
          <w:sz w:val="28"/>
          <w:szCs w:val="28"/>
        </w:rPr>
        <w:t xml:space="preserve">. Месячная заработная плата работника </w:t>
      </w:r>
      <w:r w:rsidR="00566A95">
        <w:rPr>
          <w:color w:val="000000" w:themeColor="text1"/>
          <w:spacing w:val="1"/>
          <w:sz w:val="28"/>
          <w:szCs w:val="28"/>
        </w:rPr>
        <w:t>Управления</w:t>
      </w:r>
      <w:r w:rsidRPr="00CC2559">
        <w:rPr>
          <w:color w:val="000000" w:themeColor="text1"/>
          <w:spacing w:val="1"/>
          <w:sz w:val="28"/>
          <w:szCs w:val="28"/>
        </w:rPr>
        <w:t>, полностью отработавшего за этот период норму рабочего времени и выполнившего нормы труда (трудовые обязанности), не может быть ниже ми</w:t>
      </w:r>
      <w:r w:rsidR="00566A95">
        <w:rPr>
          <w:color w:val="000000" w:themeColor="text1"/>
          <w:spacing w:val="1"/>
          <w:sz w:val="28"/>
          <w:szCs w:val="28"/>
        </w:rPr>
        <w:t>нимального размера оплаты труда.</w:t>
      </w:r>
    </w:p>
    <w:p w14:paraId="6F8A3EE4" w14:textId="6DB578EB" w:rsidR="00943B71" w:rsidRDefault="00943B71" w:rsidP="00D348A1">
      <w:pPr>
        <w:shd w:val="clear" w:color="auto" w:fill="FFFFFF"/>
        <w:tabs>
          <w:tab w:val="left" w:pos="1544"/>
        </w:tabs>
        <w:ind w:firstLine="851"/>
        <w:jc w:val="both"/>
        <w:rPr>
          <w:color w:val="000000" w:themeColor="text1"/>
          <w:spacing w:val="1"/>
          <w:sz w:val="28"/>
          <w:szCs w:val="28"/>
        </w:rPr>
      </w:pPr>
      <w:r w:rsidRPr="00CC2559">
        <w:rPr>
          <w:color w:val="000000" w:themeColor="text1"/>
          <w:spacing w:val="1"/>
          <w:sz w:val="28"/>
          <w:szCs w:val="28"/>
        </w:rPr>
        <w:t xml:space="preserve">Если заработная плата, установленная работнику </w:t>
      </w:r>
      <w:r w:rsidR="00163A77">
        <w:rPr>
          <w:color w:val="000000" w:themeColor="text1"/>
          <w:spacing w:val="1"/>
          <w:sz w:val="28"/>
          <w:szCs w:val="28"/>
        </w:rPr>
        <w:t>Учреждения</w:t>
      </w:r>
      <w:r w:rsidR="00E120FD">
        <w:rPr>
          <w:color w:val="000000" w:themeColor="text1"/>
          <w:spacing w:val="1"/>
          <w:sz w:val="28"/>
          <w:szCs w:val="28"/>
        </w:rPr>
        <w:t>,</w:t>
      </w:r>
      <w:r w:rsidRPr="00CC2559">
        <w:rPr>
          <w:color w:val="000000" w:themeColor="text1"/>
          <w:spacing w:val="1"/>
          <w:sz w:val="28"/>
          <w:szCs w:val="28"/>
        </w:rPr>
        <w:t xml:space="preserve"> складывается ниже минимального размера оплаты труда, то производится гарантированная доплата до минимального размера оплаты труда, установленного действующим </w:t>
      </w:r>
      <w:r w:rsidR="00E120FD">
        <w:rPr>
          <w:color w:val="000000" w:themeColor="text1"/>
          <w:spacing w:val="1"/>
          <w:sz w:val="28"/>
          <w:szCs w:val="28"/>
        </w:rPr>
        <w:t xml:space="preserve">федеральным </w:t>
      </w:r>
      <w:r w:rsidRPr="00CC2559">
        <w:rPr>
          <w:color w:val="000000" w:themeColor="text1"/>
          <w:spacing w:val="1"/>
          <w:sz w:val="28"/>
          <w:szCs w:val="28"/>
        </w:rPr>
        <w:t>законодательством.</w:t>
      </w:r>
    </w:p>
    <w:p w14:paraId="62D425B5" w14:textId="388EFC2A" w:rsidR="007C771A" w:rsidRPr="002C6403" w:rsidRDefault="007C771A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1.1</w:t>
      </w:r>
      <w:r>
        <w:rPr>
          <w:sz w:val="28"/>
          <w:szCs w:val="28"/>
        </w:rPr>
        <w:t>1</w:t>
      </w:r>
      <w:r w:rsidRPr="002C6403">
        <w:rPr>
          <w:sz w:val="28"/>
          <w:szCs w:val="28"/>
        </w:rPr>
        <w:t>. Условия оплаты труда, включая размер оклада (должностного оклада) работника, ставки заработной платы, повышающие коэффициенты к окладам (должностным окладам), ставкам заработной платы, выплаты компенсационного и стимулирующего характера являются обязательными для включения в трудовой договор.</w:t>
      </w:r>
    </w:p>
    <w:p w14:paraId="7FB78F28" w14:textId="419CC2BE" w:rsidR="007C771A" w:rsidRPr="002C6403" w:rsidRDefault="007C771A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1.1</w:t>
      </w:r>
      <w:r>
        <w:rPr>
          <w:sz w:val="28"/>
          <w:szCs w:val="28"/>
        </w:rPr>
        <w:t>2</w:t>
      </w:r>
      <w:r w:rsidRPr="002C6403">
        <w:rPr>
          <w:sz w:val="28"/>
          <w:szCs w:val="28"/>
        </w:rPr>
        <w:t>. Работодатель при выплате заработной платы извещает в письменной форме работника:</w:t>
      </w:r>
    </w:p>
    <w:p w14:paraId="3FFBDBC8" w14:textId="77777777" w:rsidR="007C771A" w:rsidRPr="002C6403" w:rsidRDefault="007C771A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- о составных частях заработной платы, причитающейся ему за соответствующий период;</w:t>
      </w:r>
    </w:p>
    <w:p w14:paraId="3C2B5103" w14:textId="77777777" w:rsidR="007C771A" w:rsidRPr="002C6403" w:rsidRDefault="007C771A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 xml:space="preserve">- о размерах иных сумм, начисленных работнику, в том числе денежной компенсации за нарушение работодателем установленного срока выплаты </w:t>
      </w:r>
      <w:r w:rsidRPr="002C6403">
        <w:rPr>
          <w:sz w:val="28"/>
          <w:szCs w:val="28"/>
        </w:rPr>
        <w:lastRenderedPageBreak/>
        <w:t>заработной платы, оплаты отпуска, выплат при увольнении и (или) других выплат, причитающихся работнику;</w:t>
      </w:r>
    </w:p>
    <w:p w14:paraId="64CFB342" w14:textId="77777777" w:rsidR="007C771A" w:rsidRPr="002C6403" w:rsidRDefault="007C771A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- о размерах и об основаниях произведенных удержаний;</w:t>
      </w:r>
    </w:p>
    <w:p w14:paraId="0F1CDCA5" w14:textId="77777777" w:rsidR="007C771A" w:rsidRPr="002C6403" w:rsidRDefault="007C771A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6403">
        <w:rPr>
          <w:sz w:val="28"/>
          <w:szCs w:val="28"/>
        </w:rPr>
        <w:t>- об общей денежной сумме, подлежащей выплате.</w:t>
      </w:r>
    </w:p>
    <w:p w14:paraId="61496E78" w14:textId="7F7E3B72" w:rsidR="007C771A" w:rsidRPr="00F25155" w:rsidRDefault="007C771A" w:rsidP="00D348A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25155">
        <w:rPr>
          <w:sz w:val="28"/>
          <w:szCs w:val="28"/>
        </w:rPr>
        <w:t xml:space="preserve">Форма расчетного листка утверждается локальным нормативным актом </w:t>
      </w:r>
      <w:r w:rsidR="004049C8">
        <w:rPr>
          <w:sz w:val="28"/>
          <w:szCs w:val="28"/>
        </w:rPr>
        <w:t>руководителя Учреждения</w:t>
      </w:r>
      <w:r w:rsidRPr="00F25155">
        <w:rPr>
          <w:sz w:val="28"/>
          <w:szCs w:val="28"/>
        </w:rPr>
        <w:t>.</w:t>
      </w:r>
    </w:p>
    <w:p w14:paraId="44252901" w14:textId="77777777" w:rsidR="00524B5F" w:rsidRPr="00CC2559" w:rsidRDefault="00524B5F" w:rsidP="00396EBB">
      <w:pPr>
        <w:shd w:val="clear" w:color="auto" w:fill="FFFFFF"/>
        <w:tabs>
          <w:tab w:val="left" w:pos="1544"/>
        </w:tabs>
        <w:ind w:firstLine="1230"/>
        <w:jc w:val="both"/>
        <w:rPr>
          <w:color w:val="000000" w:themeColor="text1"/>
          <w:spacing w:val="1"/>
          <w:sz w:val="28"/>
          <w:szCs w:val="28"/>
        </w:rPr>
      </w:pPr>
    </w:p>
    <w:p w14:paraId="259B9A2E" w14:textId="77777777" w:rsidR="00943B71" w:rsidRPr="00CC2559" w:rsidRDefault="00943B71" w:rsidP="00396EBB">
      <w:pPr>
        <w:shd w:val="clear" w:color="auto" w:fill="FFFFFF"/>
        <w:ind w:firstLine="1230"/>
        <w:jc w:val="both"/>
        <w:rPr>
          <w:b/>
          <w:bCs/>
          <w:color w:val="000000" w:themeColor="text1"/>
          <w:spacing w:val="4"/>
          <w:sz w:val="28"/>
          <w:szCs w:val="28"/>
        </w:rPr>
      </w:pPr>
    </w:p>
    <w:p w14:paraId="5D76992C" w14:textId="77777777" w:rsidR="00943B71" w:rsidRDefault="00943B71" w:rsidP="00396EBB">
      <w:pPr>
        <w:shd w:val="clear" w:color="auto" w:fill="FFFFFF"/>
        <w:ind w:firstLine="1230"/>
        <w:jc w:val="center"/>
        <w:rPr>
          <w:b/>
          <w:bCs/>
          <w:color w:val="000000" w:themeColor="text1"/>
          <w:spacing w:val="4"/>
          <w:sz w:val="28"/>
          <w:szCs w:val="28"/>
        </w:rPr>
      </w:pPr>
      <w:r w:rsidRPr="00CC2559">
        <w:rPr>
          <w:b/>
          <w:bCs/>
          <w:color w:val="000000" w:themeColor="text1"/>
          <w:spacing w:val="4"/>
          <w:sz w:val="28"/>
          <w:szCs w:val="28"/>
        </w:rPr>
        <w:t>2</w:t>
      </w:r>
      <w:r w:rsidRPr="00CC2559">
        <w:rPr>
          <w:color w:val="000000" w:themeColor="text1"/>
          <w:spacing w:val="4"/>
          <w:sz w:val="28"/>
          <w:szCs w:val="28"/>
        </w:rPr>
        <w:t xml:space="preserve">. </w:t>
      </w:r>
      <w:r w:rsidRPr="00CC2559">
        <w:rPr>
          <w:b/>
          <w:bCs/>
          <w:color w:val="000000" w:themeColor="text1"/>
          <w:spacing w:val="4"/>
          <w:sz w:val="28"/>
          <w:szCs w:val="28"/>
        </w:rPr>
        <w:t>Порядок и условия оплаты труда</w:t>
      </w:r>
    </w:p>
    <w:p w14:paraId="29B7776E" w14:textId="77777777" w:rsidR="00CF7D62" w:rsidRPr="00CC2559" w:rsidRDefault="00CF7D62" w:rsidP="00396EBB">
      <w:pPr>
        <w:shd w:val="clear" w:color="auto" w:fill="FFFFFF"/>
        <w:ind w:firstLine="1230"/>
        <w:jc w:val="center"/>
        <w:rPr>
          <w:b/>
          <w:bCs/>
          <w:color w:val="000000" w:themeColor="text1"/>
          <w:spacing w:val="4"/>
          <w:sz w:val="28"/>
          <w:szCs w:val="28"/>
        </w:rPr>
      </w:pPr>
    </w:p>
    <w:p w14:paraId="29DF0B3F" w14:textId="77777777" w:rsidR="00943B71" w:rsidRPr="00F67EFC" w:rsidRDefault="00943B71" w:rsidP="00396EBB">
      <w:pPr>
        <w:shd w:val="clear" w:color="auto" w:fill="FFFFFF"/>
        <w:ind w:firstLine="1230"/>
        <w:jc w:val="center"/>
        <w:rPr>
          <w:b/>
          <w:bCs/>
          <w:color w:val="000000" w:themeColor="text1"/>
          <w:sz w:val="28"/>
          <w:szCs w:val="28"/>
        </w:rPr>
      </w:pPr>
      <w:r w:rsidRPr="00F67EFC">
        <w:rPr>
          <w:b/>
          <w:bCs/>
          <w:color w:val="000000" w:themeColor="text1"/>
          <w:sz w:val="28"/>
          <w:szCs w:val="28"/>
        </w:rPr>
        <w:t>2.1. Основные условия оплаты труда</w:t>
      </w:r>
    </w:p>
    <w:p w14:paraId="1D1E2D2A" w14:textId="77777777" w:rsidR="00CF7D62" w:rsidRPr="00CF7D62" w:rsidRDefault="00CF7D62" w:rsidP="00396EBB">
      <w:pPr>
        <w:shd w:val="clear" w:color="auto" w:fill="FFFFFF"/>
        <w:ind w:firstLine="1230"/>
        <w:jc w:val="center"/>
        <w:rPr>
          <w:b/>
          <w:color w:val="000000" w:themeColor="text1"/>
        </w:rPr>
      </w:pPr>
    </w:p>
    <w:p w14:paraId="6CBF36B1" w14:textId="00889897" w:rsidR="00943B71" w:rsidRPr="00CC2559" w:rsidRDefault="00943B71" w:rsidP="00D348A1">
      <w:pPr>
        <w:shd w:val="clear" w:color="auto" w:fill="FFFFFF"/>
        <w:ind w:firstLine="964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1"/>
          <w:sz w:val="28"/>
          <w:szCs w:val="28"/>
        </w:rPr>
        <w:t xml:space="preserve">2.1.1. Заработная плата работников </w:t>
      </w:r>
      <w:r w:rsidR="006C1E0B">
        <w:rPr>
          <w:color w:val="000000" w:themeColor="text1"/>
          <w:spacing w:val="1"/>
          <w:sz w:val="28"/>
          <w:szCs w:val="28"/>
        </w:rPr>
        <w:t>определяется исходя из</w:t>
      </w:r>
      <w:r w:rsidRPr="00CC2559">
        <w:rPr>
          <w:color w:val="000000" w:themeColor="text1"/>
          <w:spacing w:val="1"/>
          <w:sz w:val="28"/>
          <w:szCs w:val="28"/>
        </w:rPr>
        <w:t>:</w:t>
      </w:r>
    </w:p>
    <w:p w14:paraId="71614AA7" w14:textId="46A0A9E7" w:rsidR="00CF7D62" w:rsidRDefault="002E36AC" w:rsidP="00D348A1">
      <w:pPr>
        <w:autoSpaceDE w:val="0"/>
        <w:autoSpaceDN w:val="0"/>
        <w:adjustRightInd w:val="0"/>
        <w:ind w:firstLine="964"/>
        <w:jc w:val="both"/>
        <w:rPr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>минимальных</w:t>
      </w:r>
      <w:r w:rsidR="00943B71" w:rsidRPr="00CC2559">
        <w:rPr>
          <w:color w:val="000000" w:themeColor="text1"/>
          <w:spacing w:val="1"/>
          <w:sz w:val="28"/>
          <w:szCs w:val="28"/>
        </w:rPr>
        <w:t xml:space="preserve"> </w:t>
      </w:r>
      <w:r w:rsidR="004A7154" w:rsidRPr="00CC2559">
        <w:rPr>
          <w:color w:val="000000" w:themeColor="text1"/>
          <w:spacing w:val="1"/>
          <w:sz w:val="28"/>
          <w:szCs w:val="28"/>
        </w:rPr>
        <w:t>оклад</w:t>
      </w:r>
      <w:r w:rsidR="004A7154">
        <w:rPr>
          <w:color w:val="000000" w:themeColor="text1"/>
          <w:spacing w:val="1"/>
          <w:sz w:val="28"/>
          <w:szCs w:val="28"/>
        </w:rPr>
        <w:t>ов (</w:t>
      </w:r>
      <w:r>
        <w:rPr>
          <w:color w:val="000000" w:themeColor="text1"/>
          <w:spacing w:val="1"/>
          <w:sz w:val="28"/>
          <w:szCs w:val="28"/>
        </w:rPr>
        <w:t>должностных окладов)</w:t>
      </w:r>
      <w:r w:rsidR="00943B71" w:rsidRPr="00CC2559">
        <w:rPr>
          <w:color w:val="000000" w:themeColor="text1"/>
          <w:spacing w:val="1"/>
          <w:sz w:val="28"/>
          <w:szCs w:val="28"/>
        </w:rPr>
        <w:t xml:space="preserve">, </w:t>
      </w:r>
      <w:r>
        <w:rPr>
          <w:color w:val="000000" w:themeColor="text1"/>
          <w:spacing w:val="1"/>
          <w:sz w:val="28"/>
          <w:szCs w:val="28"/>
        </w:rPr>
        <w:t xml:space="preserve">минимальных </w:t>
      </w:r>
      <w:r w:rsidR="00943B71" w:rsidRPr="00CC2559">
        <w:rPr>
          <w:color w:val="000000" w:themeColor="text1"/>
          <w:spacing w:val="1"/>
          <w:sz w:val="28"/>
          <w:szCs w:val="28"/>
        </w:rPr>
        <w:t>став</w:t>
      </w:r>
      <w:r>
        <w:rPr>
          <w:color w:val="000000" w:themeColor="text1"/>
          <w:spacing w:val="1"/>
          <w:sz w:val="28"/>
          <w:szCs w:val="28"/>
        </w:rPr>
        <w:t>ок</w:t>
      </w:r>
      <w:r w:rsidR="00943B71" w:rsidRPr="00CC2559">
        <w:rPr>
          <w:color w:val="000000" w:themeColor="text1"/>
          <w:spacing w:val="1"/>
          <w:sz w:val="28"/>
          <w:szCs w:val="28"/>
        </w:rPr>
        <w:t xml:space="preserve"> заработной платы по</w:t>
      </w:r>
      <w:r w:rsidR="00CF7D62" w:rsidRPr="00CF7D62">
        <w:rPr>
          <w:sz w:val="28"/>
          <w:szCs w:val="28"/>
        </w:rPr>
        <w:t xml:space="preserve"> </w:t>
      </w:r>
      <w:r w:rsidR="00CF7D62" w:rsidRPr="002C6403">
        <w:rPr>
          <w:sz w:val="28"/>
          <w:szCs w:val="28"/>
        </w:rPr>
        <w:t>профессиональным квалификационным группам (далее - ПКГ);</w:t>
      </w:r>
    </w:p>
    <w:p w14:paraId="2B5CB1B0" w14:textId="2FDC0610" w:rsidR="00943B71" w:rsidRPr="00CC2559" w:rsidRDefault="00CF7D62" w:rsidP="00D348A1">
      <w:pPr>
        <w:autoSpaceDE w:val="0"/>
        <w:autoSpaceDN w:val="0"/>
        <w:adjustRightInd w:val="0"/>
        <w:ind w:firstLine="964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943B71" w:rsidRPr="00CC2559">
        <w:rPr>
          <w:color w:val="000000" w:themeColor="text1"/>
          <w:spacing w:val="2"/>
          <w:sz w:val="28"/>
          <w:szCs w:val="28"/>
        </w:rPr>
        <w:t>повышающих коэффициентов по занимаемым должностям</w:t>
      </w:r>
      <w:r w:rsidR="000205B4">
        <w:rPr>
          <w:color w:val="000000" w:themeColor="text1"/>
          <w:spacing w:val="2"/>
          <w:sz w:val="28"/>
          <w:szCs w:val="28"/>
        </w:rPr>
        <w:t xml:space="preserve"> служащих и профессиям рабочих</w:t>
      </w:r>
      <w:r w:rsidR="00943B71" w:rsidRPr="00CC2559">
        <w:rPr>
          <w:color w:val="000000" w:themeColor="text1"/>
          <w:spacing w:val="2"/>
          <w:sz w:val="28"/>
          <w:szCs w:val="28"/>
        </w:rPr>
        <w:t xml:space="preserve"> к </w:t>
      </w:r>
      <w:r w:rsidR="00943B71" w:rsidRPr="00CC2559">
        <w:rPr>
          <w:color w:val="000000" w:themeColor="text1"/>
          <w:spacing w:val="1"/>
          <w:sz w:val="28"/>
          <w:szCs w:val="28"/>
        </w:rPr>
        <w:t>минимальным ставкам заработной платы</w:t>
      </w:r>
      <w:r w:rsidR="000205B4">
        <w:rPr>
          <w:color w:val="000000" w:themeColor="text1"/>
          <w:spacing w:val="1"/>
          <w:sz w:val="28"/>
          <w:szCs w:val="28"/>
        </w:rPr>
        <w:t>, к минимальным окладам (должностным окладам</w:t>
      </w:r>
      <w:r w:rsidR="004A7154">
        <w:rPr>
          <w:color w:val="000000" w:themeColor="text1"/>
          <w:spacing w:val="1"/>
          <w:sz w:val="28"/>
          <w:szCs w:val="28"/>
        </w:rPr>
        <w:t>);</w:t>
      </w:r>
    </w:p>
    <w:p w14:paraId="1E1968CF" w14:textId="2A7B394B" w:rsidR="00943B71" w:rsidRPr="00CC2559" w:rsidRDefault="00943B71" w:rsidP="00D348A1">
      <w:pPr>
        <w:widowControl w:val="0"/>
        <w:numPr>
          <w:ilvl w:val="0"/>
          <w:numId w:val="5"/>
        </w:numPr>
        <w:shd w:val="clear" w:color="auto" w:fill="FFFFFF"/>
        <w:tabs>
          <w:tab w:val="left" w:pos="932"/>
        </w:tabs>
        <w:autoSpaceDE w:val="0"/>
        <w:autoSpaceDN w:val="0"/>
        <w:adjustRightInd w:val="0"/>
        <w:ind w:firstLine="964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3"/>
          <w:sz w:val="28"/>
          <w:szCs w:val="28"/>
        </w:rPr>
        <w:t>повышающего    коэффициента    специфики</w:t>
      </w:r>
      <w:r w:rsidR="00025B2B">
        <w:rPr>
          <w:color w:val="000000" w:themeColor="text1"/>
          <w:spacing w:val="3"/>
          <w:sz w:val="28"/>
          <w:szCs w:val="28"/>
        </w:rPr>
        <w:t xml:space="preserve"> по профессии </w:t>
      </w:r>
      <w:r w:rsidRPr="00CC2559">
        <w:rPr>
          <w:color w:val="000000" w:themeColor="text1"/>
          <w:spacing w:val="3"/>
          <w:sz w:val="28"/>
          <w:szCs w:val="28"/>
        </w:rPr>
        <w:t xml:space="preserve">  рабочих</w:t>
      </w:r>
      <w:r w:rsidRPr="00CC2559">
        <w:rPr>
          <w:color w:val="000000" w:themeColor="text1"/>
          <w:sz w:val="28"/>
          <w:szCs w:val="28"/>
        </w:rPr>
        <w:t>;</w:t>
      </w:r>
    </w:p>
    <w:p w14:paraId="4FD685B2" w14:textId="5DDEDE64" w:rsidR="00943B71" w:rsidRPr="00CC2559" w:rsidRDefault="00943B71" w:rsidP="00D348A1">
      <w:pPr>
        <w:widowControl w:val="0"/>
        <w:numPr>
          <w:ilvl w:val="0"/>
          <w:numId w:val="5"/>
        </w:numPr>
        <w:shd w:val="clear" w:color="auto" w:fill="FFFFFF"/>
        <w:tabs>
          <w:tab w:val="left" w:pos="932"/>
        </w:tabs>
        <w:autoSpaceDE w:val="0"/>
        <w:autoSpaceDN w:val="0"/>
        <w:adjustRightInd w:val="0"/>
        <w:ind w:firstLine="964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1"/>
          <w:sz w:val="28"/>
          <w:szCs w:val="28"/>
        </w:rPr>
        <w:t>выплат компенсационного характера</w:t>
      </w:r>
      <w:r w:rsidRPr="00CC2559">
        <w:rPr>
          <w:color w:val="000000" w:themeColor="text1"/>
          <w:sz w:val="28"/>
          <w:szCs w:val="28"/>
        </w:rPr>
        <w:t>;</w:t>
      </w:r>
    </w:p>
    <w:p w14:paraId="73D3D5DA" w14:textId="60E07D4E" w:rsidR="00943B71" w:rsidRDefault="00943B71" w:rsidP="00D348A1">
      <w:pPr>
        <w:widowControl w:val="0"/>
        <w:numPr>
          <w:ilvl w:val="0"/>
          <w:numId w:val="6"/>
        </w:numPr>
        <w:shd w:val="clear" w:color="auto" w:fill="FFFFFF"/>
        <w:tabs>
          <w:tab w:val="left" w:pos="1044"/>
        </w:tabs>
        <w:autoSpaceDE w:val="0"/>
        <w:autoSpaceDN w:val="0"/>
        <w:adjustRightInd w:val="0"/>
        <w:ind w:firstLine="964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2"/>
          <w:sz w:val="28"/>
          <w:szCs w:val="28"/>
        </w:rPr>
        <w:t>выплаты стимулирующего</w:t>
      </w:r>
      <w:r w:rsidR="002E71A5">
        <w:rPr>
          <w:color w:val="000000" w:themeColor="text1"/>
          <w:spacing w:val="2"/>
          <w:sz w:val="28"/>
          <w:szCs w:val="28"/>
        </w:rPr>
        <w:t xml:space="preserve"> характера (за счет всех источников финансирования)</w:t>
      </w:r>
      <w:r w:rsidR="00C660C3">
        <w:rPr>
          <w:color w:val="000000" w:themeColor="text1"/>
          <w:sz w:val="28"/>
          <w:szCs w:val="28"/>
        </w:rPr>
        <w:t>.</w:t>
      </w:r>
    </w:p>
    <w:p w14:paraId="47CC4211" w14:textId="77777777" w:rsidR="00C660C3" w:rsidRDefault="00C660C3" w:rsidP="00D348A1">
      <w:pPr>
        <w:autoSpaceDE w:val="0"/>
        <w:autoSpaceDN w:val="0"/>
        <w:adjustRightInd w:val="0"/>
        <w:ind w:firstLine="964"/>
        <w:jc w:val="both"/>
        <w:rPr>
          <w:sz w:val="28"/>
          <w:szCs w:val="28"/>
        </w:rPr>
      </w:pPr>
      <w:r w:rsidRPr="002C6403">
        <w:rPr>
          <w:sz w:val="28"/>
          <w:szCs w:val="28"/>
        </w:rPr>
        <w:t xml:space="preserve">Оклады (должностные оклады), ставки заработной платы работников устанавливаются на основе отнесения занимаемых ими должностей (профессий) к ПКГ, с учетом </w:t>
      </w:r>
      <w:hyperlink r:id="rId6">
        <w:r w:rsidRPr="002C6403">
          <w:rPr>
            <w:sz w:val="28"/>
            <w:szCs w:val="28"/>
          </w:rPr>
          <w:t>минимальных размеров окладов</w:t>
        </w:r>
      </w:hyperlink>
      <w:r w:rsidRPr="002C6403">
        <w:rPr>
          <w:sz w:val="28"/>
          <w:szCs w:val="28"/>
        </w:rPr>
        <w:t xml:space="preserve"> (должностных окладов), </w:t>
      </w:r>
      <w:hyperlink r:id="rId7">
        <w:r w:rsidRPr="002C6403">
          <w:rPr>
            <w:sz w:val="28"/>
            <w:szCs w:val="28"/>
          </w:rPr>
          <w:t>минимальных ставок</w:t>
        </w:r>
      </w:hyperlink>
      <w:r w:rsidRPr="002C6403">
        <w:rPr>
          <w:sz w:val="28"/>
          <w:szCs w:val="28"/>
        </w:rPr>
        <w:t xml:space="preserve"> заработной платы по ПКГ, повышающего коэффициента в зависимости от занимаемой должности служащих и профессий рабочих, коэффициента </w:t>
      </w:r>
      <w:r w:rsidRPr="00D0295E">
        <w:rPr>
          <w:sz w:val="28"/>
          <w:szCs w:val="28"/>
        </w:rPr>
        <w:t>специфики по профессиям рабочих</w:t>
      </w:r>
      <w:r w:rsidRPr="002C6403">
        <w:rPr>
          <w:sz w:val="28"/>
          <w:szCs w:val="28"/>
        </w:rPr>
        <w:t>.</w:t>
      </w:r>
    </w:p>
    <w:p w14:paraId="0174E492" w14:textId="77777777" w:rsidR="00943B71" w:rsidRPr="00CC2559" w:rsidRDefault="00943B71" w:rsidP="00D348A1">
      <w:pPr>
        <w:shd w:val="clear" w:color="auto" w:fill="FFFFFF"/>
        <w:ind w:firstLine="964"/>
        <w:jc w:val="both"/>
        <w:rPr>
          <w:color w:val="000000" w:themeColor="text1"/>
          <w:spacing w:val="-2"/>
          <w:sz w:val="28"/>
          <w:szCs w:val="28"/>
        </w:rPr>
      </w:pPr>
      <w:r w:rsidRPr="00CC2559">
        <w:rPr>
          <w:color w:val="000000" w:themeColor="text1"/>
          <w:spacing w:val="5"/>
          <w:sz w:val="28"/>
          <w:szCs w:val="28"/>
        </w:rPr>
        <w:t xml:space="preserve">2.1.2. Минимальные размеры окладов (ставок) работников различных   </w:t>
      </w:r>
      <w:r w:rsidRPr="00CC2559">
        <w:rPr>
          <w:color w:val="000000" w:themeColor="text1"/>
          <w:sz w:val="28"/>
          <w:szCs w:val="28"/>
        </w:rPr>
        <w:t xml:space="preserve">ПКГ   устанавливаются   с   учетом   требований   к профессиональной подготовке и </w:t>
      </w:r>
      <w:r w:rsidRPr="00CC2559">
        <w:rPr>
          <w:color w:val="000000" w:themeColor="text1"/>
          <w:spacing w:val="14"/>
          <w:sz w:val="28"/>
          <w:szCs w:val="28"/>
        </w:rPr>
        <w:t xml:space="preserve">уровню квалификации, которые необходимы для осуществления </w:t>
      </w:r>
      <w:r w:rsidRPr="00CC2559">
        <w:rPr>
          <w:color w:val="000000" w:themeColor="text1"/>
          <w:spacing w:val="1"/>
          <w:sz w:val="28"/>
          <w:szCs w:val="28"/>
        </w:rPr>
        <w:t>соответствующей профессиональной деятельности.</w:t>
      </w:r>
      <w:r w:rsidRPr="00CC2559">
        <w:rPr>
          <w:color w:val="000000" w:themeColor="text1"/>
          <w:spacing w:val="-2"/>
          <w:sz w:val="28"/>
          <w:szCs w:val="28"/>
        </w:rPr>
        <w:t xml:space="preserve"> </w:t>
      </w:r>
    </w:p>
    <w:p w14:paraId="253B14E7" w14:textId="3DD86E54" w:rsidR="00943B71" w:rsidRPr="00CC2559" w:rsidRDefault="00943B71" w:rsidP="00D348A1">
      <w:pPr>
        <w:shd w:val="clear" w:color="auto" w:fill="FFFFFF"/>
        <w:ind w:firstLine="964"/>
        <w:jc w:val="both"/>
        <w:rPr>
          <w:color w:val="000000" w:themeColor="text1"/>
          <w:spacing w:val="-3"/>
          <w:sz w:val="28"/>
          <w:szCs w:val="28"/>
        </w:rPr>
      </w:pPr>
      <w:r w:rsidRPr="00CC2559">
        <w:rPr>
          <w:color w:val="000000" w:themeColor="text1"/>
          <w:spacing w:val="-3"/>
          <w:sz w:val="28"/>
          <w:szCs w:val="28"/>
        </w:rPr>
        <w:t xml:space="preserve">Размер минимального оклада (минимального размера должностного оклада) для работников ПКГ «Общеотраслевые должности служащих третьего уровня» составляет – </w:t>
      </w:r>
      <w:r w:rsidR="00821397">
        <w:rPr>
          <w:color w:val="000000" w:themeColor="text1"/>
          <w:spacing w:val="-3"/>
          <w:sz w:val="28"/>
          <w:szCs w:val="28"/>
        </w:rPr>
        <w:t>9302</w:t>
      </w:r>
      <w:r w:rsidRPr="00CC2559">
        <w:rPr>
          <w:color w:val="000000" w:themeColor="text1"/>
          <w:spacing w:val="-3"/>
          <w:sz w:val="28"/>
          <w:szCs w:val="28"/>
        </w:rPr>
        <w:t xml:space="preserve"> рублей.</w:t>
      </w:r>
    </w:p>
    <w:p w14:paraId="669D9BC3" w14:textId="77777777" w:rsidR="00943B71" w:rsidRDefault="00943B71" w:rsidP="00396EBB">
      <w:pPr>
        <w:shd w:val="clear" w:color="auto" w:fill="FFFFFF"/>
        <w:ind w:firstLine="1230"/>
        <w:jc w:val="both"/>
        <w:rPr>
          <w:color w:val="000000" w:themeColor="text1"/>
          <w:spacing w:val="-3"/>
          <w:sz w:val="28"/>
          <w:szCs w:val="28"/>
        </w:rPr>
      </w:pPr>
      <w:r w:rsidRPr="00CC2559">
        <w:rPr>
          <w:color w:val="000000" w:themeColor="text1"/>
          <w:spacing w:val="-3"/>
          <w:sz w:val="28"/>
          <w:szCs w:val="28"/>
        </w:rPr>
        <w:t>Повышающие коэффициенты в зависимости от занимаемой должности:</w:t>
      </w:r>
    </w:p>
    <w:p w14:paraId="49366F9B" w14:textId="77777777" w:rsidR="00D348A1" w:rsidRPr="00CC2559" w:rsidRDefault="00D348A1" w:rsidP="00396EBB">
      <w:pPr>
        <w:shd w:val="clear" w:color="auto" w:fill="FFFFFF"/>
        <w:ind w:firstLine="1230"/>
        <w:jc w:val="both"/>
        <w:rPr>
          <w:color w:val="000000" w:themeColor="text1"/>
          <w:spacing w:val="-3"/>
          <w:sz w:val="28"/>
          <w:szCs w:val="28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95"/>
        <w:gridCol w:w="1984"/>
        <w:gridCol w:w="1701"/>
        <w:gridCol w:w="1276"/>
      </w:tblGrid>
      <w:tr w:rsidR="004B1E9E" w:rsidRPr="00CC2559" w14:paraId="508FA68E" w14:textId="77777777" w:rsidTr="008242E7">
        <w:trPr>
          <w:trHeight w:hRule="exact" w:val="153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76D6A5F" w14:textId="77777777" w:rsidR="004B1E9E" w:rsidRPr="00CC2559" w:rsidRDefault="004B1E9E" w:rsidP="00B70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12"/>
                <w:sz w:val="28"/>
                <w:szCs w:val="28"/>
                <w:lang w:eastAsia="en-US"/>
              </w:rPr>
              <w:t>Квалификационные уровни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B9692E1" w14:textId="77777777" w:rsidR="004B1E9E" w:rsidRPr="00CC2559" w:rsidRDefault="004B1E9E" w:rsidP="00B70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1"/>
                <w:sz w:val="28"/>
                <w:szCs w:val="28"/>
                <w:lang w:eastAsia="en-US"/>
              </w:rPr>
              <w:t xml:space="preserve">Коэффициент в зависимости от </w:t>
            </w:r>
            <w:r w:rsidRPr="00CC2559"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>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A8DAFCE" w14:textId="77777777" w:rsidR="004B1E9E" w:rsidRPr="00CC2559" w:rsidRDefault="004B1E9E" w:rsidP="00B70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4"/>
                <w:sz w:val="28"/>
                <w:szCs w:val="28"/>
                <w:lang w:eastAsia="en-US"/>
              </w:rPr>
              <w:t>Коэффициент специфики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589E6B85" w14:textId="77777777" w:rsidR="004B1E9E" w:rsidRPr="00CC2559" w:rsidRDefault="004B1E9E" w:rsidP="00B70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5"/>
                <w:sz w:val="28"/>
                <w:szCs w:val="28"/>
                <w:lang w:eastAsia="en-US"/>
              </w:rPr>
              <w:t>Оклад</w:t>
            </w:r>
          </w:p>
        </w:tc>
      </w:tr>
      <w:tr w:rsidR="004B1E9E" w:rsidRPr="00CC2559" w14:paraId="7318FDC8" w14:textId="77777777" w:rsidTr="00B708D8">
        <w:trPr>
          <w:trHeight w:hRule="exact" w:val="432"/>
        </w:trPr>
        <w:tc>
          <w:tcPr>
            <w:tcW w:w="43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F57C3D" w14:textId="77777777" w:rsidR="004B1E9E" w:rsidRPr="00CC2559" w:rsidRDefault="004B1E9E" w:rsidP="00B70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16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1AC0428" w14:textId="77777777" w:rsidR="004B1E9E" w:rsidRPr="00CC2559" w:rsidRDefault="004B1E9E" w:rsidP="00B70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83DC3" w14:textId="77777777" w:rsidR="004B1E9E" w:rsidRPr="00CC2559" w:rsidRDefault="004B1E9E" w:rsidP="00B70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5D62367" w14:textId="312AB1BF" w:rsidR="004B1E9E" w:rsidRPr="00CC2559" w:rsidRDefault="008242E7" w:rsidP="00D32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9302</w:t>
            </w:r>
          </w:p>
        </w:tc>
      </w:tr>
      <w:tr w:rsidR="004B1E9E" w:rsidRPr="00CC2559" w14:paraId="64AB5A78" w14:textId="77777777" w:rsidTr="00CC2559">
        <w:trPr>
          <w:trHeight w:hRule="exact" w:val="731"/>
        </w:trPr>
        <w:tc>
          <w:tcPr>
            <w:tcW w:w="43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0CCD9EB" w14:textId="4D9C086F" w:rsidR="004B1E9E" w:rsidRPr="00CC2559" w:rsidRDefault="004B1E9E" w:rsidP="00163A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2"/>
                <w:sz w:val="28"/>
                <w:szCs w:val="28"/>
                <w:lang w:eastAsia="en-US"/>
              </w:rPr>
              <w:t>1квалификационный уровень (</w:t>
            </w:r>
            <w:r w:rsidR="00163A77">
              <w:rPr>
                <w:color w:val="000000" w:themeColor="text1"/>
                <w:spacing w:val="-2"/>
                <w:sz w:val="28"/>
                <w:szCs w:val="28"/>
                <w:lang w:eastAsia="en-US"/>
              </w:rPr>
              <w:t>инженер</w:t>
            </w:r>
            <w:r w:rsidRPr="00CC2559">
              <w:rPr>
                <w:color w:val="000000" w:themeColor="text1"/>
                <w:spacing w:val="1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DD0D460" w14:textId="70A3B985" w:rsidR="004B1E9E" w:rsidRPr="00CC2559" w:rsidRDefault="004B1E9E" w:rsidP="00D32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1,</w:t>
            </w:r>
            <w:r w:rsidR="00163A77">
              <w:rPr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F705611" w14:textId="2DF19511" w:rsidR="004B1E9E" w:rsidRPr="00CC2559" w:rsidRDefault="004B1E9E" w:rsidP="00163A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1,</w:t>
            </w:r>
            <w:r w:rsidR="00163A77">
              <w:rPr>
                <w:color w:val="000000" w:themeColor="text1"/>
                <w:sz w:val="28"/>
                <w:szCs w:val="28"/>
                <w:lang w:eastAsia="en-US"/>
              </w:rPr>
              <w:t>351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13A2B94C" w14:textId="51FF900C" w:rsidR="004B1E9E" w:rsidRPr="00CC2559" w:rsidRDefault="00163A77" w:rsidP="00D32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12567</w:t>
            </w:r>
          </w:p>
        </w:tc>
      </w:tr>
      <w:tr w:rsidR="004B1E9E" w:rsidRPr="00CC2559" w14:paraId="7577BB68" w14:textId="77777777" w:rsidTr="000B0DAE">
        <w:trPr>
          <w:trHeight w:hRule="exact" w:val="1290"/>
        </w:trPr>
        <w:tc>
          <w:tcPr>
            <w:tcW w:w="43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1CBAA0D6" w14:textId="17A2457C" w:rsidR="004B1E9E" w:rsidRPr="00CC2559" w:rsidRDefault="000B0DAE" w:rsidP="000B0DA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 w:themeColor="text1"/>
                <w:spacing w:val="-2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pacing w:val="-2"/>
                <w:sz w:val="28"/>
                <w:szCs w:val="28"/>
                <w:lang w:eastAsia="en-US"/>
              </w:rPr>
              <w:lastRenderedPageBreak/>
              <w:t>2</w:t>
            </w:r>
            <w:r w:rsidR="004B1E9E" w:rsidRPr="00CC2559">
              <w:rPr>
                <w:color w:val="000000" w:themeColor="text1"/>
                <w:spacing w:val="-2"/>
                <w:sz w:val="28"/>
                <w:szCs w:val="28"/>
                <w:lang w:eastAsia="en-US"/>
              </w:rPr>
              <w:t xml:space="preserve"> квалификационный уровень (инженер</w:t>
            </w:r>
            <w:r>
              <w:rPr>
                <w:color w:val="000000" w:themeColor="text1"/>
                <w:spacing w:val="-2"/>
                <w:sz w:val="28"/>
                <w:szCs w:val="28"/>
                <w:lang w:eastAsia="en-US"/>
              </w:rPr>
              <w:t xml:space="preserve"> 2 категории, документовед 2 категории, юристконсульт 2 категории </w:t>
            </w:r>
            <w:r w:rsidR="004B1E9E" w:rsidRPr="00CC2559">
              <w:rPr>
                <w:color w:val="000000" w:themeColor="text1"/>
                <w:spacing w:val="-2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3EB8F328" w14:textId="4DE1A622" w:rsidR="004B1E9E" w:rsidRPr="00CC2559" w:rsidRDefault="000B0DAE" w:rsidP="004B1E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58550EF6" w14:textId="47507120" w:rsidR="004B1E9E" w:rsidRPr="00CC2559" w:rsidRDefault="000B0DAE" w:rsidP="00B708D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1,185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2BCD81" w14:textId="6700E403" w:rsidR="004B1E9E" w:rsidRPr="00CC2559" w:rsidRDefault="0064288E" w:rsidP="00D32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13227</w:t>
            </w:r>
          </w:p>
        </w:tc>
      </w:tr>
    </w:tbl>
    <w:p w14:paraId="0D5D740E" w14:textId="11669FF7" w:rsidR="00943B71" w:rsidRPr="00CC2559" w:rsidRDefault="00943B71" w:rsidP="003F5C1C">
      <w:pPr>
        <w:shd w:val="clear" w:color="auto" w:fill="FFFFFF"/>
        <w:ind w:firstLine="709"/>
        <w:jc w:val="both"/>
        <w:rPr>
          <w:color w:val="000000" w:themeColor="text1"/>
          <w:spacing w:val="-3"/>
          <w:sz w:val="28"/>
          <w:szCs w:val="28"/>
        </w:rPr>
      </w:pPr>
      <w:r w:rsidRPr="00CC2559">
        <w:rPr>
          <w:color w:val="000000" w:themeColor="text1"/>
          <w:spacing w:val="-3"/>
          <w:sz w:val="28"/>
          <w:szCs w:val="28"/>
        </w:rPr>
        <w:t xml:space="preserve">Размер минимального оклада (минимального размера должностного оклада) для работников ПКГ «Общеотраслевые должности служащих четвертого уровня» составляет – </w:t>
      </w:r>
      <w:r w:rsidR="00AA5FDD">
        <w:rPr>
          <w:color w:val="000000" w:themeColor="text1"/>
          <w:spacing w:val="-3"/>
          <w:sz w:val="28"/>
          <w:szCs w:val="28"/>
        </w:rPr>
        <w:t>18531</w:t>
      </w:r>
      <w:r w:rsidRPr="00CC2559">
        <w:rPr>
          <w:color w:val="000000" w:themeColor="text1"/>
          <w:spacing w:val="-3"/>
          <w:sz w:val="28"/>
          <w:szCs w:val="28"/>
        </w:rPr>
        <w:t xml:space="preserve"> рубл</w:t>
      </w:r>
      <w:r w:rsidR="003F5C1C" w:rsidRPr="00CC2559">
        <w:rPr>
          <w:color w:val="000000" w:themeColor="text1"/>
          <w:spacing w:val="-3"/>
          <w:sz w:val="28"/>
          <w:szCs w:val="28"/>
        </w:rPr>
        <w:t>я</w:t>
      </w:r>
      <w:r w:rsidRPr="00CC2559">
        <w:rPr>
          <w:color w:val="000000" w:themeColor="text1"/>
          <w:spacing w:val="-3"/>
          <w:sz w:val="28"/>
          <w:szCs w:val="28"/>
        </w:rPr>
        <w:t>.</w:t>
      </w:r>
    </w:p>
    <w:p w14:paraId="5539E685" w14:textId="77777777" w:rsidR="00943B71" w:rsidRDefault="00943B71" w:rsidP="003F5C1C">
      <w:pPr>
        <w:shd w:val="clear" w:color="auto" w:fill="FFFFFF"/>
        <w:ind w:firstLine="709"/>
        <w:jc w:val="both"/>
        <w:rPr>
          <w:color w:val="000000" w:themeColor="text1"/>
          <w:spacing w:val="-3"/>
          <w:sz w:val="28"/>
          <w:szCs w:val="28"/>
        </w:rPr>
      </w:pPr>
      <w:r w:rsidRPr="00CC2559">
        <w:rPr>
          <w:color w:val="000000" w:themeColor="text1"/>
          <w:spacing w:val="-3"/>
          <w:sz w:val="28"/>
          <w:szCs w:val="28"/>
        </w:rPr>
        <w:t>Повышающие коэффициенты в зависимости от занимаемой должности:</w:t>
      </w:r>
    </w:p>
    <w:p w14:paraId="48645F48" w14:textId="77777777" w:rsidR="00D348A1" w:rsidRPr="00CC2559" w:rsidRDefault="00D348A1" w:rsidP="003F5C1C">
      <w:pPr>
        <w:shd w:val="clear" w:color="auto" w:fill="FFFFFF"/>
        <w:ind w:firstLine="709"/>
        <w:jc w:val="both"/>
        <w:rPr>
          <w:color w:val="000000" w:themeColor="text1"/>
          <w:spacing w:val="-3"/>
          <w:sz w:val="28"/>
          <w:szCs w:val="28"/>
        </w:rPr>
      </w:pPr>
    </w:p>
    <w:tbl>
      <w:tblPr>
        <w:tblW w:w="935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395"/>
        <w:gridCol w:w="1984"/>
        <w:gridCol w:w="1701"/>
        <w:gridCol w:w="1276"/>
      </w:tblGrid>
      <w:tr w:rsidR="000A21AC" w:rsidRPr="00CC2559" w14:paraId="7D0264DA" w14:textId="77777777" w:rsidTr="008242E7">
        <w:trPr>
          <w:trHeight w:hRule="exact" w:val="15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94D6751" w14:textId="77777777"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12"/>
                <w:sz w:val="28"/>
                <w:szCs w:val="28"/>
                <w:lang w:eastAsia="en-US"/>
              </w:rPr>
              <w:t>Квалификационные уровни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9815097" w14:textId="77777777"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1"/>
                <w:sz w:val="28"/>
                <w:szCs w:val="28"/>
                <w:lang w:eastAsia="en-US"/>
              </w:rPr>
              <w:t xml:space="preserve">Коэффициент в зависимости от </w:t>
            </w:r>
            <w:r w:rsidRPr="00CC2559"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>занимаемой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0FD733F" w14:textId="77777777"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4"/>
                <w:sz w:val="28"/>
                <w:szCs w:val="28"/>
                <w:lang w:eastAsia="en-US"/>
              </w:rPr>
              <w:t>Коэффициент специфики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663AE8D0" w14:textId="77777777"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5"/>
                <w:sz w:val="28"/>
                <w:szCs w:val="28"/>
                <w:lang w:eastAsia="en-US"/>
              </w:rPr>
              <w:t>Оклад</w:t>
            </w:r>
          </w:p>
        </w:tc>
      </w:tr>
      <w:tr w:rsidR="000A21AC" w:rsidRPr="00CC2559" w14:paraId="14AB5F48" w14:textId="77777777" w:rsidTr="000A21AC">
        <w:trPr>
          <w:trHeight w:hRule="exact" w:val="432"/>
        </w:trPr>
        <w:tc>
          <w:tcPr>
            <w:tcW w:w="43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FE3F19C" w14:textId="77777777"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16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6B8D599" w14:textId="77777777"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725F3" w14:textId="77777777"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2DA7AD2D" w14:textId="6F2F47CA" w:rsidR="00943B71" w:rsidRPr="00CC2559" w:rsidRDefault="00AA5FDD" w:rsidP="00D32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18531</w:t>
            </w:r>
          </w:p>
        </w:tc>
      </w:tr>
      <w:tr w:rsidR="000A21AC" w:rsidRPr="00CC2559" w14:paraId="6E5A87CD" w14:textId="77777777" w:rsidTr="000A21AC">
        <w:trPr>
          <w:trHeight w:hRule="exact" w:val="722"/>
        </w:trPr>
        <w:tc>
          <w:tcPr>
            <w:tcW w:w="43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D730F06" w14:textId="77777777"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2"/>
                <w:sz w:val="28"/>
                <w:szCs w:val="28"/>
                <w:lang w:eastAsia="en-US"/>
              </w:rPr>
              <w:t>2 квалификационный уровень (главный бухгалтер</w:t>
            </w:r>
            <w:r w:rsidRPr="00CC2559">
              <w:rPr>
                <w:color w:val="000000" w:themeColor="text1"/>
                <w:spacing w:val="1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213FFB2" w14:textId="77777777"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451114" w14:textId="5B86BE74" w:rsidR="00943B71" w:rsidRPr="00CC2559" w:rsidRDefault="00F132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1,236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8ACF5B3" w14:textId="2FAF5E25" w:rsidR="00943B71" w:rsidRPr="00CC2559" w:rsidRDefault="00300D95" w:rsidP="00D328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25195</w:t>
            </w:r>
          </w:p>
        </w:tc>
      </w:tr>
      <w:tr w:rsidR="000A21AC" w:rsidRPr="00CC2559" w14:paraId="058DCF78" w14:textId="77777777" w:rsidTr="000A21AC">
        <w:trPr>
          <w:trHeight w:hRule="exact" w:val="704"/>
        </w:trPr>
        <w:tc>
          <w:tcPr>
            <w:tcW w:w="439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218B105" w14:textId="77777777"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pacing w:val="-2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2"/>
                <w:sz w:val="28"/>
                <w:szCs w:val="28"/>
                <w:lang w:eastAsia="en-US"/>
              </w:rPr>
              <w:t>3 квалификационный уровень (директор)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284BD5E0" w14:textId="77777777"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1,25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14:paraId="0058A9AD" w14:textId="08BF8340" w:rsidR="00943B71" w:rsidRPr="00CC2559" w:rsidRDefault="00943B71" w:rsidP="00300D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1,</w:t>
            </w:r>
            <w:r w:rsidR="00300D95">
              <w:rPr>
                <w:color w:val="000000" w:themeColor="text1"/>
                <w:sz w:val="28"/>
                <w:szCs w:val="28"/>
                <w:lang w:eastAsia="en-US"/>
              </w:rPr>
              <w:t>356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720745" w14:textId="419FDF3E" w:rsidR="00943B71" w:rsidRPr="00CC2559" w:rsidRDefault="00300D95" w:rsidP="00300D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31410</w:t>
            </w:r>
          </w:p>
        </w:tc>
      </w:tr>
    </w:tbl>
    <w:p w14:paraId="0EE34554" w14:textId="77777777" w:rsidR="003926C5" w:rsidRDefault="003926C5" w:rsidP="00943B71">
      <w:pPr>
        <w:shd w:val="clear" w:color="auto" w:fill="FFFFFF"/>
        <w:ind w:firstLine="709"/>
        <w:jc w:val="both"/>
        <w:rPr>
          <w:color w:val="000000" w:themeColor="text1"/>
          <w:spacing w:val="1"/>
          <w:sz w:val="28"/>
          <w:szCs w:val="28"/>
        </w:rPr>
      </w:pPr>
    </w:p>
    <w:p w14:paraId="46EFAD93" w14:textId="77777777" w:rsidR="00300410" w:rsidRPr="00BB6F30" w:rsidRDefault="00300410" w:rsidP="00300410">
      <w:pPr>
        <w:shd w:val="clear" w:color="auto" w:fill="FFFFFF"/>
        <w:tabs>
          <w:tab w:val="left" w:pos="8798"/>
        </w:tabs>
        <w:spacing w:before="4"/>
        <w:ind w:left="29" w:right="4" w:firstLine="731"/>
        <w:jc w:val="both"/>
        <w:rPr>
          <w:sz w:val="28"/>
          <w:szCs w:val="28"/>
        </w:rPr>
      </w:pPr>
      <w:r w:rsidRPr="00F25155">
        <w:rPr>
          <w:sz w:val="28"/>
          <w:szCs w:val="28"/>
        </w:rPr>
        <w:t xml:space="preserve">2.1.4. </w:t>
      </w:r>
      <w:r w:rsidRPr="00BB6F30">
        <w:rPr>
          <w:sz w:val="28"/>
          <w:szCs w:val="28"/>
        </w:rPr>
        <w:t xml:space="preserve">С учетом уровня профессиональной подготовки, высоких результатов, сложности и важности выполняемых работ, степени самостоятельности и ответственности при выполнении поставленных задач может устанавливаться работнику персональный повышающий коэффициент к окладу. </w:t>
      </w:r>
    </w:p>
    <w:p w14:paraId="73E2BC1D" w14:textId="77777777" w:rsidR="00300410" w:rsidRDefault="00300410" w:rsidP="00300410">
      <w:pPr>
        <w:shd w:val="clear" w:color="auto" w:fill="FFFFFF"/>
        <w:tabs>
          <w:tab w:val="left" w:pos="8798"/>
        </w:tabs>
        <w:spacing w:before="4"/>
        <w:ind w:left="29" w:right="4" w:firstLine="731"/>
        <w:jc w:val="both"/>
        <w:rPr>
          <w:sz w:val="28"/>
          <w:szCs w:val="28"/>
        </w:rPr>
      </w:pPr>
      <w:r w:rsidRPr="00F25155">
        <w:rPr>
          <w:sz w:val="28"/>
          <w:szCs w:val="28"/>
        </w:rPr>
        <w:t xml:space="preserve">Персональный повышающий коэффициент к окладу (должностному окладу), ставке заработной платы устанавливается на время работы в данном органе местного самоуправления в замещаемой должности в пределах выделенного фонда оплаты труда при условии сохранения объема должностных обязанностей работников и </w:t>
      </w:r>
      <w:r w:rsidRPr="004B52B6">
        <w:rPr>
          <w:sz w:val="28"/>
          <w:szCs w:val="28"/>
        </w:rPr>
        <w:t xml:space="preserve">выполнения работ той же квалификации. </w:t>
      </w:r>
    </w:p>
    <w:p w14:paraId="5C578AF6" w14:textId="3D12DCC9" w:rsidR="00300410" w:rsidRPr="00BB6F30" w:rsidRDefault="00300410" w:rsidP="00300410">
      <w:pPr>
        <w:shd w:val="clear" w:color="auto" w:fill="FFFFFF"/>
        <w:tabs>
          <w:tab w:val="left" w:pos="8798"/>
        </w:tabs>
        <w:spacing w:before="4"/>
        <w:ind w:left="29" w:right="4" w:firstLine="731"/>
        <w:jc w:val="both"/>
        <w:rPr>
          <w:sz w:val="28"/>
          <w:szCs w:val="28"/>
        </w:rPr>
      </w:pPr>
      <w:r w:rsidRPr="004B52B6">
        <w:rPr>
          <w:sz w:val="28"/>
          <w:szCs w:val="28"/>
        </w:rPr>
        <w:t xml:space="preserve">Решение об установлении персонального повышающего коэффициента и его размерах принимается руководителем </w:t>
      </w:r>
      <w:r w:rsidR="000627AA">
        <w:rPr>
          <w:sz w:val="28"/>
          <w:szCs w:val="28"/>
        </w:rPr>
        <w:t>Учреждения</w:t>
      </w:r>
      <w:r w:rsidRPr="004B52B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B6F30">
        <w:rPr>
          <w:sz w:val="28"/>
          <w:szCs w:val="28"/>
        </w:rPr>
        <w:t>Размер выплат по повышающему коэффициенту к окладу определяется путем умножения размера оклада работника на повышающий коэффициент. Повышающие коэффициенты  к окладам устанавливаются на определенный период времени в течение соответствующего календарного года.</w:t>
      </w:r>
    </w:p>
    <w:p w14:paraId="257AE4E6" w14:textId="77777777" w:rsidR="00300410" w:rsidRPr="00BB6F30" w:rsidRDefault="00300410" w:rsidP="00300410">
      <w:pPr>
        <w:shd w:val="clear" w:color="auto" w:fill="FFFFFF"/>
        <w:spacing w:before="11"/>
        <w:ind w:left="22" w:firstLine="709"/>
        <w:jc w:val="both"/>
        <w:rPr>
          <w:sz w:val="28"/>
          <w:szCs w:val="28"/>
        </w:rPr>
      </w:pPr>
      <w:r w:rsidRPr="00BB6F30">
        <w:rPr>
          <w:sz w:val="28"/>
          <w:szCs w:val="28"/>
        </w:rPr>
        <w:t>Максимальный размер персонального повышающего коэффициента - 2,0. Применение персонального повышающего коэффициента к окладу не образует новый оклад и не учитывается при начислении иных стимулирующих и компенсационных выплат, устанавливаемых в процентном отношении к окладу.</w:t>
      </w:r>
    </w:p>
    <w:p w14:paraId="76AC03BF" w14:textId="77777777" w:rsidR="00300410" w:rsidRPr="00D0295E" w:rsidRDefault="00300410" w:rsidP="00300410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52B6">
        <w:rPr>
          <w:sz w:val="28"/>
          <w:szCs w:val="28"/>
        </w:rPr>
        <w:t>.1.5. Индексация (повышение) заработной платы работников осуществляется при формировании бюджета Павловского муниципального округа Нижегородской области на очередной финансовый год (на очередной финансовый год и плановый период) (далее – бюджет округа) и в течение</w:t>
      </w:r>
      <w:r w:rsidRPr="00B21C87">
        <w:rPr>
          <w:sz w:val="28"/>
          <w:szCs w:val="28"/>
        </w:rPr>
        <w:t xml:space="preserve"> финансового года на основании </w:t>
      </w:r>
      <w:r w:rsidRPr="00D0295E">
        <w:rPr>
          <w:sz w:val="28"/>
          <w:szCs w:val="28"/>
        </w:rPr>
        <w:t xml:space="preserve">нормативного </w:t>
      </w:r>
      <w:r w:rsidRPr="00D0295E">
        <w:rPr>
          <w:bCs/>
          <w:spacing w:val="1"/>
          <w:sz w:val="28"/>
          <w:szCs w:val="28"/>
        </w:rPr>
        <w:t xml:space="preserve">правового </w:t>
      </w:r>
      <w:r w:rsidRPr="00D0295E">
        <w:rPr>
          <w:sz w:val="28"/>
          <w:szCs w:val="28"/>
        </w:rPr>
        <w:t>акта администрации.</w:t>
      </w:r>
    </w:p>
    <w:p w14:paraId="4018BF6E" w14:textId="486478A5" w:rsidR="00300410" w:rsidRPr="00D0295E" w:rsidRDefault="00300410" w:rsidP="00300410">
      <w:pPr>
        <w:shd w:val="clear" w:color="auto" w:fill="FFFFFF"/>
        <w:ind w:firstLine="720"/>
        <w:jc w:val="both"/>
        <w:rPr>
          <w:bCs/>
          <w:spacing w:val="1"/>
          <w:sz w:val="28"/>
          <w:szCs w:val="28"/>
        </w:rPr>
      </w:pPr>
      <w:r w:rsidRPr="00D0295E">
        <w:rPr>
          <w:bCs/>
          <w:spacing w:val="1"/>
          <w:sz w:val="28"/>
          <w:szCs w:val="28"/>
        </w:rPr>
        <w:t>При индексации должностных окладов, их размеры подлежат</w:t>
      </w:r>
      <w:r w:rsidR="00846361">
        <w:rPr>
          <w:bCs/>
          <w:spacing w:val="1"/>
          <w:sz w:val="28"/>
          <w:szCs w:val="28"/>
        </w:rPr>
        <w:t xml:space="preserve"> округлению до целого рубля.</w:t>
      </w:r>
    </w:p>
    <w:p w14:paraId="1074C158" w14:textId="77777777" w:rsidR="00300410" w:rsidRPr="00D0295E" w:rsidRDefault="00300410" w:rsidP="00300410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D0295E">
        <w:rPr>
          <w:sz w:val="28"/>
          <w:szCs w:val="28"/>
        </w:rPr>
        <w:t xml:space="preserve">2.1.6. С учетом условий труда работникам устанавливаются выплаты </w:t>
      </w:r>
      <w:r w:rsidRPr="00D0295E">
        <w:rPr>
          <w:sz w:val="28"/>
          <w:szCs w:val="28"/>
        </w:rPr>
        <w:lastRenderedPageBreak/>
        <w:t xml:space="preserve">компенсационного характера, предусмотренные </w:t>
      </w:r>
      <w:hyperlink w:anchor="P341" w:history="1">
        <w:r w:rsidRPr="00D0295E">
          <w:rPr>
            <w:sz w:val="28"/>
            <w:szCs w:val="28"/>
          </w:rPr>
          <w:t>пунктом 2.2</w:t>
        </w:r>
      </w:hyperlink>
      <w:r w:rsidRPr="00D0295E">
        <w:rPr>
          <w:sz w:val="28"/>
          <w:szCs w:val="28"/>
        </w:rPr>
        <w:t xml:space="preserve"> настоящего Положения.</w:t>
      </w:r>
    </w:p>
    <w:p w14:paraId="6A2A1366" w14:textId="77777777" w:rsidR="00300410" w:rsidRPr="00D0295E" w:rsidRDefault="00300410" w:rsidP="00300410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D0295E">
        <w:rPr>
          <w:sz w:val="28"/>
          <w:szCs w:val="28"/>
        </w:rPr>
        <w:t xml:space="preserve">2.1.7.Работникам устанавливаются стимулирующие выплаты, предусмотренные </w:t>
      </w:r>
      <w:hyperlink w:anchor="P376" w:history="1">
        <w:r w:rsidRPr="00D0295E">
          <w:rPr>
            <w:sz w:val="28"/>
            <w:szCs w:val="28"/>
          </w:rPr>
          <w:t>пунктом 2.3</w:t>
        </w:r>
      </w:hyperlink>
      <w:r w:rsidRPr="00D0295E">
        <w:rPr>
          <w:sz w:val="28"/>
          <w:szCs w:val="28"/>
        </w:rPr>
        <w:t xml:space="preserve"> настоящего Положения.</w:t>
      </w:r>
    </w:p>
    <w:p w14:paraId="6B37265D" w14:textId="77777777" w:rsidR="00300410" w:rsidRPr="00D0295E" w:rsidRDefault="00300410" w:rsidP="00300410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D0295E">
        <w:rPr>
          <w:sz w:val="28"/>
          <w:szCs w:val="28"/>
        </w:rPr>
        <w:t>2.1.8. Выплаты компенсационного и стимулирующего характера устанавливаются к окладу (должностному окладу), ставке заработной платы.</w:t>
      </w:r>
    </w:p>
    <w:p w14:paraId="4D2AFAF7" w14:textId="77777777" w:rsidR="00E96900" w:rsidRPr="00CC2559" w:rsidRDefault="00E96900" w:rsidP="00943B71">
      <w:pPr>
        <w:shd w:val="clear" w:color="auto" w:fill="FFFFFF"/>
        <w:ind w:firstLine="709"/>
        <w:jc w:val="center"/>
        <w:rPr>
          <w:b/>
          <w:bCs/>
          <w:color w:val="000000" w:themeColor="text1"/>
          <w:spacing w:val="1"/>
          <w:sz w:val="28"/>
          <w:szCs w:val="28"/>
        </w:rPr>
      </w:pPr>
    </w:p>
    <w:p w14:paraId="04EAADB4" w14:textId="77777777" w:rsidR="00943B71" w:rsidRPr="00CC2559" w:rsidRDefault="00943B71" w:rsidP="00943B71">
      <w:pPr>
        <w:shd w:val="clear" w:color="auto" w:fill="FFFFFF"/>
        <w:ind w:firstLine="709"/>
        <w:jc w:val="center"/>
        <w:rPr>
          <w:b/>
          <w:bCs/>
          <w:color w:val="000000" w:themeColor="text1"/>
          <w:spacing w:val="1"/>
          <w:sz w:val="28"/>
          <w:szCs w:val="28"/>
        </w:rPr>
      </w:pPr>
      <w:r w:rsidRPr="00CC2559">
        <w:rPr>
          <w:b/>
          <w:bCs/>
          <w:color w:val="000000" w:themeColor="text1"/>
          <w:spacing w:val="1"/>
          <w:sz w:val="28"/>
          <w:szCs w:val="28"/>
        </w:rPr>
        <w:t>2.2. Компенсационные выплаты</w:t>
      </w:r>
    </w:p>
    <w:p w14:paraId="3A167755" w14:textId="047B4EAB" w:rsidR="00943B71" w:rsidRPr="00CC2559" w:rsidRDefault="00943B71" w:rsidP="003F5C1C">
      <w:pPr>
        <w:ind w:firstLine="708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-7"/>
          <w:sz w:val="28"/>
          <w:szCs w:val="28"/>
        </w:rPr>
        <w:t>2.2.1.</w:t>
      </w:r>
      <w:r w:rsidRPr="00CC2559">
        <w:rPr>
          <w:color w:val="000000" w:themeColor="text1"/>
          <w:sz w:val="28"/>
          <w:szCs w:val="28"/>
        </w:rPr>
        <w:tab/>
      </w:r>
      <w:r w:rsidR="00175640">
        <w:rPr>
          <w:color w:val="000000" w:themeColor="text1"/>
          <w:sz w:val="28"/>
          <w:szCs w:val="28"/>
        </w:rPr>
        <w:t xml:space="preserve">Работникам </w:t>
      </w:r>
      <w:r w:rsidR="004A7154" w:rsidRPr="00CC2559">
        <w:rPr>
          <w:color w:val="000000" w:themeColor="text1"/>
          <w:spacing w:val="2"/>
          <w:sz w:val="28"/>
          <w:szCs w:val="28"/>
        </w:rPr>
        <w:t>устанавлива</w:t>
      </w:r>
      <w:r w:rsidR="004A7154">
        <w:rPr>
          <w:color w:val="000000" w:themeColor="text1"/>
          <w:spacing w:val="2"/>
          <w:sz w:val="28"/>
          <w:szCs w:val="28"/>
        </w:rPr>
        <w:t>ю</w:t>
      </w:r>
      <w:r w:rsidR="004A7154" w:rsidRPr="00CC2559">
        <w:rPr>
          <w:color w:val="000000" w:themeColor="text1"/>
          <w:spacing w:val="2"/>
          <w:sz w:val="28"/>
          <w:szCs w:val="28"/>
        </w:rPr>
        <w:t>тся следующий</w:t>
      </w:r>
      <w:r w:rsidRPr="00CC2559">
        <w:rPr>
          <w:color w:val="000000" w:themeColor="text1"/>
          <w:spacing w:val="2"/>
          <w:sz w:val="28"/>
          <w:szCs w:val="28"/>
        </w:rPr>
        <w:t xml:space="preserve"> выплат</w:t>
      </w:r>
      <w:r w:rsidR="00175640">
        <w:rPr>
          <w:color w:val="000000" w:themeColor="text1"/>
          <w:spacing w:val="2"/>
          <w:sz w:val="28"/>
          <w:szCs w:val="28"/>
        </w:rPr>
        <w:t>ы</w:t>
      </w:r>
      <w:r w:rsidRPr="00CC2559">
        <w:rPr>
          <w:color w:val="000000" w:themeColor="text1"/>
          <w:spacing w:val="2"/>
          <w:sz w:val="28"/>
          <w:szCs w:val="28"/>
        </w:rPr>
        <w:t xml:space="preserve"> </w:t>
      </w:r>
      <w:r w:rsidR="004A7154" w:rsidRPr="00CC2559">
        <w:rPr>
          <w:color w:val="000000" w:themeColor="text1"/>
          <w:spacing w:val="2"/>
          <w:sz w:val="28"/>
          <w:szCs w:val="28"/>
        </w:rPr>
        <w:t>компенсационного характера</w:t>
      </w:r>
      <w:r w:rsidRPr="00CC2559">
        <w:rPr>
          <w:color w:val="000000" w:themeColor="text1"/>
          <w:spacing w:val="-2"/>
          <w:sz w:val="28"/>
          <w:szCs w:val="28"/>
        </w:rPr>
        <w:t>:</w:t>
      </w:r>
    </w:p>
    <w:p w14:paraId="0AECC06A" w14:textId="68CCCB11" w:rsidR="00943B71" w:rsidRPr="00CC2559" w:rsidRDefault="00943B71" w:rsidP="003F5C1C">
      <w:pPr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 xml:space="preserve">-выплата работникам, работах с вредными и (или) опасными и </w:t>
      </w:r>
      <w:r w:rsidR="00175640">
        <w:rPr>
          <w:color w:val="000000" w:themeColor="text1"/>
          <w:sz w:val="28"/>
          <w:szCs w:val="28"/>
        </w:rPr>
        <w:t>иными особыми условиями труда;</w:t>
      </w:r>
    </w:p>
    <w:p w14:paraId="278B82B4" w14:textId="1F936917" w:rsidR="00851355" w:rsidRPr="00487B04" w:rsidRDefault="00851355" w:rsidP="0085135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F038F4">
        <w:rPr>
          <w:sz w:val="28"/>
          <w:szCs w:val="28"/>
        </w:rPr>
        <w:t xml:space="preserve">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</w:t>
      </w:r>
      <w:r w:rsidRPr="00487B04">
        <w:rPr>
          <w:sz w:val="28"/>
          <w:szCs w:val="28"/>
        </w:rPr>
        <w:t>дни и при выполнении работ в других условиях, отклоняющихся от нормальных);</w:t>
      </w:r>
    </w:p>
    <w:p w14:paraId="2E21EAFD" w14:textId="77777777" w:rsidR="00851355" w:rsidRPr="00487B04" w:rsidRDefault="00851355" w:rsidP="00851355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487B04">
        <w:rPr>
          <w:sz w:val="28"/>
          <w:szCs w:val="28"/>
        </w:rPr>
        <w:t>- процентная надбавка к должностному окладу (тарифной ставке) граждан, допущенных к государственной тайне на постоянной основе, в зависимости от степени секретности сведений, к которым они имеют доступ.</w:t>
      </w:r>
    </w:p>
    <w:p w14:paraId="2912B217" w14:textId="77777777" w:rsidR="00823657" w:rsidRDefault="00823657" w:rsidP="00823657">
      <w:pPr>
        <w:pStyle w:val="ConsPlusNormal"/>
        <w:ind w:firstLine="720"/>
        <w:jc w:val="both"/>
        <w:rPr>
          <w:sz w:val="28"/>
          <w:szCs w:val="28"/>
        </w:rPr>
      </w:pPr>
      <w:r w:rsidRPr="00487B04">
        <w:rPr>
          <w:sz w:val="28"/>
          <w:szCs w:val="28"/>
        </w:rPr>
        <w:t>2.2.2. Оплата труда работников, занятых на работах с вредными</w:t>
      </w:r>
      <w:r w:rsidRPr="00F038F4">
        <w:rPr>
          <w:sz w:val="28"/>
          <w:szCs w:val="28"/>
        </w:rPr>
        <w:t xml:space="preserve"> и (или) опасными условиями труда, устанавливается в повышенном размере по результатам специальной оценки условий труда в соответствии со </w:t>
      </w:r>
      <w:hyperlink r:id="rId8">
        <w:r w:rsidRPr="00F038F4">
          <w:rPr>
            <w:sz w:val="28"/>
            <w:szCs w:val="28"/>
          </w:rPr>
          <w:t>статьей 147</w:t>
        </w:r>
      </w:hyperlink>
      <w:r w:rsidRPr="00F038F4">
        <w:rPr>
          <w:sz w:val="28"/>
          <w:szCs w:val="28"/>
        </w:rPr>
        <w:t xml:space="preserve"> Трудового кодекса Российской Федерации. Если по итогам специальной оценки условий труда рабочее место признается безопасным, то повышение оплаты труда не производится. </w:t>
      </w:r>
    </w:p>
    <w:p w14:paraId="379E4F64" w14:textId="318305D6" w:rsidR="00943B71" w:rsidRPr="00CC2559" w:rsidRDefault="00823657" w:rsidP="00823657">
      <w:pPr>
        <w:pStyle w:val="ConsPlusNormal"/>
        <w:ind w:firstLine="720"/>
        <w:jc w:val="both"/>
        <w:rPr>
          <w:color w:val="000000" w:themeColor="text1"/>
          <w:sz w:val="28"/>
          <w:szCs w:val="28"/>
        </w:rPr>
      </w:pPr>
      <w:r w:rsidRPr="00487B04">
        <w:rPr>
          <w:sz w:val="28"/>
          <w:szCs w:val="28"/>
        </w:rPr>
        <w:t xml:space="preserve">Конкретные размеры повышения оплаты труда устанавливаются работодателем с учетом мнения представительного органа работников в порядке, установленном </w:t>
      </w:r>
      <w:hyperlink r:id="rId9" w:history="1">
        <w:r w:rsidRPr="00487B04">
          <w:rPr>
            <w:sz w:val="28"/>
            <w:szCs w:val="28"/>
          </w:rPr>
          <w:t>статьей 372</w:t>
        </w:r>
      </w:hyperlink>
      <w:r w:rsidRPr="00487B04">
        <w:rPr>
          <w:sz w:val="28"/>
          <w:szCs w:val="28"/>
        </w:rPr>
        <w:t xml:space="preserve"> Трудового кодекса Российской Федерации для принятия локальных нормативных актов, либо коллективным договором, трудовым </w:t>
      </w:r>
      <w:r w:rsidRPr="00F25155">
        <w:rPr>
          <w:sz w:val="28"/>
          <w:szCs w:val="28"/>
        </w:rPr>
        <w:t>договором.</w:t>
      </w:r>
    </w:p>
    <w:p w14:paraId="1170B55C" w14:textId="780972C7" w:rsidR="00943B71" w:rsidRPr="00CC2559" w:rsidRDefault="00943B71" w:rsidP="00943B71">
      <w:pPr>
        <w:shd w:val="clear" w:color="auto" w:fill="FFFFFF"/>
        <w:tabs>
          <w:tab w:val="left" w:pos="1692"/>
        </w:tabs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-6"/>
          <w:sz w:val="28"/>
          <w:szCs w:val="28"/>
        </w:rPr>
        <w:t>2.2.</w:t>
      </w:r>
      <w:r w:rsidR="00823657">
        <w:rPr>
          <w:color w:val="000000" w:themeColor="text1"/>
          <w:spacing w:val="-6"/>
          <w:sz w:val="28"/>
          <w:szCs w:val="28"/>
        </w:rPr>
        <w:t>3</w:t>
      </w:r>
      <w:r w:rsidRPr="00CC2559">
        <w:rPr>
          <w:color w:val="000000" w:themeColor="text1"/>
          <w:spacing w:val="-6"/>
          <w:sz w:val="28"/>
          <w:szCs w:val="28"/>
        </w:rPr>
        <w:t>.</w:t>
      </w:r>
      <w:r w:rsidRPr="00CC2559">
        <w:rPr>
          <w:color w:val="000000" w:themeColor="text1"/>
          <w:sz w:val="28"/>
          <w:szCs w:val="28"/>
        </w:rPr>
        <w:tab/>
        <w:t xml:space="preserve">Доплата за совмещение профессий (должностей) устанавливается </w:t>
      </w:r>
      <w:r w:rsidRPr="00CC2559">
        <w:rPr>
          <w:color w:val="000000" w:themeColor="text1"/>
          <w:spacing w:val="9"/>
          <w:sz w:val="28"/>
          <w:szCs w:val="28"/>
        </w:rPr>
        <w:t xml:space="preserve">работнику  при  совмещении им профессий (должностей). Размер доплаты и  </w:t>
      </w:r>
      <w:r w:rsidRPr="00CC2559">
        <w:rPr>
          <w:color w:val="000000" w:themeColor="text1"/>
          <w:spacing w:val="7"/>
          <w:sz w:val="28"/>
          <w:szCs w:val="28"/>
        </w:rPr>
        <w:t xml:space="preserve">срок,  на  который  она  устанавливается,  определяется  по  соглашению сторон   трудового   договора  с  учетом  содержания   и   (или)   объема дополнительной </w:t>
      </w:r>
      <w:r w:rsidRPr="00CC2559">
        <w:rPr>
          <w:color w:val="000000" w:themeColor="text1"/>
          <w:spacing w:val="-2"/>
          <w:sz w:val="28"/>
          <w:szCs w:val="28"/>
        </w:rPr>
        <w:t>работы.</w:t>
      </w:r>
    </w:p>
    <w:p w14:paraId="2BEA37AE" w14:textId="3AAA8EA3" w:rsidR="00943B71" w:rsidRPr="00CC2559" w:rsidRDefault="00823657" w:rsidP="00823657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jc w:val="both"/>
        <w:rPr>
          <w:color w:val="000000" w:themeColor="text1"/>
          <w:spacing w:val="-8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2.2.4. </w:t>
      </w:r>
      <w:r w:rsidR="00943B71" w:rsidRPr="00CC2559">
        <w:rPr>
          <w:color w:val="000000" w:themeColor="text1"/>
          <w:sz w:val="28"/>
          <w:szCs w:val="28"/>
        </w:rPr>
        <w:t xml:space="preserve">Доплата    за    расширение    зон    обслуживания    устанавливается </w:t>
      </w:r>
      <w:r w:rsidR="00943B71" w:rsidRPr="00CC2559">
        <w:rPr>
          <w:color w:val="000000" w:themeColor="text1"/>
          <w:spacing w:val="11"/>
          <w:sz w:val="28"/>
          <w:szCs w:val="28"/>
        </w:rPr>
        <w:t xml:space="preserve">работнику при расширении зон обслуживания. Размер доплаты и срок, на </w:t>
      </w:r>
      <w:r w:rsidR="00943B71" w:rsidRPr="00CC2559">
        <w:rPr>
          <w:color w:val="000000" w:themeColor="text1"/>
          <w:spacing w:val="3"/>
          <w:sz w:val="28"/>
          <w:szCs w:val="28"/>
        </w:rPr>
        <w:t xml:space="preserve">который она устанавливается, определяется по соглашению сторон трудового </w:t>
      </w:r>
      <w:r w:rsidR="00943B71" w:rsidRPr="00CC2559">
        <w:rPr>
          <w:color w:val="000000" w:themeColor="text1"/>
          <w:sz w:val="28"/>
          <w:szCs w:val="28"/>
        </w:rPr>
        <w:t>договора с учетом содержания и (или) объема дополнительной работы.</w:t>
      </w:r>
    </w:p>
    <w:p w14:paraId="5366DCF6" w14:textId="2254F143" w:rsidR="00943B71" w:rsidRPr="00823657" w:rsidRDefault="00823657" w:rsidP="00823657">
      <w:pPr>
        <w:pStyle w:val="a5"/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ind w:left="0" w:firstLine="720"/>
        <w:jc w:val="both"/>
        <w:rPr>
          <w:color w:val="000000" w:themeColor="text1"/>
          <w:spacing w:val="-8"/>
          <w:sz w:val="28"/>
          <w:szCs w:val="28"/>
        </w:rPr>
      </w:pPr>
      <w:r>
        <w:rPr>
          <w:color w:val="000000" w:themeColor="text1"/>
          <w:spacing w:val="5"/>
          <w:sz w:val="28"/>
          <w:szCs w:val="28"/>
        </w:rPr>
        <w:t xml:space="preserve">2.2.5. </w:t>
      </w:r>
      <w:r w:rsidR="00943B71" w:rsidRPr="00823657">
        <w:rPr>
          <w:color w:val="000000" w:themeColor="text1"/>
          <w:spacing w:val="5"/>
          <w:sz w:val="28"/>
          <w:szCs w:val="28"/>
        </w:rPr>
        <w:t xml:space="preserve">Доплата    за    увеличение    объема    работы    или    исполнение </w:t>
      </w:r>
      <w:r w:rsidR="00943B71" w:rsidRPr="00823657">
        <w:rPr>
          <w:color w:val="000000" w:themeColor="text1"/>
          <w:sz w:val="28"/>
          <w:szCs w:val="28"/>
        </w:rPr>
        <w:t xml:space="preserve">обязанностей   временно   отсутствующего   работника   без   освобождения   от </w:t>
      </w:r>
      <w:r w:rsidR="00943B71" w:rsidRPr="00823657">
        <w:rPr>
          <w:color w:val="000000" w:themeColor="text1"/>
          <w:spacing w:val="3"/>
          <w:sz w:val="28"/>
          <w:szCs w:val="28"/>
        </w:rPr>
        <w:t xml:space="preserve">работы,   определенной  трудовым  договором,  устанавливается  работнику  в </w:t>
      </w:r>
      <w:r w:rsidR="00943B71" w:rsidRPr="00823657">
        <w:rPr>
          <w:color w:val="000000" w:themeColor="text1"/>
          <w:spacing w:val="1"/>
          <w:sz w:val="28"/>
          <w:szCs w:val="28"/>
        </w:rPr>
        <w:t xml:space="preserve">случае увеличения установленного ему объема работы или возложения на него </w:t>
      </w:r>
      <w:r w:rsidR="00943B71" w:rsidRPr="00823657">
        <w:rPr>
          <w:color w:val="000000" w:themeColor="text1"/>
          <w:sz w:val="28"/>
          <w:szCs w:val="28"/>
        </w:rPr>
        <w:t xml:space="preserve">обязанностей   временно   отсутствующего   работника   без   освобождения   от </w:t>
      </w:r>
      <w:r w:rsidR="00943B71" w:rsidRPr="00823657">
        <w:rPr>
          <w:color w:val="000000" w:themeColor="text1"/>
          <w:spacing w:val="-1"/>
          <w:sz w:val="28"/>
          <w:szCs w:val="28"/>
        </w:rPr>
        <w:t xml:space="preserve">работы,   определенной   трудовым   договором.   Размер   доплаты   и   срок,   на </w:t>
      </w:r>
      <w:r w:rsidR="00943B71" w:rsidRPr="00823657">
        <w:rPr>
          <w:color w:val="000000" w:themeColor="text1"/>
          <w:spacing w:val="3"/>
          <w:sz w:val="28"/>
          <w:szCs w:val="28"/>
        </w:rPr>
        <w:t>который она устанавливается, определяется по соглашению сторон трудового</w:t>
      </w:r>
      <w:r w:rsidR="00FE7FA0" w:rsidRPr="00823657">
        <w:rPr>
          <w:color w:val="000000" w:themeColor="text1"/>
          <w:spacing w:val="3"/>
          <w:sz w:val="28"/>
          <w:szCs w:val="28"/>
        </w:rPr>
        <w:t xml:space="preserve"> </w:t>
      </w:r>
      <w:r w:rsidR="00943B71" w:rsidRPr="00823657">
        <w:rPr>
          <w:color w:val="000000" w:themeColor="text1"/>
          <w:sz w:val="28"/>
          <w:szCs w:val="28"/>
        </w:rPr>
        <w:t>договора с учетом содержания и (или) объема дополнительной работы.</w:t>
      </w:r>
    </w:p>
    <w:p w14:paraId="2C379F89" w14:textId="10712676" w:rsidR="00943B71" w:rsidRPr="00CC2559" w:rsidRDefault="00823657" w:rsidP="00823657">
      <w:pPr>
        <w:widowControl w:val="0"/>
        <w:shd w:val="clear" w:color="auto" w:fill="FFFFFF"/>
        <w:tabs>
          <w:tab w:val="left" w:pos="1440"/>
        </w:tabs>
        <w:autoSpaceDE w:val="0"/>
        <w:autoSpaceDN w:val="0"/>
        <w:adjustRightInd w:val="0"/>
        <w:rPr>
          <w:color w:val="000000" w:themeColor="text1"/>
          <w:spacing w:val="-9"/>
          <w:sz w:val="28"/>
          <w:szCs w:val="28"/>
        </w:rPr>
      </w:pPr>
      <w:r>
        <w:rPr>
          <w:color w:val="000000" w:themeColor="text1"/>
          <w:spacing w:val="9"/>
          <w:sz w:val="28"/>
          <w:szCs w:val="28"/>
        </w:rPr>
        <w:lastRenderedPageBreak/>
        <w:t xml:space="preserve">         2.2.6.</w:t>
      </w:r>
      <w:r w:rsidR="00943B71" w:rsidRPr="00175640">
        <w:rPr>
          <w:color w:val="000000" w:themeColor="text1"/>
          <w:spacing w:val="9"/>
          <w:sz w:val="28"/>
          <w:szCs w:val="28"/>
        </w:rPr>
        <w:t>Доплата за работу в ночное время</w:t>
      </w:r>
      <w:r w:rsidR="00943B71" w:rsidRPr="00CC2559">
        <w:rPr>
          <w:color w:val="000000" w:themeColor="text1"/>
          <w:spacing w:val="9"/>
          <w:sz w:val="28"/>
          <w:szCs w:val="28"/>
        </w:rPr>
        <w:t xml:space="preserve"> производится работникам за </w:t>
      </w:r>
      <w:r w:rsidR="00943B71" w:rsidRPr="00CC2559">
        <w:rPr>
          <w:color w:val="000000" w:themeColor="text1"/>
          <w:spacing w:val="1"/>
          <w:sz w:val="28"/>
          <w:szCs w:val="28"/>
        </w:rPr>
        <w:t>каждый час работы в ночное время. Ночным считается время с</w:t>
      </w:r>
      <w:r w:rsidR="006E6EFD">
        <w:rPr>
          <w:color w:val="000000" w:themeColor="text1"/>
          <w:spacing w:val="1"/>
          <w:sz w:val="28"/>
          <w:szCs w:val="28"/>
        </w:rPr>
        <w:t xml:space="preserve"> </w:t>
      </w:r>
      <w:r w:rsidR="00943B71" w:rsidRPr="00CC2559">
        <w:rPr>
          <w:color w:val="000000" w:themeColor="text1"/>
          <w:spacing w:val="1"/>
          <w:sz w:val="28"/>
          <w:szCs w:val="28"/>
        </w:rPr>
        <w:t>22</w:t>
      </w:r>
      <w:r>
        <w:rPr>
          <w:color w:val="000000" w:themeColor="text1"/>
          <w:spacing w:val="1"/>
          <w:sz w:val="28"/>
          <w:szCs w:val="28"/>
        </w:rPr>
        <w:t>:00</w:t>
      </w:r>
      <w:r w:rsidR="00943B71" w:rsidRPr="00CC2559">
        <w:rPr>
          <w:color w:val="000000" w:themeColor="text1"/>
          <w:spacing w:val="1"/>
          <w:sz w:val="28"/>
          <w:szCs w:val="28"/>
        </w:rPr>
        <w:t xml:space="preserve"> часов </w:t>
      </w:r>
      <w:r w:rsidR="00943B71" w:rsidRPr="00CC2559">
        <w:rPr>
          <w:color w:val="000000" w:themeColor="text1"/>
          <w:sz w:val="28"/>
          <w:szCs w:val="28"/>
        </w:rPr>
        <w:t xml:space="preserve">до </w:t>
      </w:r>
      <w:r>
        <w:rPr>
          <w:color w:val="000000" w:themeColor="text1"/>
          <w:sz w:val="28"/>
          <w:szCs w:val="28"/>
        </w:rPr>
        <w:t>0</w:t>
      </w:r>
      <w:r w:rsidR="00943B71" w:rsidRPr="00CC2559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:00 часов следующего дня.</w:t>
      </w:r>
    </w:p>
    <w:p w14:paraId="6CF02043" w14:textId="18FA8D3C" w:rsidR="00943B71" w:rsidRPr="00CC2559" w:rsidRDefault="00943B71" w:rsidP="00943B7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1"/>
          <w:sz w:val="28"/>
          <w:szCs w:val="28"/>
        </w:rPr>
        <w:t xml:space="preserve">Размер доплаты составляет </w:t>
      </w:r>
      <w:r w:rsidR="00823657">
        <w:rPr>
          <w:color w:val="000000" w:themeColor="text1"/>
          <w:spacing w:val="1"/>
          <w:sz w:val="28"/>
          <w:szCs w:val="28"/>
        </w:rPr>
        <w:t xml:space="preserve">25 процентов части </w:t>
      </w:r>
      <w:r w:rsidR="004A7154">
        <w:rPr>
          <w:color w:val="000000" w:themeColor="text1"/>
          <w:spacing w:val="1"/>
          <w:sz w:val="28"/>
          <w:szCs w:val="28"/>
        </w:rPr>
        <w:t>оклада (должностного</w:t>
      </w:r>
      <w:r w:rsidR="00823657">
        <w:rPr>
          <w:color w:val="000000" w:themeColor="text1"/>
          <w:spacing w:val="1"/>
          <w:sz w:val="28"/>
          <w:szCs w:val="28"/>
        </w:rPr>
        <w:t xml:space="preserve"> оклада)</w:t>
      </w:r>
      <w:r w:rsidRPr="00CC2559">
        <w:rPr>
          <w:color w:val="000000" w:themeColor="text1"/>
          <w:sz w:val="28"/>
          <w:szCs w:val="28"/>
        </w:rPr>
        <w:t>, ставки заработной платы за каждый час работы работника.</w:t>
      </w:r>
    </w:p>
    <w:p w14:paraId="53128DD8" w14:textId="4DDAB900" w:rsidR="00943B71" w:rsidRDefault="00943B71" w:rsidP="00943B7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7"/>
          <w:sz w:val="28"/>
          <w:szCs w:val="28"/>
        </w:rPr>
        <w:t xml:space="preserve">Доплата за каждый час работы в ночное время определяется путем </w:t>
      </w:r>
      <w:r w:rsidRPr="00CC2559">
        <w:rPr>
          <w:color w:val="000000" w:themeColor="text1"/>
          <w:sz w:val="28"/>
          <w:szCs w:val="28"/>
        </w:rPr>
        <w:t xml:space="preserve">деления  ставки заработной платы работника на </w:t>
      </w:r>
      <w:r w:rsidRPr="00CC2559">
        <w:rPr>
          <w:color w:val="000000" w:themeColor="text1"/>
          <w:spacing w:val="6"/>
          <w:sz w:val="28"/>
          <w:szCs w:val="28"/>
        </w:rPr>
        <w:t>месячную норму часов рабочего времени</w:t>
      </w:r>
      <w:r w:rsidR="00BD450A">
        <w:rPr>
          <w:color w:val="000000" w:themeColor="text1"/>
          <w:spacing w:val="6"/>
          <w:sz w:val="28"/>
          <w:szCs w:val="28"/>
        </w:rPr>
        <w:t xml:space="preserve"> </w:t>
      </w:r>
      <w:r w:rsidR="00BD450A" w:rsidRPr="00175640">
        <w:rPr>
          <w:color w:val="000000" w:themeColor="text1"/>
          <w:spacing w:val="6"/>
          <w:sz w:val="28"/>
          <w:szCs w:val="28"/>
        </w:rPr>
        <w:t>по производственному календарю</w:t>
      </w:r>
      <w:r w:rsidR="00BD450A">
        <w:rPr>
          <w:color w:val="000000" w:themeColor="text1"/>
          <w:spacing w:val="6"/>
          <w:sz w:val="28"/>
          <w:szCs w:val="28"/>
        </w:rPr>
        <w:t xml:space="preserve"> </w:t>
      </w:r>
      <w:r w:rsidRPr="00CC2559">
        <w:rPr>
          <w:color w:val="000000" w:themeColor="text1"/>
          <w:spacing w:val="6"/>
          <w:sz w:val="28"/>
          <w:szCs w:val="28"/>
        </w:rPr>
        <w:t xml:space="preserve"> и умножения на установленный </w:t>
      </w:r>
      <w:r w:rsidRPr="00CC2559">
        <w:rPr>
          <w:color w:val="000000" w:themeColor="text1"/>
          <w:sz w:val="28"/>
          <w:szCs w:val="28"/>
        </w:rPr>
        <w:t>размер процента.</w:t>
      </w:r>
    </w:p>
    <w:p w14:paraId="4172756F" w14:textId="77777777" w:rsidR="00823657" w:rsidRPr="005327CD" w:rsidRDefault="00823657" w:rsidP="00823657">
      <w:pPr>
        <w:widowControl w:val="0"/>
        <w:autoSpaceDE w:val="0"/>
        <w:autoSpaceDN w:val="0"/>
        <w:ind w:firstLine="539"/>
        <w:jc w:val="both"/>
        <w:rPr>
          <w:spacing w:val="1"/>
          <w:sz w:val="28"/>
          <w:szCs w:val="28"/>
        </w:rPr>
      </w:pPr>
      <w:r w:rsidRPr="005327CD">
        <w:rPr>
          <w:spacing w:val="1"/>
          <w:sz w:val="28"/>
          <w:szCs w:val="28"/>
        </w:rPr>
        <w:t>2.2.7. Повышенная оплата за работу в выходные и нерабочие праздничные дни производится работникам, привлекавшимся к работе в выходные и нерабочие праздничные дни.</w:t>
      </w:r>
    </w:p>
    <w:p w14:paraId="5F0FFC43" w14:textId="77777777" w:rsidR="00823657" w:rsidRPr="00066D47" w:rsidRDefault="00823657" w:rsidP="00823657">
      <w:pPr>
        <w:widowControl w:val="0"/>
        <w:autoSpaceDE w:val="0"/>
        <w:autoSpaceDN w:val="0"/>
        <w:ind w:firstLine="539"/>
        <w:jc w:val="both"/>
        <w:rPr>
          <w:spacing w:val="1"/>
          <w:sz w:val="28"/>
          <w:szCs w:val="28"/>
        </w:rPr>
      </w:pPr>
      <w:r w:rsidRPr="005327CD">
        <w:rPr>
          <w:spacing w:val="1"/>
          <w:sz w:val="28"/>
          <w:szCs w:val="28"/>
        </w:rPr>
        <w:t>Размер доплаты составляет не менее одинарной дневной ставки заработной платы, оклада (должностного оклада) сверх ставки заработной платы,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ставки заработной платы, оклада (должностного оклада) сверх ставки заработной платы, оклада (должностного оклада), если работа производилась сверх месячной нормы рабочего времени.</w:t>
      </w:r>
    </w:p>
    <w:p w14:paraId="034D877C" w14:textId="77777777" w:rsidR="00823657" w:rsidRDefault="00823657" w:rsidP="00823657">
      <w:pPr>
        <w:widowControl w:val="0"/>
        <w:autoSpaceDE w:val="0"/>
        <w:autoSpaceDN w:val="0"/>
        <w:ind w:firstLine="720"/>
        <w:jc w:val="both"/>
        <w:rPr>
          <w:spacing w:val="1"/>
          <w:sz w:val="28"/>
          <w:szCs w:val="28"/>
        </w:rPr>
      </w:pPr>
      <w:r w:rsidRPr="00066D47">
        <w:rPr>
          <w:spacing w:val="1"/>
          <w:sz w:val="28"/>
          <w:szCs w:val="28"/>
        </w:rPr>
        <w:t>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14:paraId="50535E29" w14:textId="77777777" w:rsidR="00823657" w:rsidRDefault="00823657" w:rsidP="00823657">
      <w:pPr>
        <w:widowControl w:val="0"/>
        <w:autoSpaceDE w:val="0"/>
        <w:autoSpaceDN w:val="0"/>
        <w:ind w:firstLine="720"/>
        <w:jc w:val="both"/>
        <w:rPr>
          <w:spacing w:val="1"/>
          <w:sz w:val="28"/>
          <w:szCs w:val="28"/>
        </w:rPr>
      </w:pPr>
      <w:r w:rsidRPr="00066D47">
        <w:rPr>
          <w:spacing w:val="1"/>
          <w:sz w:val="28"/>
          <w:szCs w:val="28"/>
        </w:rPr>
        <w:t>2.2.</w:t>
      </w:r>
      <w:r>
        <w:rPr>
          <w:spacing w:val="1"/>
          <w:sz w:val="28"/>
          <w:szCs w:val="28"/>
        </w:rPr>
        <w:t>8</w:t>
      </w:r>
      <w:r w:rsidRPr="00066D47">
        <w:rPr>
          <w:spacing w:val="1"/>
          <w:sz w:val="28"/>
          <w:szCs w:val="28"/>
        </w:rPr>
        <w:t>. Оплата за часы, отработанные в выходные дни при сменном характере работы (по графику), производится в одинарном размере.</w:t>
      </w:r>
    </w:p>
    <w:p w14:paraId="29503AFE" w14:textId="77777777" w:rsidR="00823657" w:rsidRDefault="00823657" w:rsidP="00823657">
      <w:pPr>
        <w:widowControl w:val="0"/>
        <w:autoSpaceDE w:val="0"/>
        <w:autoSpaceDN w:val="0"/>
        <w:ind w:firstLine="720"/>
        <w:jc w:val="both"/>
        <w:rPr>
          <w:spacing w:val="1"/>
          <w:sz w:val="28"/>
          <w:szCs w:val="28"/>
        </w:rPr>
      </w:pPr>
      <w:r w:rsidRPr="005327CD">
        <w:rPr>
          <w:spacing w:val="1"/>
          <w:sz w:val="28"/>
          <w:szCs w:val="28"/>
        </w:rPr>
        <w:t xml:space="preserve">2.2.9. Повышенная оплата сверхурочной работы производится за первые два часа не менее чем в полуторном размере, за последующие часы - не менее чем в двойном размере в соответствии со </w:t>
      </w:r>
      <w:hyperlink r:id="rId10">
        <w:r w:rsidRPr="005327CD">
          <w:rPr>
            <w:spacing w:val="1"/>
            <w:sz w:val="28"/>
            <w:szCs w:val="28"/>
          </w:rPr>
          <w:t>статьей 152</w:t>
        </w:r>
      </w:hyperlink>
      <w:r w:rsidRPr="005327CD">
        <w:rPr>
          <w:spacing w:val="1"/>
          <w:sz w:val="28"/>
          <w:szCs w:val="28"/>
        </w:rPr>
        <w:t xml:space="preserve"> Трудового кодекса Российской Федерации.</w:t>
      </w:r>
      <w:r>
        <w:rPr>
          <w:spacing w:val="1"/>
          <w:sz w:val="28"/>
          <w:szCs w:val="28"/>
        </w:rPr>
        <w:t xml:space="preserve"> </w:t>
      </w:r>
    </w:p>
    <w:p w14:paraId="05F3E291" w14:textId="762CB8C9" w:rsidR="00823657" w:rsidRPr="00C64558" w:rsidRDefault="00823657" w:rsidP="00823657">
      <w:pPr>
        <w:widowControl w:val="0"/>
        <w:autoSpaceDE w:val="0"/>
        <w:autoSpaceDN w:val="0"/>
        <w:ind w:firstLine="720"/>
        <w:jc w:val="both"/>
        <w:rPr>
          <w:spacing w:val="1"/>
          <w:sz w:val="28"/>
          <w:szCs w:val="28"/>
        </w:rPr>
      </w:pPr>
      <w:r w:rsidRPr="00C64558">
        <w:rPr>
          <w:spacing w:val="1"/>
          <w:sz w:val="28"/>
          <w:szCs w:val="28"/>
        </w:rPr>
        <w:t xml:space="preserve">При суммированном учете рабочего времени сверхурочная работа оплачиваются по итогам учетного периода: первые два </w:t>
      </w:r>
      <w:r w:rsidR="004A7154" w:rsidRPr="00C64558">
        <w:rPr>
          <w:spacing w:val="1"/>
          <w:sz w:val="28"/>
          <w:szCs w:val="28"/>
        </w:rPr>
        <w:t>часа не</w:t>
      </w:r>
      <w:r w:rsidRPr="00C64558">
        <w:rPr>
          <w:spacing w:val="1"/>
          <w:sz w:val="28"/>
          <w:szCs w:val="28"/>
        </w:rPr>
        <w:t xml:space="preserve"> менее чем в полуторном размере, последующие часы - не менее, чем в двойном размере. Учетный период для оплаты сверхурочных часов при суммированном учете рабочего времени и порядок определения часовой ставки определяется внутренним нормативным правовым актом учреждения.</w:t>
      </w:r>
    </w:p>
    <w:p w14:paraId="7847824E" w14:textId="77777777" w:rsidR="00823657" w:rsidRDefault="00823657" w:rsidP="00823657">
      <w:pPr>
        <w:widowControl w:val="0"/>
        <w:autoSpaceDE w:val="0"/>
        <w:autoSpaceDN w:val="0"/>
        <w:ind w:firstLine="720"/>
        <w:jc w:val="both"/>
        <w:rPr>
          <w:spacing w:val="1"/>
          <w:sz w:val="28"/>
          <w:szCs w:val="28"/>
        </w:rPr>
      </w:pPr>
      <w:r w:rsidRPr="00C64558">
        <w:rPr>
          <w:spacing w:val="1"/>
          <w:sz w:val="28"/>
          <w:szCs w:val="28"/>
        </w:rPr>
        <w:t>При подсчете сверхурочных часов за учетный период </w:t>
      </w:r>
      <w:hyperlink r:id="rId11" w:anchor="/document/12/31059/" w:history="1">
        <w:r w:rsidRPr="00C64558">
          <w:rPr>
            <w:spacing w:val="1"/>
            <w:sz w:val="28"/>
            <w:szCs w:val="28"/>
          </w:rPr>
          <w:t>работ</w:t>
        </w:r>
        <w:r>
          <w:rPr>
            <w:spacing w:val="1"/>
            <w:sz w:val="28"/>
            <w:szCs w:val="28"/>
          </w:rPr>
          <w:t>а</w:t>
        </w:r>
        <w:r w:rsidRPr="00C64558">
          <w:rPr>
            <w:spacing w:val="1"/>
            <w:sz w:val="28"/>
            <w:szCs w:val="28"/>
          </w:rPr>
          <w:t xml:space="preserve"> в выходной или праздни</w:t>
        </w:r>
        <w:r>
          <w:rPr>
            <w:spacing w:val="1"/>
            <w:sz w:val="28"/>
            <w:szCs w:val="28"/>
          </w:rPr>
          <w:t xml:space="preserve">чный день, оплаченная ранее в двойном размере, </w:t>
        </w:r>
        <w:r w:rsidRPr="00C64558">
          <w:rPr>
            <w:spacing w:val="1"/>
            <w:sz w:val="28"/>
            <w:szCs w:val="28"/>
          </w:rPr>
          <w:t>не учитыва</w:t>
        </w:r>
      </w:hyperlink>
      <w:r>
        <w:rPr>
          <w:spacing w:val="1"/>
          <w:sz w:val="28"/>
          <w:szCs w:val="28"/>
        </w:rPr>
        <w:t xml:space="preserve">ется </w:t>
      </w:r>
      <w:r w:rsidRPr="005327CD">
        <w:rPr>
          <w:spacing w:val="1"/>
          <w:sz w:val="28"/>
          <w:szCs w:val="28"/>
        </w:rPr>
        <w:t>в соответствии</w:t>
      </w:r>
      <w:r w:rsidRPr="00C64558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с частью 3</w:t>
      </w:r>
      <w:hyperlink r:id="rId12" w:anchor="/document/99/901807664/ZAP2Q8Q3Q3/" w:tooltip="Работа, произведенная сверх нормы рабочего времени в выходные и нерабочие праздничные дни и оплаченная в повышенном размере либо компенсированная предоставлением другого дня отдыха..." w:history="1">
        <w:r w:rsidRPr="00C64558">
          <w:rPr>
            <w:spacing w:val="1"/>
            <w:sz w:val="28"/>
            <w:szCs w:val="28"/>
          </w:rPr>
          <w:t xml:space="preserve"> ст</w:t>
        </w:r>
        <w:r>
          <w:rPr>
            <w:spacing w:val="1"/>
            <w:sz w:val="28"/>
            <w:szCs w:val="28"/>
          </w:rPr>
          <w:t>атьи</w:t>
        </w:r>
        <w:r w:rsidRPr="00C64558">
          <w:rPr>
            <w:spacing w:val="1"/>
            <w:sz w:val="28"/>
            <w:szCs w:val="28"/>
          </w:rPr>
          <w:t xml:space="preserve"> 152 </w:t>
        </w:r>
        <w:r>
          <w:rPr>
            <w:spacing w:val="1"/>
            <w:sz w:val="28"/>
            <w:szCs w:val="28"/>
          </w:rPr>
          <w:t xml:space="preserve"> </w:t>
        </w:r>
        <w:r w:rsidRPr="005327CD">
          <w:rPr>
            <w:spacing w:val="1"/>
            <w:sz w:val="28"/>
            <w:szCs w:val="28"/>
          </w:rPr>
          <w:t>Трудового кодекса Российской Федерации</w:t>
        </w:r>
      </w:hyperlink>
      <w:r w:rsidRPr="00C64558">
        <w:rPr>
          <w:spacing w:val="1"/>
          <w:sz w:val="28"/>
          <w:szCs w:val="28"/>
        </w:rPr>
        <w:t>.</w:t>
      </w:r>
    </w:p>
    <w:p w14:paraId="6A5EDBED" w14:textId="16F23653" w:rsidR="00823657" w:rsidRPr="00C64558" w:rsidRDefault="00823657" w:rsidP="00823657">
      <w:pPr>
        <w:widowControl w:val="0"/>
        <w:autoSpaceDE w:val="0"/>
        <w:autoSpaceDN w:val="0"/>
        <w:ind w:firstLine="720"/>
        <w:jc w:val="both"/>
        <w:rPr>
          <w:spacing w:val="1"/>
          <w:sz w:val="28"/>
          <w:szCs w:val="28"/>
        </w:rPr>
      </w:pPr>
      <w:r w:rsidRPr="00C64558">
        <w:rPr>
          <w:spacing w:val="1"/>
          <w:sz w:val="28"/>
          <w:szCs w:val="28"/>
        </w:rPr>
        <w:t>Оплат</w:t>
      </w:r>
      <w:r>
        <w:rPr>
          <w:spacing w:val="1"/>
          <w:sz w:val="28"/>
          <w:szCs w:val="28"/>
        </w:rPr>
        <w:t>а</w:t>
      </w:r>
      <w:r w:rsidRPr="00C64558">
        <w:rPr>
          <w:spacing w:val="1"/>
          <w:sz w:val="28"/>
          <w:szCs w:val="28"/>
        </w:rPr>
        <w:t xml:space="preserve"> за работу в выходные</w:t>
      </w:r>
      <w:r>
        <w:rPr>
          <w:spacing w:val="1"/>
          <w:sz w:val="28"/>
          <w:szCs w:val="28"/>
        </w:rPr>
        <w:t xml:space="preserve">, </w:t>
      </w:r>
      <w:r w:rsidRPr="00C64558">
        <w:rPr>
          <w:spacing w:val="1"/>
          <w:sz w:val="28"/>
          <w:szCs w:val="28"/>
        </w:rPr>
        <w:t xml:space="preserve">нерабочие праздничные дни </w:t>
      </w:r>
      <w:r w:rsidR="004A7154" w:rsidRPr="00C64558">
        <w:rPr>
          <w:spacing w:val="1"/>
          <w:sz w:val="28"/>
          <w:szCs w:val="28"/>
        </w:rPr>
        <w:t>и сверхурочную</w:t>
      </w:r>
      <w:r w:rsidRPr="00C64558">
        <w:rPr>
          <w:spacing w:val="1"/>
          <w:sz w:val="28"/>
          <w:szCs w:val="28"/>
        </w:rPr>
        <w:t xml:space="preserve"> работу производит</w:t>
      </w:r>
      <w:r>
        <w:rPr>
          <w:spacing w:val="1"/>
          <w:sz w:val="28"/>
          <w:szCs w:val="28"/>
        </w:rPr>
        <w:t xml:space="preserve">ся </w:t>
      </w:r>
      <w:r w:rsidRPr="00C64558">
        <w:rPr>
          <w:spacing w:val="1"/>
          <w:sz w:val="28"/>
          <w:szCs w:val="28"/>
        </w:rPr>
        <w:t>из расчета должностного оклада</w:t>
      </w:r>
      <w:r>
        <w:rPr>
          <w:spacing w:val="1"/>
          <w:sz w:val="28"/>
          <w:szCs w:val="28"/>
        </w:rPr>
        <w:t xml:space="preserve">, </w:t>
      </w:r>
      <w:r w:rsidRPr="00C64558">
        <w:rPr>
          <w:spacing w:val="1"/>
          <w:sz w:val="28"/>
          <w:szCs w:val="28"/>
        </w:rPr>
        <w:t xml:space="preserve">ставки заработной платы с учетом всех стимулирующих и компенсационных выплат, предусмотренных настоящим Положением, </w:t>
      </w:r>
      <w:r w:rsidR="004A7154" w:rsidRPr="00C64558">
        <w:rPr>
          <w:spacing w:val="1"/>
          <w:sz w:val="28"/>
          <w:szCs w:val="28"/>
        </w:rPr>
        <w:t>включая доплату</w:t>
      </w:r>
      <w:r w:rsidRPr="00C64558">
        <w:rPr>
          <w:spacing w:val="1"/>
          <w:sz w:val="28"/>
          <w:szCs w:val="28"/>
        </w:rPr>
        <w:t xml:space="preserve"> до минимального размера оплаты труда.</w:t>
      </w:r>
    </w:p>
    <w:p w14:paraId="5427FB06" w14:textId="77777777" w:rsidR="00823657" w:rsidRDefault="00823657" w:rsidP="00823657">
      <w:pPr>
        <w:widowControl w:val="0"/>
        <w:autoSpaceDE w:val="0"/>
        <w:autoSpaceDN w:val="0"/>
        <w:ind w:firstLine="720"/>
        <w:jc w:val="both"/>
        <w:rPr>
          <w:spacing w:val="1"/>
          <w:sz w:val="28"/>
          <w:szCs w:val="28"/>
        </w:rPr>
      </w:pPr>
      <w:r w:rsidRPr="0036297D">
        <w:rPr>
          <w:spacing w:val="1"/>
          <w:sz w:val="28"/>
          <w:szCs w:val="28"/>
        </w:rPr>
        <w:t>2.2.</w:t>
      </w:r>
      <w:r>
        <w:rPr>
          <w:spacing w:val="1"/>
          <w:sz w:val="28"/>
          <w:szCs w:val="28"/>
        </w:rPr>
        <w:t>10</w:t>
      </w:r>
      <w:r w:rsidRPr="0036297D">
        <w:rPr>
          <w:spacing w:val="1"/>
          <w:sz w:val="28"/>
          <w:szCs w:val="28"/>
        </w:rPr>
        <w:t>. Процентная надбавка к должностному окладу (тарифной ставке) граждан, допущенных к государственной тайне на постоянной основе, в зависимости от степени секретности сведений, к которым они имеют доступ, устанавливается в размере и порядке, определенном законодательством Российской Федерации.</w:t>
      </w:r>
    </w:p>
    <w:p w14:paraId="2D6224AA" w14:textId="77777777" w:rsidR="00943B71" w:rsidRPr="00CC2559" w:rsidRDefault="00943B71" w:rsidP="00943B71">
      <w:pPr>
        <w:shd w:val="clear" w:color="auto" w:fill="FFFFFF"/>
        <w:ind w:firstLine="709"/>
        <w:jc w:val="both"/>
        <w:rPr>
          <w:b/>
          <w:bCs/>
          <w:color w:val="000000" w:themeColor="text1"/>
          <w:spacing w:val="3"/>
          <w:sz w:val="28"/>
          <w:szCs w:val="28"/>
        </w:rPr>
      </w:pPr>
    </w:p>
    <w:p w14:paraId="29255A43" w14:textId="55E088C1" w:rsidR="00943B71" w:rsidRPr="00CC2559" w:rsidRDefault="00823657" w:rsidP="00943B71">
      <w:pPr>
        <w:shd w:val="clear" w:color="auto" w:fill="FFFFFF"/>
        <w:ind w:firstLine="709"/>
        <w:jc w:val="center"/>
        <w:rPr>
          <w:b/>
          <w:bCs/>
          <w:color w:val="000000" w:themeColor="text1"/>
          <w:spacing w:val="3"/>
          <w:sz w:val="28"/>
          <w:szCs w:val="28"/>
        </w:rPr>
      </w:pPr>
      <w:r>
        <w:rPr>
          <w:b/>
          <w:bCs/>
          <w:color w:val="000000" w:themeColor="text1"/>
          <w:spacing w:val="3"/>
          <w:sz w:val="28"/>
          <w:szCs w:val="28"/>
        </w:rPr>
        <w:t>2.3.Выплаты стимулирующего характера</w:t>
      </w:r>
    </w:p>
    <w:p w14:paraId="41C2FB8D" w14:textId="77D3F8F8" w:rsidR="00823657" w:rsidRPr="008E6DE7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8E6DE7">
        <w:rPr>
          <w:spacing w:val="1"/>
          <w:sz w:val="28"/>
          <w:szCs w:val="28"/>
        </w:rPr>
        <w:t>2.3.1. Работникам</w:t>
      </w:r>
      <w:r>
        <w:rPr>
          <w:spacing w:val="1"/>
          <w:sz w:val="28"/>
          <w:szCs w:val="28"/>
        </w:rPr>
        <w:t xml:space="preserve"> Учреждения</w:t>
      </w:r>
      <w:r w:rsidRPr="008E6DE7">
        <w:rPr>
          <w:spacing w:val="1"/>
          <w:sz w:val="28"/>
          <w:szCs w:val="28"/>
        </w:rPr>
        <w:t xml:space="preserve"> устанавливаются следующие выплаты стимулирующего характера:</w:t>
      </w:r>
    </w:p>
    <w:p w14:paraId="70393AC5" w14:textId="77777777" w:rsidR="00823657" w:rsidRPr="008E6DE7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8E6DE7">
        <w:rPr>
          <w:spacing w:val="1"/>
          <w:sz w:val="28"/>
          <w:szCs w:val="28"/>
        </w:rPr>
        <w:t>- выплаты за интенсивность и высокие результаты работы,</w:t>
      </w:r>
    </w:p>
    <w:p w14:paraId="5E907CA5" w14:textId="77777777" w:rsidR="00823657" w:rsidRPr="008E6DE7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8E6DE7">
        <w:rPr>
          <w:spacing w:val="1"/>
          <w:sz w:val="28"/>
          <w:szCs w:val="28"/>
        </w:rPr>
        <w:t>- выплаты за качество выполняемых работ,</w:t>
      </w:r>
    </w:p>
    <w:p w14:paraId="680AA121" w14:textId="77777777" w:rsidR="00823657" w:rsidRPr="008E6DE7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8E6DE7">
        <w:rPr>
          <w:spacing w:val="1"/>
          <w:sz w:val="28"/>
          <w:szCs w:val="28"/>
        </w:rPr>
        <w:t>- выплаты за стаж непрерывной работы, выслугу лет,</w:t>
      </w:r>
    </w:p>
    <w:p w14:paraId="7AD44AFF" w14:textId="77777777" w:rsidR="00823657" w:rsidRPr="008E6DE7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8E6DE7">
        <w:rPr>
          <w:spacing w:val="1"/>
          <w:sz w:val="28"/>
          <w:szCs w:val="28"/>
        </w:rPr>
        <w:t>- премиальные выплаты по итогам работы.</w:t>
      </w:r>
    </w:p>
    <w:p w14:paraId="3D4E1AF0" w14:textId="77777777" w:rsidR="00823657" w:rsidRPr="008E6DE7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8E6DE7">
        <w:rPr>
          <w:spacing w:val="1"/>
          <w:sz w:val="28"/>
          <w:szCs w:val="28"/>
        </w:rPr>
        <w:t>В качестве расчетного периода для установления выплат стимулирующего характера принимается отработанное работником время, равное месяцу, кварталу, полугодию, году или иному установленному сроку.</w:t>
      </w:r>
    </w:p>
    <w:p w14:paraId="786C3E3A" w14:textId="77777777" w:rsidR="00823657" w:rsidRPr="0036297D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36297D">
        <w:rPr>
          <w:spacing w:val="1"/>
          <w:sz w:val="28"/>
          <w:szCs w:val="28"/>
        </w:rPr>
        <w:t>2.3.2. При установлении выплаты за интенсивность и высокие результаты работы учитываются:</w:t>
      </w:r>
    </w:p>
    <w:p w14:paraId="6B9C3D7D" w14:textId="77777777" w:rsidR="00823657" w:rsidRPr="0036297D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36297D">
        <w:rPr>
          <w:spacing w:val="1"/>
          <w:sz w:val="28"/>
          <w:szCs w:val="28"/>
        </w:rPr>
        <w:t>интенсивность и напряженность работы;</w:t>
      </w:r>
    </w:p>
    <w:p w14:paraId="63EFDF84" w14:textId="77777777" w:rsidR="00823657" w:rsidRPr="0036297D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36297D">
        <w:rPr>
          <w:spacing w:val="1"/>
          <w:sz w:val="28"/>
          <w:szCs w:val="28"/>
        </w:rPr>
        <w:t>успешное, добросовестное и качественное исполнение должностных обязанностей;</w:t>
      </w:r>
    </w:p>
    <w:p w14:paraId="045EB594" w14:textId="77777777" w:rsidR="00823657" w:rsidRPr="0036297D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36297D">
        <w:rPr>
          <w:spacing w:val="1"/>
          <w:sz w:val="28"/>
          <w:szCs w:val="28"/>
        </w:rPr>
        <w:t>профессионализм и оперативность при выполнении трудовой функции;</w:t>
      </w:r>
    </w:p>
    <w:p w14:paraId="4068B473" w14:textId="77777777" w:rsidR="00823657" w:rsidRPr="0036297D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36297D">
        <w:rPr>
          <w:spacing w:val="1"/>
          <w:sz w:val="28"/>
          <w:szCs w:val="28"/>
        </w:rPr>
        <w:t>сложность, срочность выполняемых работ;</w:t>
      </w:r>
    </w:p>
    <w:p w14:paraId="0BDF76C6" w14:textId="77777777" w:rsidR="00823657" w:rsidRPr="0036297D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36297D">
        <w:rPr>
          <w:spacing w:val="1"/>
          <w:sz w:val="28"/>
          <w:szCs w:val="28"/>
        </w:rPr>
        <w:t>участие в выполнении непредвиденных, особо важных и ответственных работ, важных мероприятий;</w:t>
      </w:r>
    </w:p>
    <w:p w14:paraId="16DC38FD" w14:textId="77777777" w:rsidR="00823657" w:rsidRPr="0036297D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36297D">
        <w:rPr>
          <w:spacing w:val="1"/>
          <w:sz w:val="28"/>
          <w:szCs w:val="28"/>
        </w:rPr>
        <w:t>особый режим работы (связанный с обеспечением безаварийной, безотказной и бесперебойной работы транспортных средств).</w:t>
      </w:r>
    </w:p>
    <w:p w14:paraId="1982F816" w14:textId="77777777" w:rsidR="00823657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36297D">
        <w:rPr>
          <w:spacing w:val="1"/>
          <w:sz w:val="28"/>
          <w:szCs w:val="28"/>
        </w:rPr>
        <w:t>Размер выплаты может устанавливаться как в абсолютном, так и в процентном отношении к окладу (должностному окладу), ставке заработной платы</w:t>
      </w:r>
      <w:r w:rsidRPr="0036297D">
        <w:rPr>
          <w:color w:val="00B050"/>
          <w:spacing w:val="1"/>
          <w:sz w:val="28"/>
          <w:szCs w:val="28"/>
        </w:rPr>
        <w:t xml:space="preserve">. </w:t>
      </w:r>
      <w:r w:rsidRPr="00661C63">
        <w:rPr>
          <w:spacing w:val="1"/>
          <w:sz w:val="28"/>
          <w:szCs w:val="28"/>
        </w:rPr>
        <w:t>Максимальным размером выплата за интенсивность и высокие результаты работы не ограничена.</w:t>
      </w:r>
    </w:p>
    <w:p w14:paraId="507423FB" w14:textId="77777777" w:rsidR="00823657" w:rsidRDefault="00823657" w:rsidP="00823657">
      <w:pPr>
        <w:shd w:val="clear" w:color="auto" w:fill="FFFFFF"/>
        <w:ind w:firstLine="708"/>
        <w:jc w:val="both"/>
        <w:rPr>
          <w:sz w:val="28"/>
          <w:szCs w:val="28"/>
        </w:rPr>
      </w:pPr>
      <w:r w:rsidRPr="003B725A">
        <w:rPr>
          <w:sz w:val="28"/>
          <w:szCs w:val="28"/>
        </w:rPr>
        <w:t>2.3.3. При установлении выплаты за качество выполняемых работ учитываются:</w:t>
      </w:r>
    </w:p>
    <w:p w14:paraId="129532AC" w14:textId="77777777" w:rsidR="00823657" w:rsidRDefault="00823657" w:rsidP="00823657">
      <w:pPr>
        <w:shd w:val="clear" w:color="auto" w:fill="FFFFFF"/>
        <w:ind w:firstLine="708"/>
        <w:jc w:val="both"/>
        <w:rPr>
          <w:sz w:val="28"/>
          <w:szCs w:val="28"/>
        </w:rPr>
      </w:pPr>
      <w:r w:rsidRPr="003B725A">
        <w:rPr>
          <w:sz w:val="28"/>
          <w:szCs w:val="28"/>
        </w:rPr>
        <w:t xml:space="preserve"> качественная подготовка и проведение мероприятий, связанных с деятельностью работы коллектива;</w:t>
      </w:r>
    </w:p>
    <w:p w14:paraId="00C5A5D6" w14:textId="77777777" w:rsidR="00823657" w:rsidRDefault="00823657" w:rsidP="00823657">
      <w:pPr>
        <w:shd w:val="clear" w:color="auto" w:fill="FFFFFF"/>
        <w:ind w:firstLine="708"/>
        <w:jc w:val="both"/>
        <w:rPr>
          <w:sz w:val="28"/>
          <w:szCs w:val="28"/>
        </w:rPr>
      </w:pPr>
      <w:r w:rsidRPr="003B725A">
        <w:rPr>
          <w:sz w:val="28"/>
          <w:szCs w:val="28"/>
        </w:rPr>
        <w:t>обслуживание и обеспечение безаварийной, безотказной и бесперебойной работы транспортных средств и оборудования;</w:t>
      </w:r>
    </w:p>
    <w:p w14:paraId="3977C2CE" w14:textId="77777777" w:rsidR="00823657" w:rsidRDefault="00823657" w:rsidP="00823657">
      <w:pPr>
        <w:shd w:val="clear" w:color="auto" w:fill="FFFFFF"/>
        <w:ind w:firstLine="708"/>
        <w:jc w:val="both"/>
        <w:rPr>
          <w:sz w:val="28"/>
          <w:szCs w:val="28"/>
        </w:rPr>
      </w:pPr>
      <w:r w:rsidRPr="003B725A">
        <w:rPr>
          <w:sz w:val="28"/>
          <w:szCs w:val="28"/>
        </w:rPr>
        <w:t>качественная подготовка и своевременная сдача отчетной документации;</w:t>
      </w:r>
    </w:p>
    <w:p w14:paraId="42793E4A" w14:textId="77777777" w:rsidR="00823657" w:rsidRPr="003B725A" w:rsidRDefault="00823657" w:rsidP="00823657">
      <w:pPr>
        <w:shd w:val="clear" w:color="auto" w:fill="FFFFFF"/>
        <w:ind w:firstLine="708"/>
        <w:jc w:val="both"/>
        <w:rPr>
          <w:sz w:val="28"/>
          <w:szCs w:val="28"/>
        </w:rPr>
      </w:pPr>
      <w:r w:rsidRPr="003B725A">
        <w:rPr>
          <w:sz w:val="28"/>
          <w:szCs w:val="28"/>
        </w:rPr>
        <w:t>соблюдение сроков исполнения работ.</w:t>
      </w:r>
    </w:p>
    <w:p w14:paraId="40577FF0" w14:textId="77777777" w:rsidR="00823657" w:rsidRDefault="00823657" w:rsidP="00823657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 w:rsidRPr="008526FF">
        <w:rPr>
          <w:spacing w:val="1"/>
          <w:sz w:val="28"/>
          <w:szCs w:val="28"/>
        </w:rPr>
        <w:t xml:space="preserve">2.3.4. Выплата за </w:t>
      </w:r>
      <w:r w:rsidRPr="008E6DE7">
        <w:rPr>
          <w:spacing w:val="1"/>
          <w:sz w:val="28"/>
          <w:szCs w:val="28"/>
        </w:rPr>
        <w:t>стаж непрерывной работы</w:t>
      </w:r>
      <w:r w:rsidRPr="00926D33">
        <w:rPr>
          <w:spacing w:val="1"/>
          <w:sz w:val="28"/>
          <w:szCs w:val="28"/>
        </w:rPr>
        <w:t>, выслугу лет</w:t>
      </w:r>
      <w:r w:rsidRPr="008526FF">
        <w:rPr>
          <w:spacing w:val="1"/>
          <w:sz w:val="28"/>
          <w:szCs w:val="28"/>
        </w:rPr>
        <w:t xml:space="preserve"> устанавливается к окладу (должностному окладу), ставке заработной платы всем</w:t>
      </w:r>
      <w:r>
        <w:rPr>
          <w:spacing w:val="1"/>
          <w:sz w:val="28"/>
          <w:szCs w:val="28"/>
        </w:rPr>
        <w:t xml:space="preserve"> </w:t>
      </w:r>
      <w:r w:rsidRPr="008526FF">
        <w:rPr>
          <w:spacing w:val="1"/>
          <w:sz w:val="28"/>
          <w:szCs w:val="28"/>
        </w:rPr>
        <w:t xml:space="preserve">работникам </w:t>
      </w:r>
      <w:r w:rsidRPr="00AA0A74">
        <w:rPr>
          <w:spacing w:val="1"/>
          <w:sz w:val="28"/>
          <w:szCs w:val="28"/>
        </w:rPr>
        <w:t>(кроме совместителей) в зависимости от общего трудового стажа в следующих размерах</w:t>
      </w:r>
      <w:r>
        <w:rPr>
          <w:spacing w:val="1"/>
          <w:sz w:val="28"/>
          <w:szCs w:val="28"/>
        </w:rPr>
        <w:t>:</w:t>
      </w:r>
    </w:p>
    <w:p w14:paraId="0BE84CB3" w14:textId="595F7801" w:rsidR="00943B71" w:rsidRPr="00CC2559" w:rsidRDefault="00943B71" w:rsidP="00943B7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242"/>
        <w:gridCol w:w="4114"/>
      </w:tblGrid>
      <w:tr w:rsidR="000A21AC" w:rsidRPr="00CC2559" w14:paraId="413566EF" w14:textId="77777777" w:rsidTr="0044158C">
        <w:trPr>
          <w:trHeight w:hRule="exact" w:val="1001"/>
        </w:trPr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9D3305D" w14:textId="77777777"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965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При общем трудовом стаже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5F3489C" w14:textId="77777777"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4" w:lineRule="exact"/>
              <w:ind w:left="410" w:right="162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Размер выплаты за стаж непрерывной работы, выслугу лет в процентах к должностному окладу</w:t>
            </w:r>
          </w:p>
        </w:tc>
      </w:tr>
      <w:tr w:rsidR="000A21AC" w:rsidRPr="00CC2559" w14:paraId="69BDFC1F" w14:textId="77777777" w:rsidTr="00354999">
        <w:trPr>
          <w:trHeight w:hRule="exact" w:val="317"/>
        </w:trPr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BAA5A2" w14:textId="77777777"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B710447" w14:textId="77777777"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408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  <w:tr w:rsidR="000A21AC" w:rsidRPr="00CC2559" w14:paraId="4831CA0B" w14:textId="77777777" w:rsidTr="00354999">
        <w:trPr>
          <w:trHeight w:hRule="exact" w:val="310"/>
        </w:trPr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87E137E" w14:textId="79875F46" w:rsidR="00943B71" w:rsidRPr="00CC2559" w:rsidRDefault="00943B71" w:rsidP="003F7B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от </w:t>
            </w:r>
            <w:r w:rsidR="003F7B44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 до </w:t>
            </w:r>
            <w:r w:rsidR="003F7B44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 лет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7BEA7A2" w14:textId="77777777"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383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10</w:t>
            </w:r>
          </w:p>
        </w:tc>
      </w:tr>
      <w:tr w:rsidR="000A21AC" w:rsidRPr="00CC2559" w14:paraId="0C9C999A" w14:textId="77777777" w:rsidTr="00354999">
        <w:trPr>
          <w:trHeight w:hRule="exact" w:val="310"/>
        </w:trPr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920D9D2" w14:textId="7A6DBD5B" w:rsidR="00943B71" w:rsidRPr="00CC2559" w:rsidRDefault="00943B71" w:rsidP="003F7B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то </w:t>
            </w:r>
            <w:r w:rsidR="003F7B44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 до </w:t>
            </w:r>
            <w:r w:rsidR="003F7B44">
              <w:rPr>
                <w:color w:val="000000" w:themeColor="text1"/>
                <w:sz w:val="28"/>
                <w:szCs w:val="28"/>
                <w:lang w:eastAsia="en-US"/>
              </w:rPr>
              <w:t>8</w:t>
            </w: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 лет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C510E41" w14:textId="77777777"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387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15</w:t>
            </w:r>
          </w:p>
        </w:tc>
      </w:tr>
      <w:tr w:rsidR="000A21AC" w:rsidRPr="00CC2559" w14:paraId="795C3921" w14:textId="77777777" w:rsidTr="00354999">
        <w:trPr>
          <w:trHeight w:hRule="exact" w:val="324"/>
        </w:trPr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EBD4F15" w14:textId="45836E92" w:rsidR="00943B71" w:rsidRPr="00CC2559" w:rsidRDefault="003F7B44" w:rsidP="003F7B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>от 8</w:t>
            </w:r>
            <w:r w:rsidR="00943B71" w:rsidRPr="00CC2559"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 xml:space="preserve"> до 1</w:t>
            </w:r>
            <w:r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>5</w:t>
            </w:r>
            <w:r w:rsidR="00943B71" w:rsidRPr="00CC2559"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 xml:space="preserve"> лет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F8FC3EC" w14:textId="77777777"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362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20</w:t>
            </w:r>
          </w:p>
        </w:tc>
      </w:tr>
      <w:tr w:rsidR="000A21AC" w:rsidRPr="00CC2559" w14:paraId="47209967" w14:textId="77777777" w:rsidTr="00354999">
        <w:trPr>
          <w:trHeight w:hRule="exact" w:val="317"/>
        </w:trPr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6208A5B1" w14:textId="645EE6FB" w:rsidR="00943B71" w:rsidRPr="00CC2559" w:rsidRDefault="00943B71" w:rsidP="003F7B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от 1</w:t>
            </w:r>
            <w:r w:rsidR="003F7B44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 до 2</w:t>
            </w:r>
            <w:r w:rsidR="003F7B44">
              <w:rPr>
                <w:color w:val="000000" w:themeColor="text1"/>
                <w:sz w:val="28"/>
                <w:szCs w:val="28"/>
                <w:lang w:eastAsia="en-US"/>
              </w:rPr>
              <w:t>0</w:t>
            </w: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 xml:space="preserve"> лет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0C95723" w14:textId="77777777"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362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25</w:t>
            </w:r>
          </w:p>
        </w:tc>
      </w:tr>
      <w:tr w:rsidR="000A21AC" w:rsidRPr="00CC2559" w14:paraId="6ED022D2" w14:textId="77777777" w:rsidTr="00354999">
        <w:trPr>
          <w:trHeight w:hRule="exact" w:val="338"/>
        </w:trPr>
        <w:tc>
          <w:tcPr>
            <w:tcW w:w="5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8A9ED65" w14:textId="72E4A2C5" w:rsidR="00943B71" w:rsidRPr="00CC2559" w:rsidRDefault="00943B71" w:rsidP="003F7B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>от 2</w:t>
            </w:r>
            <w:r w:rsidR="003F7B44"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>0</w:t>
            </w:r>
            <w:r w:rsidRPr="00CC2559">
              <w:rPr>
                <w:color w:val="000000" w:themeColor="text1"/>
                <w:spacing w:val="-1"/>
                <w:sz w:val="28"/>
                <w:szCs w:val="28"/>
                <w:lang w:eastAsia="en-US"/>
              </w:rPr>
              <w:t xml:space="preserve"> лет</w:t>
            </w:r>
          </w:p>
        </w:tc>
        <w:tc>
          <w:tcPr>
            <w:tcW w:w="4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A050CFD" w14:textId="77777777" w:rsidR="00943B71" w:rsidRPr="00CC2559" w:rsidRDefault="00943B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left="2365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C2559">
              <w:rPr>
                <w:color w:val="000000" w:themeColor="text1"/>
                <w:sz w:val="28"/>
                <w:szCs w:val="28"/>
                <w:lang w:eastAsia="en-US"/>
              </w:rPr>
              <w:t>30</w:t>
            </w:r>
          </w:p>
        </w:tc>
      </w:tr>
    </w:tbl>
    <w:p w14:paraId="18353038" w14:textId="3399F91D" w:rsidR="00943B71" w:rsidRPr="00CC2559" w:rsidRDefault="00943B71" w:rsidP="00943B7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 xml:space="preserve"> </w:t>
      </w:r>
    </w:p>
    <w:p w14:paraId="4B879289" w14:textId="71CC0AFB" w:rsidR="00943B71" w:rsidRPr="00CC2559" w:rsidRDefault="00E82CC7" w:rsidP="00D348A1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2.3.5.</w:t>
      </w:r>
      <w:r w:rsidR="00943B71" w:rsidRPr="00CC255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При установлении п</w:t>
      </w:r>
      <w:r w:rsidR="00943B71" w:rsidRPr="00CC2559">
        <w:rPr>
          <w:color w:val="000000" w:themeColor="text1"/>
          <w:sz w:val="28"/>
          <w:szCs w:val="28"/>
        </w:rPr>
        <w:t>ремиальны</w:t>
      </w:r>
      <w:r>
        <w:rPr>
          <w:color w:val="000000" w:themeColor="text1"/>
          <w:sz w:val="28"/>
          <w:szCs w:val="28"/>
        </w:rPr>
        <w:t>х</w:t>
      </w:r>
      <w:r w:rsidR="00943B71" w:rsidRPr="00CC2559">
        <w:rPr>
          <w:color w:val="000000" w:themeColor="text1"/>
          <w:sz w:val="28"/>
          <w:szCs w:val="28"/>
        </w:rPr>
        <w:t xml:space="preserve"> выплат по итогам работы </w:t>
      </w:r>
      <w:r>
        <w:rPr>
          <w:color w:val="000000" w:themeColor="text1"/>
          <w:sz w:val="28"/>
          <w:szCs w:val="28"/>
        </w:rPr>
        <w:t>учитываются</w:t>
      </w:r>
      <w:r w:rsidR="00943B71" w:rsidRPr="00CC2559">
        <w:rPr>
          <w:color w:val="000000" w:themeColor="text1"/>
          <w:sz w:val="28"/>
          <w:szCs w:val="28"/>
        </w:rPr>
        <w:t>:</w:t>
      </w:r>
    </w:p>
    <w:p w14:paraId="2B0D6278" w14:textId="77777777" w:rsidR="00943B71" w:rsidRPr="00CC2559" w:rsidRDefault="00943B71" w:rsidP="00D348A1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18"/>
          <w:sz w:val="28"/>
          <w:szCs w:val="28"/>
        </w:rPr>
        <w:t xml:space="preserve">-успешное и добросовестное исполнение работником своих </w:t>
      </w:r>
      <w:r w:rsidRPr="00CC2559">
        <w:rPr>
          <w:color w:val="000000" w:themeColor="text1"/>
          <w:sz w:val="28"/>
          <w:szCs w:val="28"/>
        </w:rPr>
        <w:t>должностных обязанностей в соответствующем периоде (отсутствие замечаний со стороны руководителя);</w:t>
      </w:r>
    </w:p>
    <w:p w14:paraId="3B87611F" w14:textId="77777777" w:rsidR="00943B71" w:rsidRPr="00CC2559" w:rsidRDefault="00943B71" w:rsidP="00D348A1">
      <w:pPr>
        <w:widowControl w:val="0"/>
        <w:numPr>
          <w:ilvl w:val="0"/>
          <w:numId w:val="11"/>
        </w:numPr>
        <w:shd w:val="clear" w:color="auto" w:fill="FFFFFF"/>
        <w:tabs>
          <w:tab w:val="left" w:pos="875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6"/>
          <w:sz w:val="28"/>
          <w:szCs w:val="28"/>
        </w:rPr>
        <w:t xml:space="preserve">инициативу, творчество и применение в работе современных форм и </w:t>
      </w:r>
      <w:r w:rsidRPr="00CC2559">
        <w:rPr>
          <w:color w:val="000000" w:themeColor="text1"/>
          <w:sz w:val="28"/>
          <w:szCs w:val="28"/>
        </w:rPr>
        <w:t>методов организации труда;</w:t>
      </w:r>
    </w:p>
    <w:p w14:paraId="53A5BFB2" w14:textId="77777777" w:rsidR="00943B71" w:rsidRPr="00CC2559" w:rsidRDefault="00943B71" w:rsidP="00D348A1">
      <w:pPr>
        <w:widowControl w:val="0"/>
        <w:numPr>
          <w:ilvl w:val="0"/>
          <w:numId w:val="11"/>
        </w:numPr>
        <w:shd w:val="clear" w:color="auto" w:fill="FFFFFF"/>
        <w:tabs>
          <w:tab w:val="left" w:pos="875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>качественную подготовку и проведение мероприятий;</w:t>
      </w:r>
    </w:p>
    <w:p w14:paraId="18B7FCEA" w14:textId="334B4A6A" w:rsidR="00943B71" w:rsidRPr="00CC2559" w:rsidRDefault="00943B71" w:rsidP="00D348A1">
      <w:pPr>
        <w:widowControl w:val="0"/>
        <w:numPr>
          <w:ilvl w:val="0"/>
          <w:numId w:val="11"/>
        </w:numPr>
        <w:shd w:val="clear" w:color="auto" w:fill="FFFFFF"/>
        <w:tabs>
          <w:tab w:val="left" w:pos="875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z w:val="28"/>
          <w:szCs w:val="28"/>
        </w:rPr>
        <w:t>качественную подготовку и</w:t>
      </w:r>
      <w:r w:rsidR="00E82CC7">
        <w:rPr>
          <w:color w:val="000000" w:themeColor="text1"/>
          <w:sz w:val="28"/>
          <w:szCs w:val="28"/>
        </w:rPr>
        <w:t xml:space="preserve"> своевременную сдачу отчетности.</w:t>
      </w:r>
    </w:p>
    <w:p w14:paraId="57B9B7A3" w14:textId="0C997E09" w:rsidR="00943B71" w:rsidRPr="00CC2559" w:rsidRDefault="00943B71" w:rsidP="00D348A1">
      <w:pPr>
        <w:shd w:val="clear" w:color="auto" w:fill="FFFFFF"/>
        <w:ind w:firstLine="851"/>
        <w:jc w:val="both"/>
        <w:rPr>
          <w:color w:val="000000" w:themeColor="text1"/>
          <w:sz w:val="28"/>
          <w:szCs w:val="28"/>
        </w:rPr>
      </w:pPr>
      <w:r w:rsidRPr="00CC2559">
        <w:rPr>
          <w:color w:val="000000" w:themeColor="text1"/>
          <w:spacing w:val="9"/>
          <w:sz w:val="28"/>
          <w:szCs w:val="28"/>
        </w:rPr>
        <w:t xml:space="preserve">Премия по итогам работы выплачивается в </w:t>
      </w:r>
      <w:r w:rsidRPr="00CC2559">
        <w:rPr>
          <w:color w:val="000000" w:themeColor="text1"/>
          <w:spacing w:val="2"/>
          <w:sz w:val="28"/>
          <w:szCs w:val="28"/>
        </w:rPr>
        <w:t>пределах имеющихс</w:t>
      </w:r>
      <w:r w:rsidR="00E82CC7">
        <w:rPr>
          <w:color w:val="000000" w:themeColor="text1"/>
          <w:spacing w:val="2"/>
          <w:sz w:val="28"/>
          <w:szCs w:val="28"/>
        </w:rPr>
        <w:t>я средств</w:t>
      </w:r>
      <w:r w:rsidRPr="00CC2559">
        <w:rPr>
          <w:color w:val="000000" w:themeColor="text1"/>
          <w:spacing w:val="2"/>
          <w:sz w:val="28"/>
          <w:szCs w:val="28"/>
        </w:rPr>
        <w:t xml:space="preserve">. Конкретный размер </w:t>
      </w:r>
      <w:r w:rsidRPr="00CC2559">
        <w:rPr>
          <w:color w:val="000000" w:themeColor="text1"/>
          <w:spacing w:val="4"/>
          <w:sz w:val="28"/>
          <w:szCs w:val="28"/>
        </w:rPr>
        <w:t xml:space="preserve">премии может определяться как в процентах к </w:t>
      </w:r>
      <w:r w:rsidR="004A7154" w:rsidRPr="00CC2559">
        <w:rPr>
          <w:color w:val="000000" w:themeColor="text1"/>
          <w:spacing w:val="4"/>
          <w:sz w:val="28"/>
          <w:szCs w:val="28"/>
        </w:rPr>
        <w:t>окладу</w:t>
      </w:r>
      <w:r w:rsidR="004A7154">
        <w:rPr>
          <w:color w:val="000000" w:themeColor="text1"/>
          <w:spacing w:val="4"/>
          <w:sz w:val="28"/>
          <w:szCs w:val="28"/>
        </w:rPr>
        <w:t xml:space="preserve"> (</w:t>
      </w:r>
      <w:r w:rsidR="00E82CC7">
        <w:rPr>
          <w:color w:val="000000" w:themeColor="text1"/>
          <w:spacing w:val="4"/>
          <w:sz w:val="28"/>
          <w:szCs w:val="28"/>
        </w:rPr>
        <w:t>должностному окладу) ставке заработной платы работника</w:t>
      </w:r>
      <w:r w:rsidR="0044158C">
        <w:rPr>
          <w:color w:val="000000" w:themeColor="text1"/>
          <w:spacing w:val="4"/>
          <w:sz w:val="28"/>
          <w:szCs w:val="28"/>
        </w:rPr>
        <w:t xml:space="preserve">, </w:t>
      </w:r>
      <w:r w:rsidRPr="00CC2559">
        <w:rPr>
          <w:color w:val="000000" w:themeColor="text1"/>
          <w:spacing w:val="4"/>
          <w:sz w:val="28"/>
          <w:szCs w:val="28"/>
        </w:rPr>
        <w:t xml:space="preserve">так и в </w:t>
      </w:r>
      <w:r w:rsidRPr="00CC2559">
        <w:rPr>
          <w:color w:val="000000" w:themeColor="text1"/>
          <w:sz w:val="28"/>
          <w:szCs w:val="28"/>
        </w:rPr>
        <w:t>абсолютном размере. Максимальным размером премия не ограничена.</w:t>
      </w:r>
    </w:p>
    <w:p w14:paraId="5CE8530D" w14:textId="7765BBE1" w:rsidR="003B2D62" w:rsidRPr="00B21C87" w:rsidRDefault="003B2D62" w:rsidP="00D348A1">
      <w:pPr>
        <w:shd w:val="clear" w:color="auto" w:fill="FFFFFF"/>
        <w:ind w:firstLine="851"/>
        <w:jc w:val="both"/>
        <w:rPr>
          <w:spacing w:val="1"/>
          <w:sz w:val="28"/>
          <w:szCs w:val="28"/>
        </w:rPr>
      </w:pPr>
      <w:r w:rsidRPr="00B21C87">
        <w:rPr>
          <w:spacing w:val="1"/>
          <w:sz w:val="28"/>
          <w:szCs w:val="28"/>
        </w:rPr>
        <w:t xml:space="preserve">2.3.6. Размеры и критерии выплат стимулирующего характера устанавливаются нормативными правовыми актами руководителя </w:t>
      </w:r>
      <w:r>
        <w:rPr>
          <w:spacing w:val="1"/>
          <w:sz w:val="28"/>
          <w:szCs w:val="28"/>
        </w:rPr>
        <w:t>администрации, Учреждения</w:t>
      </w:r>
      <w:r w:rsidRPr="00B21C87">
        <w:rPr>
          <w:spacing w:val="1"/>
          <w:sz w:val="28"/>
          <w:szCs w:val="28"/>
        </w:rPr>
        <w:t>.</w:t>
      </w:r>
    </w:p>
    <w:p w14:paraId="0AC6BC96" w14:textId="57C7108F" w:rsidR="00943B71" w:rsidRPr="00CC2559" w:rsidRDefault="003B2D62" w:rsidP="00D348A1">
      <w:pPr>
        <w:shd w:val="clear" w:color="auto" w:fill="FFFFFF"/>
        <w:ind w:firstLine="851"/>
        <w:jc w:val="both"/>
        <w:rPr>
          <w:b/>
          <w:bCs/>
          <w:color w:val="000000" w:themeColor="text1"/>
          <w:sz w:val="28"/>
          <w:szCs w:val="28"/>
        </w:rPr>
      </w:pPr>
      <w:r w:rsidRPr="008526FF">
        <w:rPr>
          <w:spacing w:val="1"/>
          <w:sz w:val="28"/>
          <w:szCs w:val="28"/>
        </w:rPr>
        <w:t>2.3.7. Выплаты стимулирующего характера производятся в пределах средств фонда оплаты труда, предусмотренных в бюджете</w:t>
      </w:r>
      <w:r>
        <w:rPr>
          <w:spacing w:val="1"/>
          <w:sz w:val="28"/>
          <w:szCs w:val="28"/>
        </w:rPr>
        <w:t xml:space="preserve"> округа</w:t>
      </w:r>
      <w:r w:rsidRPr="008526FF">
        <w:rPr>
          <w:spacing w:val="1"/>
          <w:sz w:val="28"/>
          <w:szCs w:val="28"/>
        </w:rPr>
        <w:t>.</w:t>
      </w:r>
    </w:p>
    <w:p w14:paraId="4CE07A73" w14:textId="77777777" w:rsidR="00CB7BF3" w:rsidRDefault="00CB7BF3" w:rsidP="00943B71">
      <w:pPr>
        <w:shd w:val="clear" w:color="auto" w:fill="FFFFFF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14:paraId="053D8E34" w14:textId="49E05642" w:rsidR="00943B71" w:rsidRPr="00CC2559" w:rsidRDefault="003B2D62" w:rsidP="00943B71">
      <w:pPr>
        <w:shd w:val="clear" w:color="auto" w:fill="FFFFFF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3</w:t>
      </w:r>
      <w:r w:rsidR="00943B71" w:rsidRPr="00CC2559">
        <w:rPr>
          <w:b/>
          <w:bCs/>
          <w:color w:val="000000" w:themeColor="text1"/>
          <w:sz w:val="28"/>
          <w:szCs w:val="28"/>
        </w:rPr>
        <w:t>.Условия оплаты труда руководителям У</w:t>
      </w:r>
      <w:r w:rsidR="00CB7BF3">
        <w:rPr>
          <w:b/>
          <w:bCs/>
          <w:color w:val="000000" w:themeColor="text1"/>
          <w:sz w:val="28"/>
          <w:szCs w:val="28"/>
        </w:rPr>
        <w:t>чреждения</w:t>
      </w:r>
    </w:p>
    <w:p w14:paraId="7C711711" w14:textId="435D1033" w:rsidR="00943B71" w:rsidRDefault="003B2D62" w:rsidP="00943B71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3.1</w:t>
      </w:r>
      <w:r w:rsidR="00943B71" w:rsidRPr="00CC2559">
        <w:rPr>
          <w:bCs/>
          <w:color w:val="000000" w:themeColor="text1"/>
          <w:sz w:val="28"/>
          <w:szCs w:val="28"/>
        </w:rPr>
        <w:t>.  Заработная плата директора У</w:t>
      </w:r>
      <w:r w:rsidR="00CB7BF3">
        <w:rPr>
          <w:bCs/>
          <w:color w:val="000000" w:themeColor="text1"/>
          <w:sz w:val="28"/>
          <w:szCs w:val="28"/>
        </w:rPr>
        <w:t>чреждения</w:t>
      </w:r>
      <w:r w:rsidR="00943B71" w:rsidRPr="00CC2559">
        <w:rPr>
          <w:bCs/>
          <w:color w:val="000000" w:themeColor="text1"/>
          <w:sz w:val="28"/>
          <w:szCs w:val="28"/>
        </w:rPr>
        <w:t xml:space="preserve"> и главного бухгалтера состоит из должностных окладов, выплат компенсационного и стимулирующего характера.</w:t>
      </w:r>
    </w:p>
    <w:p w14:paraId="1C3ACFF3" w14:textId="7220DE32" w:rsidR="00943B71" w:rsidRPr="00CC2559" w:rsidRDefault="003B2D62" w:rsidP="00943B71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3.1.1. </w:t>
      </w:r>
      <w:r w:rsidR="00943B71" w:rsidRPr="00CC2559">
        <w:rPr>
          <w:bCs/>
          <w:color w:val="000000" w:themeColor="text1"/>
          <w:sz w:val="28"/>
          <w:szCs w:val="28"/>
        </w:rPr>
        <w:t>Должностной оклад директора устанавливается распоряжением главы местного самоуправления Павловского муниципального округа</w:t>
      </w:r>
      <w:r w:rsidR="003D26BD">
        <w:rPr>
          <w:bCs/>
          <w:color w:val="000000" w:themeColor="text1"/>
          <w:sz w:val="28"/>
          <w:szCs w:val="28"/>
        </w:rPr>
        <w:t xml:space="preserve"> Нижегородской области</w:t>
      </w:r>
      <w:r w:rsidR="00943B71" w:rsidRPr="00CC2559">
        <w:rPr>
          <w:bCs/>
          <w:color w:val="000000" w:themeColor="text1"/>
          <w:sz w:val="28"/>
          <w:szCs w:val="28"/>
        </w:rPr>
        <w:t>, может составлять до пяти размеров средней заработной платы работников основного персонала по учреждению и определяется трудовым договором.</w:t>
      </w:r>
    </w:p>
    <w:p w14:paraId="0247A31D" w14:textId="2D781095" w:rsidR="003B2D62" w:rsidRDefault="003B2D62" w:rsidP="00943B71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3.1.2. </w:t>
      </w:r>
      <w:r w:rsidR="00943B71" w:rsidRPr="00CC2559">
        <w:rPr>
          <w:bCs/>
          <w:color w:val="000000" w:themeColor="text1"/>
          <w:sz w:val="28"/>
          <w:szCs w:val="28"/>
        </w:rPr>
        <w:t>Должностные оклады других работников, отнесенных к категории «руководители» (заместитель директора, главный бухгалтер) учреждения, устанавливаются на 10-30% ниже должностного оклада руководителя. Должностной оклад конкретного работника указанной категории определяется трудовым договором.</w:t>
      </w:r>
    </w:p>
    <w:p w14:paraId="17485015" w14:textId="61CD907A" w:rsidR="00943B71" w:rsidRPr="00CC2559" w:rsidRDefault="003B2D62" w:rsidP="00943B71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 w:rsidRPr="003B2D62">
        <w:rPr>
          <w:bCs/>
          <w:color w:val="000000" w:themeColor="text1"/>
          <w:sz w:val="28"/>
          <w:szCs w:val="28"/>
        </w:rPr>
        <w:t xml:space="preserve"> </w:t>
      </w:r>
      <w:r w:rsidR="0044709C">
        <w:rPr>
          <w:bCs/>
          <w:color w:val="000000" w:themeColor="text1"/>
          <w:sz w:val="28"/>
          <w:szCs w:val="28"/>
        </w:rPr>
        <w:t xml:space="preserve">3.1.3. </w:t>
      </w:r>
      <w:r w:rsidRPr="00CC2559">
        <w:rPr>
          <w:bCs/>
          <w:color w:val="000000" w:themeColor="text1"/>
          <w:sz w:val="28"/>
          <w:szCs w:val="28"/>
        </w:rPr>
        <w:t xml:space="preserve">Индексация заработной платы руководителям учреждения производится в пределах средств фонда </w:t>
      </w:r>
      <w:r w:rsidR="0044709C">
        <w:rPr>
          <w:bCs/>
          <w:color w:val="000000" w:themeColor="text1"/>
          <w:sz w:val="28"/>
          <w:szCs w:val="28"/>
        </w:rPr>
        <w:t>оплаты труда Учреждения</w:t>
      </w:r>
      <w:r w:rsidRPr="00CC2559">
        <w:rPr>
          <w:bCs/>
          <w:color w:val="000000" w:themeColor="text1"/>
          <w:sz w:val="28"/>
          <w:szCs w:val="28"/>
        </w:rPr>
        <w:t>, предусмотренного в местном бюджете на очередной финансовый год одновременно со всеми работниками.</w:t>
      </w:r>
    </w:p>
    <w:p w14:paraId="4C34EEF3" w14:textId="045FC7AF" w:rsidR="00943B71" w:rsidRPr="00CC2559" w:rsidRDefault="0044709C" w:rsidP="00943B71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</w:t>
      </w:r>
      <w:r w:rsidR="00943B71" w:rsidRPr="00CC2559">
        <w:rPr>
          <w:bCs/>
          <w:color w:val="000000" w:themeColor="text1"/>
          <w:sz w:val="28"/>
          <w:szCs w:val="28"/>
        </w:rPr>
        <w:t>.1.</w:t>
      </w:r>
      <w:r>
        <w:rPr>
          <w:bCs/>
          <w:color w:val="000000" w:themeColor="text1"/>
          <w:sz w:val="28"/>
          <w:szCs w:val="28"/>
        </w:rPr>
        <w:t>4</w:t>
      </w:r>
      <w:r w:rsidR="00943B71" w:rsidRPr="00CC2559">
        <w:rPr>
          <w:bCs/>
          <w:color w:val="000000" w:themeColor="text1"/>
          <w:sz w:val="28"/>
          <w:szCs w:val="28"/>
        </w:rPr>
        <w:t>.</w:t>
      </w:r>
      <w:r>
        <w:rPr>
          <w:bCs/>
          <w:color w:val="000000" w:themeColor="text1"/>
          <w:sz w:val="28"/>
          <w:szCs w:val="28"/>
        </w:rPr>
        <w:t xml:space="preserve"> </w:t>
      </w:r>
      <w:r w:rsidR="00943B71" w:rsidRPr="00CC2559">
        <w:rPr>
          <w:bCs/>
          <w:color w:val="000000" w:themeColor="text1"/>
          <w:sz w:val="28"/>
          <w:szCs w:val="28"/>
        </w:rPr>
        <w:t>Компе</w:t>
      </w:r>
      <w:r>
        <w:rPr>
          <w:bCs/>
          <w:color w:val="000000" w:themeColor="text1"/>
          <w:sz w:val="28"/>
          <w:szCs w:val="28"/>
        </w:rPr>
        <w:t xml:space="preserve">нсационные, </w:t>
      </w:r>
      <w:r w:rsidR="00943B71" w:rsidRPr="00CC2559">
        <w:rPr>
          <w:bCs/>
          <w:color w:val="000000" w:themeColor="text1"/>
          <w:sz w:val="28"/>
          <w:szCs w:val="28"/>
        </w:rPr>
        <w:t>с</w:t>
      </w:r>
      <w:r>
        <w:rPr>
          <w:bCs/>
          <w:color w:val="000000" w:themeColor="text1"/>
          <w:sz w:val="28"/>
          <w:szCs w:val="28"/>
        </w:rPr>
        <w:t>тимулирующие и прочие выплаты директору У</w:t>
      </w:r>
      <w:r w:rsidR="00943B71" w:rsidRPr="00CC2559">
        <w:rPr>
          <w:bCs/>
          <w:color w:val="000000" w:themeColor="text1"/>
          <w:sz w:val="28"/>
          <w:szCs w:val="28"/>
        </w:rPr>
        <w:t>чреждения устанавливаются распоряжением главы местного самоуправления Павловского муниципального округа</w:t>
      </w:r>
      <w:r w:rsidR="000A3CF7">
        <w:rPr>
          <w:bCs/>
          <w:color w:val="000000" w:themeColor="text1"/>
          <w:sz w:val="28"/>
          <w:szCs w:val="28"/>
        </w:rPr>
        <w:t xml:space="preserve"> Нижегородской области.</w:t>
      </w:r>
    </w:p>
    <w:p w14:paraId="25BFB865" w14:textId="6A070928" w:rsidR="00943B71" w:rsidRPr="00CC2559" w:rsidRDefault="00943B71" w:rsidP="00943B71">
      <w:pPr>
        <w:shd w:val="clear" w:color="auto" w:fill="FFFFFF"/>
        <w:ind w:firstLine="709"/>
        <w:jc w:val="both"/>
        <w:rPr>
          <w:bCs/>
          <w:color w:val="000000" w:themeColor="text1"/>
          <w:sz w:val="28"/>
          <w:szCs w:val="28"/>
        </w:rPr>
      </w:pPr>
      <w:r w:rsidRPr="00CC2559">
        <w:rPr>
          <w:bCs/>
          <w:color w:val="000000" w:themeColor="text1"/>
          <w:sz w:val="28"/>
          <w:szCs w:val="28"/>
        </w:rPr>
        <w:t xml:space="preserve">Компенсационные и стимулирующие выплаты работникам, отнесенным к категории «руководители», порядок и критерии выплат устанавливаются директором </w:t>
      </w:r>
      <w:r w:rsidR="0044709C">
        <w:rPr>
          <w:bCs/>
          <w:color w:val="000000" w:themeColor="text1"/>
          <w:sz w:val="28"/>
          <w:szCs w:val="28"/>
        </w:rPr>
        <w:t>У</w:t>
      </w:r>
      <w:r w:rsidRPr="00CC2559">
        <w:rPr>
          <w:bCs/>
          <w:color w:val="000000" w:themeColor="text1"/>
          <w:sz w:val="28"/>
          <w:szCs w:val="28"/>
        </w:rPr>
        <w:t>чреждения в трудовом договор</w:t>
      </w:r>
      <w:r w:rsidR="003D26BD">
        <w:rPr>
          <w:bCs/>
          <w:color w:val="000000" w:themeColor="text1"/>
          <w:sz w:val="28"/>
          <w:szCs w:val="28"/>
        </w:rPr>
        <w:t>е</w:t>
      </w:r>
      <w:r w:rsidRPr="00CC2559">
        <w:rPr>
          <w:bCs/>
          <w:color w:val="000000" w:themeColor="text1"/>
          <w:sz w:val="28"/>
          <w:szCs w:val="28"/>
        </w:rPr>
        <w:t>.</w:t>
      </w:r>
    </w:p>
    <w:p w14:paraId="4711C58B" w14:textId="77777777" w:rsidR="00943B71" w:rsidRPr="00CC2559" w:rsidRDefault="00943B71" w:rsidP="00943B71">
      <w:pPr>
        <w:shd w:val="clear" w:color="auto" w:fill="FFFFFF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14:paraId="20753B31" w14:textId="2DF1EA02" w:rsidR="0044709C" w:rsidRDefault="00D348A1" w:rsidP="0044709C">
      <w:pPr>
        <w:shd w:val="clear" w:color="auto" w:fill="FFFFFF"/>
        <w:ind w:firstLine="708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</w:t>
      </w:r>
      <w:r w:rsidR="0044709C">
        <w:rPr>
          <w:b/>
          <w:bCs/>
          <w:color w:val="000000" w:themeColor="text1"/>
          <w:sz w:val="28"/>
          <w:szCs w:val="28"/>
        </w:rPr>
        <w:t>4</w:t>
      </w:r>
      <w:r w:rsidR="00943B71" w:rsidRPr="00CC2559">
        <w:rPr>
          <w:b/>
          <w:bCs/>
          <w:color w:val="000000" w:themeColor="text1"/>
          <w:sz w:val="28"/>
          <w:szCs w:val="28"/>
        </w:rPr>
        <w:t>. Другие вопросы оплаты труда</w:t>
      </w:r>
    </w:p>
    <w:p w14:paraId="068058A0" w14:textId="54573A11" w:rsidR="0044709C" w:rsidRPr="00661C63" w:rsidRDefault="0044709C" w:rsidP="0044709C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4</w:t>
      </w:r>
      <w:r w:rsidRPr="00661C63">
        <w:rPr>
          <w:spacing w:val="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 w:rsidRPr="00661C63">
        <w:rPr>
          <w:spacing w:val="1"/>
          <w:sz w:val="28"/>
          <w:szCs w:val="28"/>
        </w:rPr>
        <w:t xml:space="preserve">.1. В пределах средств фонда оплаты труда по личному заявлению работника </w:t>
      </w:r>
      <w:r>
        <w:rPr>
          <w:spacing w:val="1"/>
          <w:sz w:val="28"/>
          <w:szCs w:val="28"/>
        </w:rPr>
        <w:t xml:space="preserve">Учреждения </w:t>
      </w:r>
      <w:r w:rsidRPr="00661C63">
        <w:rPr>
          <w:spacing w:val="1"/>
          <w:sz w:val="28"/>
          <w:szCs w:val="28"/>
        </w:rPr>
        <w:t>оказывается материальная помощь.</w:t>
      </w:r>
    </w:p>
    <w:p w14:paraId="04D49B6A" w14:textId="1674531B" w:rsidR="0044709C" w:rsidRPr="00222481" w:rsidRDefault="0044709C" w:rsidP="0044709C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>
        <w:rPr>
          <w:spacing w:val="1"/>
          <w:sz w:val="28"/>
          <w:szCs w:val="28"/>
        </w:rPr>
        <w:lastRenderedPageBreak/>
        <w:t>4</w:t>
      </w:r>
      <w:r w:rsidRPr="00661C63">
        <w:rPr>
          <w:spacing w:val="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 w:rsidRPr="00661C63">
        <w:rPr>
          <w:spacing w:val="1"/>
          <w:sz w:val="28"/>
          <w:szCs w:val="28"/>
        </w:rPr>
        <w:t>.2. При предоставлении ежегодного основного оплачиваемого отпуска работнику оказывается материальная помощь в размере до двух окладов (должностных окладов), ставок заработной платы.</w:t>
      </w:r>
      <w:r w:rsidRPr="00222481">
        <w:rPr>
          <w:color w:val="000000"/>
          <w:spacing w:val="5"/>
          <w:sz w:val="28"/>
          <w:szCs w:val="28"/>
        </w:rPr>
        <w:t xml:space="preserve"> </w:t>
      </w:r>
    </w:p>
    <w:p w14:paraId="6B5AE834" w14:textId="77777777" w:rsidR="0044709C" w:rsidRPr="003153C1" w:rsidRDefault="0044709C" w:rsidP="0044709C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 w:rsidRPr="003153C1">
        <w:rPr>
          <w:color w:val="000000"/>
          <w:spacing w:val="5"/>
          <w:sz w:val="28"/>
          <w:szCs w:val="28"/>
        </w:rPr>
        <w:t xml:space="preserve">Если отпуск разделяется на части, то </w:t>
      </w:r>
      <w:r w:rsidRPr="00661C63">
        <w:rPr>
          <w:spacing w:val="1"/>
          <w:sz w:val="28"/>
          <w:szCs w:val="28"/>
        </w:rPr>
        <w:t xml:space="preserve">материальная помощь </w:t>
      </w:r>
      <w:r w:rsidRPr="003153C1">
        <w:rPr>
          <w:color w:val="000000"/>
          <w:spacing w:val="5"/>
          <w:sz w:val="28"/>
          <w:szCs w:val="28"/>
        </w:rPr>
        <w:t>предоставляется  при оформлении одной из частей отпуска</w:t>
      </w:r>
      <w:r>
        <w:rPr>
          <w:color w:val="000000"/>
          <w:spacing w:val="5"/>
          <w:sz w:val="28"/>
          <w:szCs w:val="28"/>
        </w:rPr>
        <w:t>.</w:t>
      </w:r>
    </w:p>
    <w:p w14:paraId="198B03A9" w14:textId="77777777" w:rsidR="0044709C" w:rsidRPr="003153C1" w:rsidRDefault="0044709C" w:rsidP="0044709C">
      <w:pPr>
        <w:shd w:val="clear" w:color="auto" w:fill="FFFFFF"/>
        <w:ind w:firstLine="709"/>
        <w:jc w:val="both"/>
        <w:rPr>
          <w:color w:val="000000"/>
          <w:spacing w:val="5"/>
          <w:sz w:val="28"/>
          <w:szCs w:val="28"/>
        </w:rPr>
      </w:pPr>
      <w:r>
        <w:rPr>
          <w:spacing w:val="1"/>
          <w:sz w:val="28"/>
          <w:szCs w:val="28"/>
        </w:rPr>
        <w:t>М</w:t>
      </w:r>
      <w:r w:rsidRPr="00661C63">
        <w:rPr>
          <w:spacing w:val="1"/>
          <w:sz w:val="28"/>
          <w:szCs w:val="28"/>
        </w:rPr>
        <w:t xml:space="preserve">атериальная помощь </w:t>
      </w:r>
      <w:r w:rsidRPr="003153C1">
        <w:rPr>
          <w:color w:val="000000"/>
          <w:spacing w:val="5"/>
          <w:sz w:val="28"/>
          <w:szCs w:val="28"/>
        </w:rPr>
        <w:t>к отпуску предоставляется работнику, если он отработал не менее шести месяцев.</w:t>
      </w:r>
    </w:p>
    <w:p w14:paraId="05182C1C" w14:textId="7403C983" w:rsidR="0044709C" w:rsidRPr="00B21C87" w:rsidRDefault="0044709C" w:rsidP="0044709C">
      <w:pPr>
        <w:ind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4</w:t>
      </w:r>
      <w:r w:rsidRPr="00215595">
        <w:rPr>
          <w:spacing w:val="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 w:rsidRPr="00215595">
        <w:rPr>
          <w:spacing w:val="1"/>
          <w:sz w:val="28"/>
          <w:szCs w:val="28"/>
        </w:rPr>
        <w:t>.3. Работникам оказывается материальная помощь</w:t>
      </w:r>
      <w:r w:rsidRPr="00661C63">
        <w:rPr>
          <w:spacing w:val="1"/>
          <w:sz w:val="28"/>
          <w:szCs w:val="28"/>
        </w:rPr>
        <w:t xml:space="preserve"> в связи с рождением ребенка, заключением брака, смертью близкого родственника (родители, муж, жена, дети) либо смертью самого работника (по заявлению близкого </w:t>
      </w:r>
      <w:r w:rsidRPr="00B21C87">
        <w:rPr>
          <w:spacing w:val="1"/>
          <w:sz w:val="28"/>
          <w:szCs w:val="28"/>
        </w:rPr>
        <w:t>родственника), с юбилейными датами и в других случаях.</w:t>
      </w:r>
    </w:p>
    <w:p w14:paraId="0B60ED1D" w14:textId="1F0683E3" w:rsidR="0044709C" w:rsidRDefault="0044709C" w:rsidP="0044709C">
      <w:pPr>
        <w:shd w:val="clear" w:color="auto" w:fill="FFFFFF"/>
        <w:ind w:firstLine="708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4</w:t>
      </w:r>
      <w:r w:rsidRPr="00B21C87">
        <w:rPr>
          <w:spacing w:val="1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 w:rsidRPr="00B21C87">
        <w:rPr>
          <w:spacing w:val="1"/>
          <w:sz w:val="28"/>
          <w:szCs w:val="28"/>
        </w:rPr>
        <w:t xml:space="preserve">.4. Решение об оказании материальной помощи и ее конкретных размерах принимает руководитель </w:t>
      </w:r>
      <w:r>
        <w:rPr>
          <w:spacing w:val="1"/>
          <w:sz w:val="28"/>
          <w:szCs w:val="28"/>
        </w:rPr>
        <w:t>Учреждения.</w:t>
      </w:r>
    </w:p>
    <w:p w14:paraId="0FD450F2" w14:textId="681FB54C" w:rsidR="00943B71" w:rsidRPr="00CC2559" w:rsidRDefault="00943B71" w:rsidP="00943B71">
      <w:pPr>
        <w:shd w:val="clear" w:color="auto" w:fill="FFFFFF"/>
        <w:ind w:firstLine="709"/>
        <w:jc w:val="center"/>
        <w:rPr>
          <w:color w:val="000000" w:themeColor="text1"/>
          <w:sz w:val="28"/>
          <w:szCs w:val="28"/>
        </w:rPr>
      </w:pPr>
    </w:p>
    <w:sectPr w:rsidR="00943B71" w:rsidRPr="00CC2559" w:rsidSect="00396EBB">
      <w:pgSz w:w="11906" w:h="16838"/>
      <w:pgMar w:top="567" w:right="964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14018E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EF27BC"/>
    <w:multiLevelType w:val="singleLevel"/>
    <w:tmpl w:val="16E21E7C"/>
    <w:lvl w:ilvl="0">
      <w:start w:val="1"/>
      <w:numFmt w:val="decimal"/>
      <w:lvlText w:val="1.%1."/>
      <w:legacy w:legacy="1" w:legacySpace="0" w:legacyIndent="43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7590116"/>
    <w:multiLevelType w:val="multilevel"/>
    <w:tmpl w:val="897E0B8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A66776"/>
    <w:multiLevelType w:val="singleLevel"/>
    <w:tmpl w:val="D34A7CEC"/>
    <w:lvl w:ilvl="0">
      <w:start w:val="3"/>
      <w:numFmt w:val="decimal"/>
      <w:lvlText w:val="2.2.%1."/>
      <w:legacy w:legacy="1" w:legacySpace="0" w:legacyIndent="7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75E67A6"/>
    <w:multiLevelType w:val="multilevel"/>
    <w:tmpl w:val="143C8FA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6" w:hanging="1800"/>
      </w:pPr>
      <w:rPr>
        <w:rFonts w:hint="default"/>
      </w:rPr>
    </w:lvl>
  </w:abstractNum>
  <w:abstractNum w:abstractNumId="5" w15:restartNumberingAfterBreak="0">
    <w:nsid w:val="696940C7"/>
    <w:multiLevelType w:val="multilevel"/>
    <w:tmpl w:val="BA3885BE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7CE40F01"/>
    <w:multiLevelType w:val="singleLevel"/>
    <w:tmpl w:val="F1EC7D0C"/>
    <w:lvl w:ilvl="0">
      <w:start w:val="6"/>
      <w:numFmt w:val="decimal"/>
      <w:lvlText w:val="2.2.%1."/>
      <w:legacy w:legacy="1" w:legacySpace="0" w:legacyIndent="702"/>
      <w:lvlJc w:val="left"/>
      <w:pPr>
        <w:ind w:left="567" w:firstLine="0"/>
      </w:pPr>
      <w:rPr>
        <w:rFonts w:ascii="Times New Roman" w:hAnsi="Times New Roman" w:cs="Times New Roman" w:hint="default"/>
        <w:b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27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9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7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3"/>
    <w:lvlOverride w:ilvl="0">
      <w:startOverride w:val="3"/>
    </w:lvlOverride>
  </w:num>
  <w:num w:numId="9">
    <w:abstractNumId w:val="6"/>
    <w:lvlOverride w:ilvl="0">
      <w:startOverride w:val="6"/>
    </w:lvlOverride>
  </w:num>
  <w:num w:numId="10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5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627A7"/>
    <w:rsid w:val="000205B4"/>
    <w:rsid w:val="00025B2B"/>
    <w:rsid w:val="0002667F"/>
    <w:rsid w:val="000339CF"/>
    <w:rsid w:val="0004208D"/>
    <w:rsid w:val="00055EAB"/>
    <w:rsid w:val="000627AA"/>
    <w:rsid w:val="000848F8"/>
    <w:rsid w:val="000A21AC"/>
    <w:rsid w:val="000A3CF7"/>
    <w:rsid w:val="000B0DAE"/>
    <w:rsid w:val="00110DAA"/>
    <w:rsid w:val="00163A77"/>
    <w:rsid w:val="00175640"/>
    <w:rsid w:val="001D63B5"/>
    <w:rsid w:val="00207012"/>
    <w:rsid w:val="002121D9"/>
    <w:rsid w:val="00225E74"/>
    <w:rsid w:val="0025433E"/>
    <w:rsid w:val="002A42A4"/>
    <w:rsid w:val="002B2609"/>
    <w:rsid w:val="002E36AC"/>
    <w:rsid w:val="002E71A5"/>
    <w:rsid w:val="00300410"/>
    <w:rsid w:val="00300D95"/>
    <w:rsid w:val="00313ECD"/>
    <w:rsid w:val="003343A3"/>
    <w:rsid w:val="00354999"/>
    <w:rsid w:val="003605B0"/>
    <w:rsid w:val="003627A7"/>
    <w:rsid w:val="0037651E"/>
    <w:rsid w:val="00377AEF"/>
    <w:rsid w:val="00380B5C"/>
    <w:rsid w:val="003926C5"/>
    <w:rsid w:val="00396EBB"/>
    <w:rsid w:val="003A1D8B"/>
    <w:rsid w:val="003B2D62"/>
    <w:rsid w:val="003C24E5"/>
    <w:rsid w:val="003D26BD"/>
    <w:rsid w:val="003F5C1C"/>
    <w:rsid w:val="003F7B44"/>
    <w:rsid w:val="004049C8"/>
    <w:rsid w:val="004127EE"/>
    <w:rsid w:val="0044158C"/>
    <w:rsid w:val="00441A22"/>
    <w:rsid w:val="0044709C"/>
    <w:rsid w:val="00454E83"/>
    <w:rsid w:val="00455B06"/>
    <w:rsid w:val="00466D68"/>
    <w:rsid w:val="004A7154"/>
    <w:rsid w:val="004B1E9E"/>
    <w:rsid w:val="005214FF"/>
    <w:rsid w:val="00524B5F"/>
    <w:rsid w:val="00533648"/>
    <w:rsid w:val="00566A95"/>
    <w:rsid w:val="005B0978"/>
    <w:rsid w:val="005E0FA5"/>
    <w:rsid w:val="00605920"/>
    <w:rsid w:val="0064288E"/>
    <w:rsid w:val="00653AC9"/>
    <w:rsid w:val="0065752E"/>
    <w:rsid w:val="00671D64"/>
    <w:rsid w:val="00677798"/>
    <w:rsid w:val="006C1E0B"/>
    <w:rsid w:val="006E6EFD"/>
    <w:rsid w:val="00700895"/>
    <w:rsid w:val="0070171B"/>
    <w:rsid w:val="007134C7"/>
    <w:rsid w:val="00716E97"/>
    <w:rsid w:val="0076620C"/>
    <w:rsid w:val="00775743"/>
    <w:rsid w:val="00775765"/>
    <w:rsid w:val="00784CBF"/>
    <w:rsid w:val="007B0595"/>
    <w:rsid w:val="007C771A"/>
    <w:rsid w:val="007E10B7"/>
    <w:rsid w:val="007E40AB"/>
    <w:rsid w:val="007F03A0"/>
    <w:rsid w:val="007F6B0B"/>
    <w:rsid w:val="00816287"/>
    <w:rsid w:val="00821289"/>
    <w:rsid w:val="00821397"/>
    <w:rsid w:val="00823657"/>
    <w:rsid w:val="008242E7"/>
    <w:rsid w:val="00846361"/>
    <w:rsid w:val="00851355"/>
    <w:rsid w:val="008B3480"/>
    <w:rsid w:val="008E3EF8"/>
    <w:rsid w:val="008F6841"/>
    <w:rsid w:val="00917912"/>
    <w:rsid w:val="0092561F"/>
    <w:rsid w:val="00943B71"/>
    <w:rsid w:val="0098054C"/>
    <w:rsid w:val="00983C95"/>
    <w:rsid w:val="00992B8D"/>
    <w:rsid w:val="009B6D38"/>
    <w:rsid w:val="009E324D"/>
    <w:rsid w:val="00A24897"/>
    <w:rsid w:val="00A44E0A"/>
    <w:rsid w:val="00A54651"/>
    <w:rsid w:val="00A94E14"/>
    <w:rsid w:val="00AA5FDD"/>
    <w:rsid w:val="00AB4060"/>
    <w:rsid w:val="00B035EC"/>
    <w:rsid w:val="00B07916"/>
    <w:rsid w:val="00B400DF"/>
    <w:rsid w:val="00B81D06"/>
    <w:rsid w:val="00BC335E"/>
    <w:rsid w:val="00BD450A"/>
    <w:rsid w:val="00C41E5B"/>
    <w:rsid w:val="00C660C3"/>
    <w:rsid w:val="00C676E0"/>
    <w:rsid w:val="00C93A97"/>
    <w:rsid w:val="00C975CA"/>
    <w:rsid w:val="00CB5431"/>
    <w:rsid w:val="00CB7BF3"/>
    <w:rsid w:val="00CC2559"/>
    <w:rsid w:val="00CF7D62"/>
    <w:rsid w:val="00D0269D"/>
    <w:rsid w:val="00D32811"/>
    <w:rsid w:val="00D348A1"/>
    <w:rsid w:val="00D67FDC"/>
    <w:rsid w:val="00D756B2"/>
    <w:rsid w:val="00D81193"/>
    <w:rsid w:val="00DC6B7A"/>
    <w:rsid w:val="00E0436E"/>
    <w:rsid w:val="00E120FD"/>
    <w:rsid w:val="00E82CC7"/>
    <w:rsid w:val="00E95904"/>
    <w:rsid w:val="00E96900"/>
    <w:rsid w:val="00EA7AFE"/>
    <w:rsid w:val="00EB456E"/>
    <w:rsid w:val="00F13274"/>
    <w:rsid w:val="00F27AA7"/>
    <w:rsid w:val="00F42374"/>
    <w:rsid w:val="00F57A07"/>
    <w:rsid w:val="00F67EFC"/>
    <w:rsid w:val="00FB18C5"/>
    <w:rsid w:val="00FD484C"/>
    <w:rsid w:val="00FE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0FFE"/>
  <w15:docId w15:val="{5EC63B06-A60D-47EC-9821-31F08769F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5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56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07916"/>
    <w:pPr>
      <w:ind w:left="720"/>
      <w:contextualSpacing/>
    </w:pPr>
  </w:style>
  <w:style w:type="paragraph" w:customStyle="1" w:styleId="ConsPlusNormal">
    <w:name w:val="ConsPlusNormal"/>
    <w:rsid w:val="005E0F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114&amp;dst=10252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7&amp;n=301771&amp;dst=100029" TargetMode="External"/><Relationship Id="rId12" Type="http://schemas.openxmlformats.org/officeDocument/2006/relationships/hyperlink" Target="https://gosfinansy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187&amp;n=301771&amp;dst=100018" TargetMode="External"/><Relationship Id="rId11" Type="http://schemas.openxmlformats.org/officeDocument/2006/relationships/hyperlink" Target="https://gosfinansy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75114&amp;dst=71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25B552273393A7CF49DEF145127119F08479CD5B357BFAA7AAB0C38FEF32131CBEFC771633E8914936FA7E11453710DA78F6B0F4D230DD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61F71-1E37-460A-A906-430067B3D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3513</Words>
  <Characters>20030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G6405</cp:lastModifiedBy>
  <cp:revision>116</cp:revision>
  <cp:lastPrinted>2025-01-27T10:39:00Z</cp:lastPrinted>
  <dcterms:created xsi:type="dcterms:W3CDTF">2022-10-18T06:32:00Z</dcterms:created>
  <dcterms:modified xsi:type="dcterms:W3CDTF">2025-01-27T12:10:00Z</dcterms:modified>
</cp:coreProperties>
</file>