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32" w:rsidRPr="00281806" w:rsidRDefault="00673E32" w:rsidP="00281806">
      <w:pPr>
        <w:spacing w:after="0"/>
        <w:jc w:val="center"/>
        <w:rPr>
          <w:rFonts w:ascii="Times New Roman" w:hAnsi="Times New Roman"/>
          <w:b/>
          <w:sz w:val="24"/>
          <w:szCs w:val="24"/>
        </w:rPr>
      </w:pPr>
      <w:r w:rsidRPr="00281806">
        <w:rPr>
          <w:rFonts w:ascii="Times New Roman" w:hAnsi="Times New Roman"/>
          <w:b/>
          <w:sz w:val="24"/>
          <w:szCs w:val="24"/>
        </w:rPr>
        <w:t>ОПОВЕЩЕНИЕ</w:t>
      </w:r>
    </w:p>
    <w:p w:rsidR="00673E32" w:rsidRDefault="00673E32" w:rsidP="00281806">
      <w:pPr>
        <w:spacing w:after="0"/>
        <w:jc w:val="center"/>
        <w:rPr>
          <w:rFonts w:ascii="Times New Roman" w:hAnsi="Times New Roman"/>
          <w:b/>
          <w:sz w:val="24"/>
          <w:szCs w:val="24"/>
        </w:rPr>
      </w:pPr>
      <w:r w:rsidRPr="00281806">
        <w:rPr>
          <w:rFonts w:ascii="Times New Roman" w:hAnsi="Times New Roman"/>
          <w:b/>
          <w:sz w:val="24"/>
          <w:szCs w:val="24"/>
        </w:rPr>
        <w:t xml:space="preserve">о начале </w:t>
      </w:r>
      <w:r>
        <w:rPr>
          <w:rFonts w:ascii="Times New Roman" w:hAnsi="Times New Roman"/>
          <w:b/>
          <w:sz w:val="24"/>
          <w:szCs w:val="24"/>
        </w:rPr>
        <w:t>проведения публичных слушаний</w:t>
      </w:r>
    </w:p>
    <w:p w:rsidR="00673E32" w:rsidRDefault="00673E32" w:rsidP="00281806">
      <w:pPr>
        <w:spacing w:after="0"/>
        <w:jc w:val="center"/>
        <w:rPr>
          <w:rFonts w:ascii="Times New Roman" w:hAnsi="Times New Roman"/>
          <w:b/>
          <w:sz w:val="24"/>
          <w:szCs w:val="24"/>
        </w:rPr>
      </w:pPr>
      <w:r>
        <w:rPr>
          <w:rFonts w:ascii="Times New Roman" w:hAnsi="Times New Roman"/>
          <w:b/>
          <w:sz w:val="24"/>
          <w:szCs w:val="24"/>
        </w:rPr>
        <w:t>о предоставлении разрешения на условно разрешенный вид использования земельных участков на территории муниципального образования Калининский сельсовет Павловского муниципального района Нижегородской области</w:t>
      </w:r>
    </w:p>
    <w:p w:rsidR="00673E32" w:rsidRPr="009F75EF" w:rsidRDefault="00673E32" w:rsidP="009F75EF">
      <w:pPr>
        <w:spacing w:after="0"/>
        <w:jc w:val="right"/>
        <w:rPr>
          <w:rFonts w:ascii="Times New Roman" w:hAnsi="Times New Roman"/>
          <w:b/>
          <w:sz w:val="24"/>
          <w:szCs w:val="24"/>
          <w:u w:val="single"/>
        </w:rPr>
      </w:pPr>
      <w:r w:rsidRPr="00133F7B">
        <w:rPr>
          <w:rFonts w:ascii="Times New Roman" w:hAnsi="Times New Roman"/>
          <w:b/>
          <w:sz w:val="24"/>
          <w:szCs w:val="24"/>
          <w:u w:val="single"/>
        </w:rPr>
        <w:t>«</w:t>
      </w:r>
      <w:r w:rsidR="009743E6">
        <w:rPr>
          <w:rFonts w:ascii="Times New Roman" w:hAnsi="Times New Roman"/>
          <w:b/>
          <w:sz w:val="24"/>
          <w:szCs w:val="24"/>
          <w:u w:val="single"/>
        </w:rPr>
        <w:t>15</w:t>
      </w:r>
      <w:r w:rsidRPr="00133F7B">
        <w:rPr>
          <w:rFonts w:ascii="Times New Roman" w:hAnsi="Times New Roman"/>
          <w:b/>
          <w:sz w:val="24"/>
          <w:szCs w:val="24"/>
          <w:u w:val="single"/>
        </w:rPr>
        <w:t xml:space="preserve">» </w:t>
      </w:r>
      <w:r w:rsidR="009743E6">
        <w:rPr>
          <w:rFonts w:ascii="Times New Roman" w:hAnsi="Times New Roman"/>
          <w:b/>
          <w:sz w:val="24"/>
          <w:szCs w:val="24"/>
          <w:u w:val="single"/>
        </w:rPr>
        <w:t>января 2019</w:t>
      </w:r>
      <w:r w:rsidRPr="00133F7B">
        <w:rPr>
          <w:rFonts w:ascii="Times New Roman" w:hAnsi="Times New Roman"/>
          <w:b/>
          <w:sz w:val="24"/>
          <w:szCs w:val="24"/>
          <w:u w:val="single"/>
        </w:rPr>
        <w:t xml:space="preserve"> г.</w:t>
      </w:r>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r w:rsidRPr="00281806">
        <w:rPr>
          <w:rFonts w:ascii="Times New Roman" w:hAnsi="Times New Roman"/>
          <w:color w:val="000000"/>
          <w:sz w:val="24"/>
          <w:szCs w:val="24"/>
        </w:rPr>
        <w:t>Рассмотрению</w:t>
      </w:r>
      <w:r>
        <w:rPr>
          <w:rFonts w:ascii="Times New Roman" w:hAnsi="Times New Roman"/>
          <w:color w:val="000000"/>
          <w:sz w:val="24"/>
          <w:szCs w:val="24"/>
        </w:rPr>
        <w:t xml:space="preserve"> на</w:t>
      </w:r>
      <w:r w:rsidRPr="00281806">
        <w:rPr>
          <w:rFonts w:ascii="Times New Roman" w:hAnsi="Times New Roman"/>
          <w:color w:val="000000"/>
          <w:sz w:val="24"/>
          <w:szCs w:val="24"/>
        </w:rPr>
        <w:t xml:space="preserve"> </w:t>
      </w:r>
      <w:r>
        <w:rPr>
          <w:rFonts w:ascii="Times New Roman" w:hAnsi="Times New Roman"/>
          <w:color w:val="000000"/>
          <w:sz w:val="24"/>
          <w:szCs w:val="24"/>
        </w:rPr>
        <w:t>публичных слушаниях,</w:t>
      </w:r>
      <w:r w:rsidRPr="00281806">
        <w:rPr>
          <w:rFonts w:ascii="Times New Roman" w:hAnsi="Times New Roman"/>
          <w:color w:val="000000"/>
          <w:sz w:val="24"/>
          <w:szCs w:val="24"/>
        </w:rPr>
        <w:t xml:space="preserve"> подлежит </w:t>
      </w:r>
      <w:r>
        <w:rPr>
          <w:rFonts w:ascii="Times New Roman" w:hAnsi="Times New Roman"/>
          <w:color w:val="000000"/>
          <w:sz w:val="24"/>
          <w:szCs w:val="24"/>
        </w:rPr>
        <w:t>вопрос о предоставлении разрешения на условно разрешенный вид использования земельных участков на территории муниципального образования Калининский сельсовет павловского муниципального района Нижегородской области:</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1.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улица Озерная </w:t>
      </w:r>
      <w:r w:rsidR="00623D07">
        <w:rPr>
          <w:rFonts w:ascii="Times New Roman" w:hAnsi="Times New Roman"/>
          <w:sz w:val="24"/>
          <w:szCs w:val="24"/>
        </w:rPr>
        <w:t>гараж</w:t>
      </w:r>
      <w:r w:rsidRPr="00791A3F">
        <w:rPr>
          <w:rFonts w:ascii="Times New Roman" w:hAnsi="Times New Roman"/>
          <w:sz w:val="24"/>
          <w:szCs w:val="24"/>
        </w:rPr>
        <w:t xml:space="preserve"> № 2; </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2.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ул. Трудовая</w:t>
      </w:r>
      <w:r w:rsidR="002D79AE">
        <w:rPr>
          <w:rFonts w:ascii="Times New Roman" w:hAnsi="Times New Roman"/>
          <w:sz w:val="24"/>
          <w:szCs w:val="24"/>
        </w:rPr>
        <w:t xml:space="preserve"> </w:t>
      </w:r>
      <w:r w:rsidR="0075173A">
        <w:rPr>
          <w:rFonts w:ascii="Times New Roman" w:hAnsi="Times New Roman"/>
          <w:sz w:val="24"/>
          <w:szCs w:val="24"/>
        </w:rPr>
        <w:t>гараж</w:t>
      </w:r>
      <w:r w:rsidRPr="00791A3F">
        <w:rPr>
          <w:rFonts w:ascii="Times New Roman" w:hAnsi="Times New Roman"/>
          <w:sz w:val="24"/>
          <w:szCs w:val="24"/>
        </w:rPr>
        <w:t xml:space="preserve"> 13; </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3.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Трудовая </w:t>
      </w:r>
      <w:r w:rsidR="0075173A">
        <w:rPr>
          <w:rFonts w:ascii="Times New Roman" w:hAnsi="Times New Roman"/>
          <w:sz w:val="24"/>
          <w:szCs w:val="24"/>
        </w:rPr>
        <w:t>гараж</w:t>
      </w:r>
      <w:r w:rsidRPr="00791A3F">
        <w:rPr>
          <w:rFonts w:ascii="Times New Roman" w:hAnsi="Times New Roman"/>
          <w:sz w:val="24"/>
          <w:szCs w:val="24"/>
        </w:rPr>
        <w:t xml:space="preserve"> 12;</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4.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Трудовая </w:t>
      </w:r>
      <w:r w:rsidR="0075173A">
        <w:rPr>
          <w:rFonts w:ascii="Times New Roman" w:hAnsi="Times New Roman"/>
          <w:sz w:val="24"/>
          <w:szCs w:val="24"/>
        </w:rPr>
        <w:t>гараж</w:t>
      </w:r>
      <w:r w:rsidRPr="00791A3F">
        <w:rPr>
          <w:rFonts w:ascii="Times New Roman" w:hAnsi="Times New Roman"/>
          <w:sz w:val="24"/>
          <w:szCs w:val="24"/>
        </w:rPr>
        <w:t xml:space="preserve"> 14;</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5.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Совхозная </w:t>
      </w:r>
      <w:r w:rsidR="0075173A">
        <w:rPr>
          <w:rFonts w:ascii="Times New Roman" w:hAnsi="Times New Roman"/>
          <w:sz w:val="24"/>
          <w:szCs w:val="24"/>
        </w:rPr>
        <w:t>гараж</w:t>
      </w:r>
      <w:r w:rsidRPr="00791A3F">
        <w:rPr>
          <w:rFonts w:ascii="Times New Roman" w:hAnsi="Times New Roman"/>
          <w:sz w:val="24"/>
          <w:szCs w:val="24"/>
        </w:rPr>
        <w:t xml:space="preserve"> 9;</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6.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Совхозная </w:t>
      </w:r>
      <w:r w:rsidR="0075173A">
        <w:rPr>
          <w:rFonts w:ascii="Times New Roman" w:hAnsi="Times New Roman"/>
          <w:sz w:val="24"/>
          <w:szCs w:val="24"/>
        </w:rPr>
        <w:t>гараж</w:t>
      </w:r>
      <w:r w:rsidRPr="00791A3F">
        <w:rPr>
          <w:rFonts w:ascii="Times New Roman" w:hAnsi="Times New Roman"/>
          <w:sz w:val="24"/>
          <w:szCs w:val="24"/>
        </w:rPr>
        <w:t xml:space="preserve"> 20;</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7.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Совхозная </w:t>
      </w:r>
      <w:r w:rsidR="0075173A">
        <w:rPr>
          <w:rFonts w:ascii="Times New Roman" w:hAnsi="Times New Roman"/>
          <w:sz w:val="24"/>
          <w:szCs w:val="24"/>
        </w:rPr>
        <w:t>гараж</w:t>
      </w:r>
      <w:r w:rsidRPr="00791A3F">
        <w:rPr>
          <w:rFonts w:ascii="Times New Roman" w:hAnsi="Times New Roman"/>
          <w:sz w:val="24"/>
          <w:szCs w:val="24"/>
        </w:rPr>
        <w:t xml:space="preserve"> 22;</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8.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Совхозная </w:t>
      </w:r>
      <w:r w:rsidR="0075173A">
        <w:rPr>
          <w:rFonts w:ascii="Times New Roman" w:hAnsi="Times New Roman"/>
          <w:sz w:val="24"/>
          <w:szCs w:val="24"/>
        </w:rPr>
        <w:t>гараж</w:t>
      </w:r>
      <w:r w:rsidRPr="00791A3F">
        <w:rPr>
          <w:rFonts w:ascii="Times New Roman" w:hAnsi="Times New Roman"/>
          <w:sz w:val="24"/>
          <w:szCs w:val="24"/>
        </w:rPr>
        <w:t xml:space="preserve"> 37;</w:t>
      </w:r>
    </w:p>
    <w:p w:rsidR="009743E6" w:rsidRPr="00791A3F" w:rsidRDefault="009743E6" w:rsidP="009743E6">
      <w:pPr>
        <w:pStyle w:val="a6"/>
        <w:ind w:left="1110"/>
        <w:rPr>
          <w:rFonts w:ascii="Times New Roman" w:hAnsi="Times New Roman"/>
          <w:sz w:val="24"/>
          <w:szCs w:val="24"/>
        </w:rPr>
      </w:pPr>
      <w:r w:rsidRPr="00791A3F">
        <w:rPr>
          <w:rFonts w:ascii="Times New Roman" w:hAnsi="Times New Roman"/>
          <w:sz w:val="24"/>
          <w:szCs w:val="24"/>
        </w:rPr>
        <w:t xml:space="preserve">9. Земельного участка, расположенного по адресу: с. </w:t>
      </w:r>
      <w:proofErr w:type="spellStart"/>
      <w:r w:rsidRPr="00791A3F">
        <w:rPr>
          <w:rFonts w:ascii="Times New Roman" w:hAnsi="Times New Roman"/>
          <w:sz w:val="24"/>
          <w:szCs w:val="24"/>
        </w:rPr>
        <w:t>Ярымово</w:t>
      </w:r>
      <w:proofErr w:type="spellEnd"/>
      <w:r w:rsidRPr="00791A3F">
        <w:rPr>
          <w:rFonts w:ascii="Times New Roman" w:hAnsi="Times New Roman"/>
          <w:sz w:val="24"/>
          <w:szCs w:val="24"/>
        </w:rPr>
        <w:t xml:space="preserve">, ул. Совхозная </w:t>
      </w:r>
      <w:r w:rsidR="0075173A">
        <w:rPr>
          <w:rFonts w:ascii="Times New Roman" w:hAnsi="Times New Roman"/>
          <w:sz w:val="24"/>
          <w:szCs w:val="24"/>
        </w:rPr>
        <w:t>гараж</w:t>
      </w:r>
      <w:bookmarkStart w:id="0" w:name="_GoBack"/>
      <w:bookmarkEnd w:id="0"/>
      <w:r w:rsidRPr="00791A3F">
        <w:rPr>
          <w:rFonts w:ascii="Times New Roman" w:hAnsi="Times New Roman"/>
          <w:sz w:val="24"/>
          <w:szCs w:val="24"/>
        </w:rPr>
        <w:t xml:space="preserve"> 38.</w:t>
      </w:r>
    </w:p>
    <w:p w:rsidR="00673E32" w:rsidRPr="00281806" w:rsidRDefault="00673E32" w:rsidP="009F75EF">
      <w:pPr>
        <w:shd w:val="clear" w:color="auto" w:fill="FFFFFF"/>
        <w:spacing w:after="0" w:line="240" w:lineRule="auto"/>
        <w:ind w:firstLine="547"/>
        <w:jc w:val="both"/>
        <w:rPr>
          <w:rFonts w:ascii="Times New Roman" w:hAnsi="Times New Roman"/>
          <w:color w:val="000000"/>
          <w:sz w:val="24"/>
          <w:szCs w:val="24"/>
        </w:rPr>
      </w:pPr>
      <w:r w:rsidRPr="0033254A">
        <w:rPr>
          <w:rFonts w:ascii="Times New Roman" w:hAnsi="Times New Roman"/>
          <w:color w:val="000000"/>
          <w:sz w:val="24"/>
          <w:szCs w:val="24"/>
        </w:rPr>
        <w:t xml:space="preserve">Публичные слушания по </w:t>
      </w:r>
      <w:r>
        <w:rPr>
          <w:rFonts w:ascii="Times New Roman" w:hAnsi="Times New Roman"/>
          <w:sz w:val="24"/>
          <w:szCs w:val="24"/>
        </w:rPr>
        <w:t xml:space="preserve">вопросу предоставления разрешения на условно разрешенный вид использования земельных участков </w:t>
      </w:r>
      <w:r>
        <w:rPr>
          <w:rFonts w:ascii="Times New Roman" w:hAnsi="Times New Roman"/>
          <w:color w:val="000000"/>
          <w:sz w:val="24"/>
          <w:szCs w:val="24"/>
        </w:rPr>
        <w:t xml:space="preserve">на территории муниципального образования Калининский сельсовет павловского муниципального района Нижегородской области состоятся </w:t>
      </w:r>
      <w:r w:rsidRPr="004044F2">
        <w:rPr>
          <w:rFonts w:ascii="Times New Roman" w:hAnsi="Times New Roman"/>
          <w:b/>
          <w:color w:val="000000"/>
          <w:sz w:val="24"/>
          <w:szCs w:val="24"/>
        </w:rPr>
        <w:t>«1</w:t>
      </w:r>
      <w:r w:rsidR="009743E6">
        <w:rPr>
          <w:rFonts w:ascii="Times New Roman" w:hAnsi="Times New Roman"/>
          <w:b/>
          <w:color w:val="000000"/>
          <w:sz w:val="24"/>
          <w:szCs w:val="24"/>
        </w:rPr>
        <w:t>1</w:t>
      </w:r>
      <w:r w:rsidRPr="004044F2">
        <w:rPr>
          <w:rFonts w:ascii="Times New Roman" w:hAnsi="Times New Roman"/>
          <w:b/>
          <w:color w:val="000000"/>
          <w:sz w:val="24"/>
          <w:szCs w:val="24"/>
        </w:rPr>
        <w:t xml:space="preserve">» </w:t>
      </w:r>
      <w:r w:rsidR="009743E6">
        <w:rPr>
          <w:rFonts w:ascii="Times New Roman" w:hAnsi="Times New Roman"/>
          <w:b/>
          <w:color w:val="000000"/>
          <w:sz w:val="24"/>
          <w:szCs w:val="24"/>
        </w:rPr>
        <w:t>февраля 2019</w:t>
      </w:r>
      <w:r w:rsidRPr="004044F2">
        <w:rPr>
          <w:rFonts w:ascii="Times New Roman" w:hAnsi="Times New Roman"/>
          <w:b/>
          <w:color w:val="000000"/>
          <w:sz w:val="24"/>
          <w:szCs w:val="24"/>
        </w:rPr>
        <w:t xml:space="preserve"> года в 17 часов 00 минут</w:t>
      </w:r>
      <w:r w:rsidRPr="00281806">
        <w:rPr>
          <w:rFonts w:ascii="Times New Roman" w:hAnsi="Times New Roman"/>
          <w:color w:val="000000"/>
          <w:sz w:val="24"/>
          <w:szCs w:val="24"/>
        </w:rPr>
        <w:t xml:space="preserve"> в здании администрации муниципального образования </w:t>
      </w:r>
      <w:r>
        <w:rPr>
          <w:rFonts w:ascii="Times New Roman" w:hAnsi="Times New Roman"/>
          <w:color w:val="000000"/>
          <w:sz w:val="24"/>
          <w:szCs w:val="24"/>
        </w:rPr>
        <w:t>Калининский сельсовет Павловского муниципального района Нижегородской области</w:t>
      </w:r>
      <w:r w:rsidRPr="00281806">
        <w:rPr>
          <w:rFonts w:ascii="Times New Roman" w:hAnsi="Times New Roman"/>
          <w:color w:val="000000"/>
          <w:sz w:val="24"/>
          <w:szCs w:val="24"/>
        </w:rPr>
        <w:t xml:space="preserve"> по адресу: Нижегородская область, </w:t>
      </w:r>
      <w:r>
        <w:rPr>
          <w:rFonts w:ascii="Times New Roman" w:hAnsi="Times New Roman"/>
          <w:color w:val="000000"/>
          <w:sz w:val="24"/>
          <w:szCs w:val="24"/>
        </w:rPr>
        <w:t>Павловский район, д. Лаптево, ул. Заводская дом 5.</w:t>
      </w:r>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r w:rsidRPr="00281806">
        <w:rPr>
          <w:rFonts w:ascii="Times New Roman" w:hAnsi="Times New Roman"/>
          <w:color w:val="000000"/>
          <w:sz w:val="24"/>
          <w:szCs w:val="24"/>
        </w:rPr>
        <w:t>В период с «</w:t>
      </w:r>
      <w:r w:rsidR="009743E6">
        <w:rPr>
          <w:rFonts w:ascii="Times New Roman" w:hAnsi="Times New Roman"/>
          <w:color w:val="000000"/>
          <w:sz w:val="24"/>
          <w:szCs w:val="24"/>
        </w:rPr>
        <w:t>28</w:t>
      </w:r>
      <w:r w:rsidRPr="00281806">
        <w:rPr>
          <w:rFonts w:ascii="Times New Roman" w:hAnsi="Times New Roman"/>
          <w:color w:val="000000"/>
          <w:sz w:val="24"/>
          <w:szCs w:val="24"/>
        </w:rPr>
        <w:t>»</w:t>
      </w:r>
      <w:r>
        <w:rPr>
          <w:rFonts w:ascii="Times New Roman" w:hAnsi="Times New Roman"/>
          <w:color w:val="000000"/>
          <w:sz w:val="24"/>
          <w:szCs w:val="24"/>
        </w:rPr>
        <w:t xml:space="preserve"> </w:t>
      </w:r>
      <w:r w:rsidR="009743E6">
        <w:rPr>
          <w:rFonts w:ascii="Times New Roman" w:hAnsi="Times New Roman"/>
          <w:color w:val="000000"/>
          <w:sz w:val="24"/>
          <w:szCs w:val="24"/>
        </w:rPr>
        <w:t>января</w:t>
      </w:r>
      <w:r>
        <w:rPr>
          <w:rFonts w:ascii="Times New Roman" w:hAnsi="Times New Roman"/>
          <w:color w:val="000000"/>
          <w:sz w:val="24"/>
          <w:szCs w:val="24"/>
        </w:rPr>
        <w:t xml:space="preserve"> 201</w:t>
      </w:r>
      <w:r w:rsidR="009743E6">
        <w:rPr>
          <w:rFonts w:ascii="Times New Roman" w:hAnsi="Times New Roman"/>
          <w:color w:val="000000"/>
          <w:sz w:val="24"/>
          <w:szCs w:val="24"/>
        </w:rPr>
        <w:t>9</w:t>
      </w:r>
      <w:r w:rsidRPr="00281806">
        <w:rPr>
          <w:rFonts w:ascii="Times New Roman" w:hAnsi="Times New Roman"/>
          <w:color w:val="000000"/>
          <w:sz w:val="24"/>
          <w:szCs w:val="24"/>
        </w:rPr>
        <w:t xml:space="preserve"> г. по «</w:t>
      </w:r>
      <w:r>
        <w:rPr>
          <w:rFonts w:ascii="Times New Roman" w:hAnsi="Times New Roman"/>
          <w:color w:val="000000"/>
          <w:sz w:val="24"/>
          <w:szCs w:val="24"/>
        </w:rPr>
        <w:t>11</w:t>
      </w:r>
      <w:r w:rsidRPr="00281806">
        <w:rPr>
          <w:rFonts w:ascii="Times New Roman" w:hAnsi="Times New Roman"/>
          <w:color w:val="000000"/>
          <w:sz w:val="24"/>
          <w:szCs w:val="24"/>
        </w:rPr>
        <w:t>»</w:t>
      </w:r>
      <w:r>
        <w:rPr>
          <w:rFonts w:ascii="Times New Roman" w:hAnsi="Times New Roman"/>
          <w:color w:val="000000"/>
          <w:sz w:val="24"/>
          <w:szCs w:val="24"/>
        </w:rPr>
        <w:t xml:space="preserve"> </w:t>
      </w:r>
      <w:r w:rsidR="009743E6">
        <w:rPr>
          <w:rFonts w:ascii="Times New Roman" w:hAnsi="Times New Roman"/>
          <w:color w:val="000000"/>
          <w:sz w:val="24"/>
          <w:szCs w:val="24"/>
        </w:rPr>
        <w:t>февраля</w:t>
      </w:r>
      <w:r>
        <w:rPr>
          <w:rFonts w:ascii="Times New Roman" w:hAnsi="Times New Roman"/>
          <w:color w:val="000000"/>
          <w:sz w:val="24"/>
          <w:szCs w:val="24"/>
        </w:rPr>
        <w:t xml:space="preserve"> </w:t>
      </w:r>
      <w:r w:rsidRPr="00281806">
        <w:rPr>
          <w:rFonts w:ascii="Times New Roman" w:hAnsi="Times New Roman"/>
          <w:color w:val="000000"/>
          <w:sz w:val="24"/>
          <w:szCs w:val="24"/>
        </w:rPr>
        <w:t>201</w:t>
      </w:r>
      <w:r w:rsidR="009743E6">
        <w:rPr>
          <w:rFonts w:ascii="Times New Roman" w:hAnsi="Times New Roman"/>
          <w:color w:val="000000"/>
          <w:sz w:val="24"/>
          <w:szCs w:val="24"/>
        </w:rPr>
        <w:t>9</w:t>
      </w:r>
      <w:r>
        <w:rPr>
          <w:rFonts w:ascii="Times New Roman" w:hAnsi="Times New Roman"/>
          <w:color w:val="000000"/>
          <w:sz w:val="24"/>
          <w:szCs w:val="24"/>
        </w:rPr>
        <w:t xml:space="preserve"> </w:t>
      </w:r>
      <w:r w:rsidRPr="00281806">
        <w:rPr>
          <w:rFonts w:ascii="Times New Roman" w:hAnsi="Times New Roman"/>
          <w:color w:val="000000"/>
          <w:sz w:val="24"/>
          <w:szCs w:val="24"/>
        </w:rPr>
        <w:t xml:space="preserve">г. по адресу: Нижегородская область, </w:t>
      </w:r>
      <w:r>
        <w:rPr>
          <w:rFonts w:ascii="Times New Roman" w:hAnsi="Times New Roman"/>
          <w:color w:val="000000"/>
          <w:sz w:val="24"/>
          <w:szCs w:val="24"/>
        </w:rPr>
        <w:t>Павловский район, д. Лаптево, ул. Заводская д. 5, можно ознакомиться с документацией по заявлениям.</w:t>
      </w:r>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r>
        <w:rPr>
          <w:rFonts w:ascii="Times New Roman" w:hAnsi="Times New Roman"/>
          <w:color w:val="000000"/>
          <w:sz w:val="24"/>
          <w:szCs w:val="24"/>
        </w:rPr>
        <w:t>Режим работы экспозиции: понедельник, среда, пятница с 8.00-12.00, с 13.00-16.00</w:t>
      </w:r>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r>
        <w:rPr>
          <w:rFonts w:ascii="Times New Roman" w:hAnsi="Times New Roman"/>
          <w:color w:val="000000"/>
          <w:sz w:val="24"/>
          <w:szCs w:val="24"/>
        </w:rPr>
        <w:t xml:space="preserve">С содержанием проекта предоставления разрешения на условно разрешенный вид использования земельных участков на территории муниципального образования Калининский сельсовет Павловского муниципального района Нижегородской области можно ознакомиться на официальном сайте администрации Павловского муниципального района в сети Интернет (по адресу: </w:t>
      </w:r>
      <w:r w:rsidRPr="002905C5">
        <w:rPr>
          <w:rFonts w:ascii="Times New Roman" w:hAnsi="Times New Roman"/>
          <w:color w:val="000000"/>
          <w:sz w:val="24"/>
          <w:szCs w:val="24"/>
        </w:rPr>
        <w:t>http://admpavlovo.ru/node/4955</w:t>
      </w:r>
      <w:r>
        <w:rPr>
          <w:rFonts w:ascii="Times New Roman" w:hAnsi="Times New Roman"/>
          <w:color w:val="000000"/>
          <w:sz w:val="24"/>
          <w:szCs w:val="24"/>
        </w:rPr>
        <w:t>)</w:t>
      </w:r>
    </w:p>
    <w:p w:rsidR="00673E32" w:rsidRDefault="00673E32" w:rsidP="009F75EF">
      <w:pPr>
        <w:shd w:val="clear" w:color="auto" w:fill="FFFFFF"/>
        <w:spacing w:after="0" w:line="240" w:lineRule="auto"/>
        <w:ind w:firstLine="547"/>
        <w:jc w:val="both"/>
        <w:rPr>
          <w:rFonts w:ascii="Times New Roman" w:hAnsi="Times New Roman"/>
          <w:sz w:val="24"/>
          <w:szCs w:val="24"/>
        </w:rPr>
      </w:pPr>
      <w:r w:rsidRPr="00281806">
        <w:rPr>
          <w:rFonts w:ascii="Times New Roman" w:hAnsi="Times New Roman"/>
          <w:color w:val="000000"/>
          <w:sz w:val="24"/>
          <w:szCs w:val="24"/>
          <w:shd w:val="clear" w:color="auto" w:fill="FFFFFF"/>
        </w:rPr>
        <w:t xml:space="preserve">Предложения и замечания относительно </w:t>
      </w:r>
      <w:r>
        <w:rPr>
          <w:rFonts w:ascii="Times New Roman" w:hAnsi="Times New Roman"/>
          <w:sz w:val="24"/>
          <w:szCs w:val="24"/>
        </w:rPr>
        <w:t xml:space="preserve">предоставления разрешения на условно разрешенный вид использования земельных участков </w:t>
      </w:r>
      <w:r>
        <w:rPr>
          <w:rFonts w:ascii="Times New Roman" w:hAnsi="Times New Roman"/>
          <w:color w:val="000000"/>
          <w:sz w:val="24"/>
          <w:szCs w:val="24"/>
        </w:rPr>
        <w:t>на территории муниципального образования Калининский сельсовет Павловского муниципального района Нижегородской области</w:t>
      </w:r>
      <w:r>
        <w:rPr>
          <w:rFonts w:ascii="Times New Roman" w:hAnsi="Times New Roman"/>
          <w:sz w:val="24"/>
          <w:szCs w:val="24"/>
        </w:rPr>
        <w:t xml:space="preserve"> принимаются по адресу: Нижегородская область, Павловский район, д. Лаптево, ул. Заводская дом 5 в период </w:t>
      </w:r>
      <w:r w:rsidR="009743E6" w:rsidRPr="00281806">
        <w:rPr>
          <w:rFonts w:ascii="Times New Roman" w:hAnsi="Times New Roman"/>
          <w:color w:val="000000"/>
          <w:sz w:val="24"/>
          <w:szCs w:val="24"/>
        </w:rPr>
        <w:t>с «</w:t>
      </w:r>
      <w:r w:rsidR="009743E6">
        <w:rPr>
          <w:rFonts w:ascii="Times New Roman" w:hAnsi="Times New Roman"/>
          <w:color w:val="000000"/>
          <w:sz w:val="24"/>
          <w:szCs w:val="24"/>
        </w:rPr>
        <w:t>28</w:t>
      </w:r>
      <w:r w:rsidR="009743E6" w:rsidRPr="00281806">
        <w:rPr>
          <w:rFonts w:ascii="Times New Roman" w:hAnsi="Times New Roman"/>
          <w:color w:val="000000"/>
          <w:sz w:val="24"/>
          <w:szCs w:val="24"/>
        </w:rPr>
        <w:t>»</w:t>
      </w:r>
      <w:r w:rsidR="009743E6">
        <w:rPr>
          <w:rFonts w:ascii="Times New Roman" w:hAnsi="Times New Roman"/>
          <w:color w:val="000000"/>
          <w:sz w:val="24"/>
          <w:szCs w:val="24"/>
        </w:rPr>
        <w:t xml:space="preserve"> января 2019</w:t>
      </w:r>
      <w:r w:rsidR="009743E6" w:rsidRPr="00281806">
        <w:rPr>
          <w:rFonts w:ascii="Times New Roman" w:hAnsi="Times New Roman"/>
          <w:color w:val="000000"/>
          <w:sz w:val="24"/>
          <w:szCs w:val="24"/>
        </w:rPr>
        <w:t xml:space="preserve"> г. по «</w:t>
      </w:r>
      <w:r w:rsidR="009743E6">
        <w:rPr>
          <w:rFonts w:ascii="Times New Roman" w:hAnsi="Times New Roman"/>
          <w:color w:val="000000"/>
          <w:sz w:val="24"/>
          <w:szCs w:val="24"/>
        </w:rPr>
        <w:t>11</w:t>
      </w:r>
      <w:r w:rsidR="009743E6" w:rsidRPr="00281806">
        <w:rPr>
          <w:rFonts w:ascii="Times New Roman" w:hAnsi="Times New Roman"/>
          <w:color w:val="000000"/>
          <w:sz w:val="24"/>
          <w:szCs w:val="24"/>
        </w:rPr>
        <w:t>»</w:t>
      </w:r>
      <w:r w:rsidR="009743E6">
        <w:rPr>
          <w:rFonts w:ascii="Times New Roman" w:hAnsi="Times New Roman"/>
          <w:color w:val="000000"/>
          <w:sz w:val="24"/>
          <w:szCs w:val="24"/>
        </w:rPr>
        <w:t xml:space="preserve"> февраля </w:t>
      </w:r>
      <w:r w:rsidR="009743E6" w:rsidRPr="00281806">
        <w:rPr>
          <w:rFonts w:ascii="Times New Roman" w:hAnsi="Times New Roman"/>
          <w:color w:val="000000"/>
          <w:sz w:val="24"/>
          <w:szCs w:val="24"/>
        </w:rPr>
        <w:t>201</w:t>
      </w:r>
      <w:r w:rsidR="009743E6">
        <w:rPr>
          <w:rFonts w:ascii="Times New Roman" w:hAnsi="Times New Roman"/>
          <w:color w:val="000000"/>
          <w:sz w:val="24"/>
          <w:szCs w:val="24"/>
        </w:rPr>
        <w:t xml:space="preserve">9 </w:t>
      </w:r>
      <w:r w:rsidR="009743E6" w:rsidRPr="00281806">
        <w:rPr>
          <w:rFonts w:ascii="Times New Roman" w:hAnsi="Times New Roman"/>
          <w:color w:val="000000"/>
          <w:sz w:val="24"/>
          <w:szCs w:val="24"/>
        </w:rPr>
        <w:t xml:space="preserve">г. </w:t>
      </w:r>
      <w:r>
        <w:rPr>
          <w:rFonts w:ascii="Times New Roman" w:hAnsi="Times New Roman"/>
          <w:sz w:val="24"/>
          <w:szCs w:val="24"/>
        </w:rPr>
        <w:t xml:space="preserve"> с 8.00 до 16.00</w:t>
      </w:r>
    </w:p>
    <w:p w:rsidR="00673E32" w:rsidRDefault="00673E32" w:rsidP="009F75EF">
      <w:pPr>
        <w:shd w:val="clear" w:color="auto" w:fill="FFFFFF"/>
        <w:spacing w:after="0" w:line="240" w:lineRule="auto"/>
        <w:ind w:firstLine="547"/>
        <w:jc w:val="both"/>
        <w:rPr>
          <w:rFonts w:ascii="Times New Roman" w:hAnsi="Times New Roman"/>
          <w:sz w:val="24"/>
          <w:szCs w:val="24"/>
        </w:rPr>
      </w:pPr>
      <w:r w:rsidRPr="00281806">
        <w:rPr>
          <w:rFonts w:ascii="Times New Roman" w:hAnsi="Times New Roman"/>
          <w:color w:val="000000"/>
          <w:sz w:val="24"/>
          <w:szCs w:val="24"/>
        </w:rPr>
        <w:t xml:space="preserve">Участники </w:t>
      </w:r>
      <w:r>
        <w:rPr>
          <w:rFonts w:ascii="Times New Roman" w:hAnsi="Times New Roman"/>
          <w:color w:val="000000"/>
          <w:sz w:val="24"/>
          <w:szCs w:val="24"/>
        </w:rPr>
        <w:t>публичных слушаний</w:t>
      </w:r>
      <w:r w:rsidRPr="00281806">
        <w:rPr>
          <w:rFonts w:ascii="Times New Roman" w:hAnsi="Times New Roman"/>
          <w:color w:val="000000"/>
          <w:sz w:val="24"/>
          <w:szCs w:val="24"/>
        </w:rPr>
        <w:t>, прошедшие в соответствии с </w:t>
      </w:r>
      <w:hyperlink r:id="rId5" w:anchor="dst2137" w:history="1">
        <w:r w:rsidRPr="00281806">
          <w:rPr>
            <w:rFonts w:ascii="Times New Roman" w:hAnsi="Times New Roman"/>
            <w:sz w:val="24"/>
            <w:szCs w:val="24"/>
          </w:rPr>
          <w:t>ч.12</w:t>
        </w:r>
      </w:hyperlink>
      <w:r w:rsidRPr="00281806">
        <w:rPr>
          <w:rFonts w:ascii="Times New Roman" w:hAnsi="Times New Roman"/>
          <w:color w:val="000000"/>
          <w:sz w:val="24"/>
          <w:szCs w:val="24"/>
        </w:rPr>
        <w:t xml:space="preserve">  ст.5.1 Градостроительного кодекса РФ идентификацию, имеют право вносить предложения и замечания, касающиеся </w:t>
      </w:r>
      <w:r>
        <w:rPr>
          <w:rFonts w:ascii="Times New Roman" w:hAnsi="Times New Roman"/>
          <w:sz w:val="24"/>
          <w:szCs w:val="24"/>
        </w:rPr>
        <w:t xml:space="preserve">предоставления разрешения на условно разрешенный вид использования земельных участков </w:t>
      </w:r>
      <w:r>
        <w:rPr>
          <w:rFonts w:ascii="Times New Roman" w:hAnsi="Times New Roman"/>
          <w:color w:val="000000"/>
          <w:sz w:val="24"/>
          <w:szCs w:val="24"/>
        </w:rPr>
        <w:t>на территории муниципального образования Калининский сельсовет Павловского муниципального района Нижегородской области</w:t>
      </w:r>
      <w:r>
        <w:rPr>
          <w:rFonts w:ascii="Times New Roman" w:hAnsi="Times New Roman"/>
          <w:sz w:val="24"/>
          <w:szCs w:val="24"/>
        </w:rPr>
        <w:t>:</w:t>
      </w:r>
    </w:p>
    <w:p w:rsidR="00673E32" w:rsidRPr="00281806" w:rsidRDefault="00673E32" w:rsidP="009F75EF">
      <w:pPr>
        <w:shd w:val="clear" w:color="auto" w:fill="FFFFFF"/>
        <w:spacing w:after="0" w:line="240" w:lineRule="auto"/>
        <w:ind w:firstLine="547"/>
        <w:jc w:val="both"/>
        <w:rPr>
          <w:rFonts w:ascii="Times New Roman" w:hAnsi="Times New Roman"/>
          <w:color w:val="000000"/>
          <w:sz w:val="24"/>
          <w:szCs w:val="24"/>
        </w:rPr>
      </w:pPr>
      <w:r w:rsidRPr="00281806">
        <w:rPr>
          <w:rFonts w:ascii="Times New Roman" w:hAnsi="Times New Roman"/>
          <w:color w:val="000000"/>
          <w:sz w:val="24"/>
          <w:szCs w:val="24"/>
        </w:rPr>
        <w:t>1) посредством официального сайта;</w:t>
      </w:r>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bookmarkStart w:id="1" w:name="dst2133"/>
      <w:bookmarkEnd w:id="1"/>
      <w:r w:rsidRPr="00281806">
        <w:rPr>
          <w:rFonts w:ascii="Times New Roman" w:hAnsi="Times New Roman"/>
          <w:color w:val="000000"/>
          <w:sz w:val="24"/>
          <w:szCs w:val="24"/>
        </w:rPr>
        <w:t>2) в письменной или устной форме</w:t>
      </w:r>
      <w:r>
        <w:rPr>
          <w:rFonts w:ascii="Times New Roman" w:hAnsi="Times New Roman"/>
          <w:color w:val="000000"/>
          <w:sz w:val="24"/>
          <w:szCs w:val="24"/>
        </w:rPr>
        <w:t xml:space="preserve"> в ходе проведения собрания или собраний участников публичных слушаний;</w:t>
      </w:r>
      <w:r w:rsidRPr="00281806">
        <w:rPr>
          <w:rFonts w:ascii="Times New Roman" w:hAnsi="Times New Roman"/>
          <w:color w:val="000000"/>
          <w:sz w:val="24"/>
          <w:szCs w:val="24"/>
        </w:rPr>
        <w:t xml:space="preserve"> </w:t>
      </w:r>
      <w:bookmarkStart w:id="2" w:name="dst2134"/>
      <w:bookmarkEnd w:id="2"/>
    </w:p>
    <w:p w:rsidR="00673E32" w:rsidRDefault="00673E32" w:rsidP="009F75EF">
      <w:pPr>
        <w:shd w:val="clear" w:color="auto" w:fill="FFFFFF"/>
        <w:spacing w:after="0" w:line="240" w:lineRule="auto"/>
        <w:ind w:firstLine="547"/>
        <w:jc w:val="both"/>
        <w:rPr>
          <w:rFonts w:ascii="Times New Roman" w:hAnsi="Times New Roman"/>
          <w:color w:val="000000"/>
          <w:sz w:val="24"/>
          <w:szCs w:val="24"/>
        </w:rPr>
      </w:pPr>
      <w:r w:rsidRPr="00281806">
        <w:rPr>
          <w:rFonts w:ascii="Times New Roman" w:hAnsi="Times New Roman"/>
          <w:color w:val="000000"/>
          <w:sz w:val="24"/>
          <w:szCs w:val="24"/>
        </w:rPr>
        <w:t>3) в письменной форме в адрес организатора публичных слушаний;</w:t>
      </w:r>
    </w:p>
    <w:p w:rsidR="00673E32" w:rsidRPr="00281806" w:rsidRDefault="00673E32" w:rsidP="009F75EF">
      <w:pPr>
        <w:shd w:val="clear" w:color="auto" w:fill="FFFFFF"/>
        <w:spacing w:after="0" w:line="240" w:lineRule="auto"/>
        <w:ind w:firstLine="547"/>
        <w:jc w:val="both"/>
        <w:rPr>
          <w:rFonts w:ascii="Times New Roman" w:hAnsi="Times New Roman"/>
          <w:color w:val="000000"/>
          <w:sz w:val="24"/>
          <w:szCs w:val="24"/>
        </w:rPr>
      </w:pPr>
      <w:r>
        <w:rPr>
          <w:rFonts w:ascii="Times New Roman" w:hAnsi="Times New Roman"/>
          <w:color w:val="000000"/>
          <w:sz w:val="24"/>
          <w:szCs w:val="24"/>
        </w:rPr>
        <w:t>4) посредством записи в книге (журнале) учета посетителей экспозиции проекта, подлежащего рассмотрению на публичных слушаниях.</w:t>
      </w:r>
    </w:p>
    <w:p w:rsidR="00673E32" w:rsidRDefault="00673E32" w:rsidP="00281806">
      <w:pPr>
        <w:spacing w:after="0"/>
        <w:rPr>
          <w:rFonts w:ascii="Times New Roman" w:hAnsi="Times New Roman"/>
          <w:sz w:val="24"/>
          <w:szCs w:val="24"/>
        </w:rPr>
      </w:pPr>
      <w:bookmarkStart w:id="3" w:name="dst2135"/>
      <w:bookmarkEnd w:id="3"/>
    </w:p>
    <w:p w:rsidR="00673E32" w:rsidRDefault="00673E32" w:rsidP="00281806">
      <w:pPr>
        <w:spacing w:after="0"/>
        <w:rPr>
          <w:rFonts w:ascii="Times New Roman" w:hAnsi="Times New Roman"/>
          <w:sz w:val="24"/>
          <w:szCs w:val="24"/>
        </w:rPr>
      </w:pPr>
    </w:p>
    <w:p w:rsidR="00673E32" w:rsidRPr="00281806" w:rsidRDefault="00673E32" w:rsidP="00281806">
      <w:pPr>
        <w:spacing w:after="0"/>
        <w:rPr>
          <w:rFonts w:ascii="Times New Roman" w:hAnsi="Times New Roman"/>
          <w:sz w:val="24"/>
          <w:szCs w:val="24"/>
        </w:rPr>
      </w:pPr>
      <w:r>
        <w:rPr>
          <w:rFonts w:ascii="Times New Roman" w:hAnsi="Times New Roman"/>
          <w:sz w:val="24"/>
          <w:szCs w:val="24"/>
        </w:rPr>
        <w:t>Глава администрации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В.В. </w:t>
      </w:r>
      <w:proofErr w:type="spellStart"/>
      <w:r>
        <w:rPr>
          <w:rFonts w:ascii="Times New Roman" w:hAnsi="Times New Roman"/>
          <w:sz w:val="24"/>
          <w:szCs w:val="24"/>
        </w:rPr>
        <w:t>Постнов</w:t>
      </w:r>
      <w:proofErr w:type="spellEnd"/>
    </w:p>
    <w:sectPr w:rsidR="00673E32" w:rsidRPr="00281806" w:rsidSect="009F75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5925"/>
    <w:multiLevelType w:val="hybridMultilevel"/>
    <w:tmpl w:val="F8C071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36E18FF"/>
    <w:multiLevelType w:val="multilevel"/>
    <w:tmpl w:val="BC3037D6"/>
    <w:lvl w:ilvl="0">
      <w:start w:val="1"/>
      <w:numFmt w:val="decimal"/>
      <w:lvlText w:val="%1."/>
      <w:lvlJc w:val="left"/>
      <w:pPr>
        <w:ind w:left="1110" w:hanging="435"/>
      </w:pPr>
      <w:rPr>
        <w:rFonts w:ascii="Times New Roman" w:eastAsia="Times New Roman" w:hAnsi="Times New Roman" w:cs="Times New Roman"/>
        <w:color w:val="auto"/>
      </w:rPr>
    </w:lvl>
    <w:lvl w:ilvl="1">
      <w:start w:val="1"/>
      <w:numFmt w:val="decimal"/>
      <w:isLgl/>
      <w:lvlText w:val="%2."/>
      <w:lvlJc w:val="left"/>
      <w:pPr>
        <w:ind w:left="1830" w:hanging="720"/>
      </w:pPr>
      <w:rPr>
        <w:rFonts w:ascii="Times New Roman" w:eastAsia="Times New Roman" w:hAnsi="Times New Roman" w:cs="Times New Roman"/>
      </w:rPr>
    </w:lvl>
    <w:lvl w:ilvl="2">
      <w:start w:val="1"/>
      <w:numFmt w:val="decimal"/>
      <w:isLgl/>
      <w:lvlText w:val="%1.%2.%3."/>
      <w:lvlJc w:val="left"/>
      <w:pPr>
        <w:ind w:left="2265"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495" w:hanging="1080"/>
      </w:pPr>
      <w:rPr>
        <w:rFonts w:cs="Times New Roman" w:hint="default"/>
      </w:rPr>
    </w:lvl>
    <w:lvl w:ilvl="5">
      <w:start w:val="1"/>
      <w:numFmt w:val="decimal"/>
      <w:isLgl/>
      <w:lvlText w:val="%1.%2.%3.%4.%5.%6."/>
      <w:lvlJc w:val="left"/>
      <w:pPr>
        <w:ind w:left="4290" w:hanging="1440"/>
      </w:pPr>
      <w:rPr>
        <w:rFonts w:cs="Times New Roman" w:hint="default"/>
      </w:rPr>
    </w:lvl>
    <w:lvl w:ilvl="6">
      <w:start w:val="1"/>
      <w:numFmt w:val="decimal"/>
      <w:isLgl/>
      <w:lvlText w:val="%1.%2.%3.%4.%5.%6.%7."/>
      <w:lvlJc w:val="left"/>
      <w:pPr>
        <w:ind w:left="5085" w:hanging="1800"/>
      </w:pPr>
      <w:rPr>
        <w:rFonts w:cs="Times New Roman" w:hint="default"/>
      </w:rPr>
    </w:lvl>
    <w:lvl w:ilvl="7">
      <w:start w:val="1"/>
      <w:numFmt w:val="decimal"/>
      <w:isLgl/>
      <w:lvlText w:val="%1.%2.%3.%4.%5.%6.%7.%8."/>
      <w:lvlJc w:val="left"/>
      <w:pPr>
        <w:ind w:left="5520" w:hanging="1800"/>
      </w:pPr>
      <w:rPr>
        <w:rFonts w:cs="Times New Roman" w:hint="default"/>
      </w:rPr>
    </w:lvl>
    <w:lvl w:ilvl="8">
      <w:start w:val="1"/>
      <w:numFmt w:val="decimal"/>
      <w:isLgl/>
      <w:lvlText w:val="%1.%2.%3.%4.%5.%6.%7.%8.%9."/>
      <w:lvlJc w:val="left"/>
      <w:pPr>
        <w:ind w:left="6315"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7D3"/>
    <w:rsid w:val="000754EE"/>
    <w:rsid w:val="00091D0C"/>
    <w:rsid w:val="000F1988"/>
    <w:rsid w:val="00133F7B"/>
    <w:rsid w:val="00175F05"/>
    <w:rsid w:val="00176447"/>
    <w:rsid w:val="00281806"/>
    <w:rsid w:val="002905C5"/>
    <w:rsid w:val="002D79AE"/>
    <w:rsid w:val="002E12B6"/>
    <w:rsid w:val="002F39A6"/>
    <w:rsid w:val="0033254A"/>
    <w:rsid w:val="00357D83"/>
    <w:rsid w:val="004044F2"/>
    <w:rsid w:val="005B64D5"/>
    <w:rsid w:val="006010A1"/>
    <w:rsid w:val="00623D07"/>
    <w:rsid w:val="00673B77"/>
    <w:rsid w:val="00673E32"/>
    <w:rsid w:val="0068340A"/>
    <w:rsid w:val="0075173A"/>
    <w:rsid w:val="007E250F"/>
    <w:rsid w:val="00801C0E"/>
    <w:rsid w:val="009743E6"/>
    <w:rsid w:val="009955AD"/>
    <w:rsid w:val="009F75EF"/>
    <w:rsid w:val="00A608F9"/>
    <w:rsid w:val="00A75FA6"/>
    <w:rsid w:val="00AC5177"/>
    <w:rsid w:val="00B54873"/>
    <w:rsid w:val="00BA19DE"/>
    <w:rsid w:val="00C95655"/>
    <w:rsid w:val="00D12417"/>
    <w:rsid w:val="00D552C7"/>
    <w:rsid w:val="00D7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478B77-0B20-42DE-8F96-A49BBE3F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0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77D3"/>
    <w:pPr>
      <w:ind w:left="720"/>
      <w:contextualSpacing/>
    </w:pPr>
  </w:style>
  <w:style w:type="paragraph" w:styleId="a4">
    <w:name w:val="Balloon Text"/>
    <w:basedOn w:val="a"/>
    <w:link w:val="a5"/>
    <w:uiPriority w:val="99"/>
    <w:semiHidden/>
    <w:rsid w:val="004044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4044F2"/>
    <w:rPr>
      <w:rFonts w:ascii="Segoe UI" w:hAnsi="Segoe UI" w:cs="Segoe UI"/>
      <w:sz w:val="18"/>
      <w:szCs w:val="18"/>
    </w:rPr>
  </w:style>
  <w:style w:type="paragraph" w:styleId="a6">
    <w:name w:val="No Spacing"/>
    <w:uiPriority w:val="99"/>
    <w:qFormat/>
    <w:rsid w:val="009743E6"/>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51040/fc77c7117187684ab0cb02c7ee53952df0de55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557</Words>
  <Characters>3175</Characters>
  <Application>Microsoft Office Word</Application>
  <DocSecurity>0</DocSecurity>
  <Lines>26</Lines>
  <Paragraphs>7</Paragraphs>
  <ScaleCrop>false</ScaleCrop>
  <Company>Reanimator Extreme Edition</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2018-06-27T11:01:00Z</cp:lastPrinted>
  <dcterms:created xsi:type="dcterms:W3CDTF">2018-06-22T07:56:00Z</dcterms:created>
  <dcterms:modified xsi:type="dcterms:W3CDTF">2019-01-16T06:43:00Z</dcterms:modified>
</cp:coreProperties>
</file>