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33" w:rsidRPr="008478B6" w:rsidRDefault="000B5833" w:rsidP="000B5833">
      <w:pPr>
        <w:pStyle w:val="1"/>
        <w:spacing w:before="0" w:beforeAutospacing="0" w:after="0" w:afterAutospacing="0"/>
        <w:jc w:val="center"/>
        <w:rPr>
          <w:rFonts w:ascii="Arial" w:hAnsi="Arial" w:cs="Arial"/>
          <w:sz w:val="32"/>
          <w:szCs w:val="32"/>
        </w:rPr>
      </w:pPr>
      <w:r w:rsidRPr="008478B6">
        <w:rPr>
          <w:rFonts w:ascii="Arial" w:hAnsi="Arial" w:cs="Arial"/>
          <w:sz w:val="32"/>
          <w:szCs w:val="32"/>
        </w:rPr>
        <w:t xml:space="preserve">Администрация Павловского муниципального </w:t>
      </w:r>
      <w:r w:rsidR="00F77CB4" w:rsidRPr="008478B6">
        <w:rPr>
          <w:rFonts w:ascii="Arial" w:hAnsi="Arial" w:cs="Arial"/>
          <w:sz w:val="32"/>
          <w:szCs w:val="32"/>
        </w:rPr>
        <w:t>округа</w:t>
      </w:r>
    </w:p>
    <w:p w:rsidR="000B5833" w:rsidRPr="008478B6" w:rsidRDefault="000B5833" w:rsidP="000B5833">
      <w:pPr>
        <w:pStyle w:val="1"/>
        <w:spacing w:before="0" w:beforeAutospacing="0" w:after="0" w:afterAutospacing="0"/>
        <w:jc w:val="center"/>
        <w:rPr>
          <w:rFonts w:ascii="Arial" w:hAnsi="Arial" w:cs="Arial"/>
          <w:sz w:val="32"/>
          <w:szCs w:val="32"/>
        </w:rPr>
      </w:pPr>
      <w:r w:rsidRPr="008478B6">
        <w:rPr>
          <w:rFonts w:ascii="Arial" w:hAnsi="Arial" w:cs="Arial"/>
          <w:sz w:val="32"/>
          <w:szCs w:val="32"/>
        </w:rPr>
        <w:t>Нижегородской области</w:t>
      </w:r>
    </w:p>
    <w:p w:rsidR="000B5833" w:rsidRPr="008478B6" w:rsidRDefault="000B5833" w:rsidP="000B5833">
      <w:pPr>
        <w:pStyle w:val="1"/>
        <w:spacing w:before="0" w:beforeAutospacing="0" w:after="0" w:afterAutospacing="0"/>
        <w:jc w:val="center"/>
        <w:rPr>
          <w:rFonts w:ascii="Arial" w:hAnsi="Arial" w:cs="Arial"/>
          <w:sz w:val="32"/>
          <w:szCs w:val="32"/>
        </w:rPr>
      </w:pPr>
      <w:r w:rsidRPr="008478B6">
        <w:rPr>
          <w:rFonts w:ascii="Arial" w:hAnsi="Arial" w:cs="Arial"/>
          <w:sz w:val="32"/>
          <w:szCs w:val="32"/>
        </w:rPr>
        <w:t>ПОСТАНОВЛЕНИЕ</w:t>
      </w:r>
    </w:p>
    <w:p w:rsidR="008274D3" w:rsidRPr="008478B6" w:rsidRDefault="0041317B" w:rsidP="008478B6">
      <w:pPr>
        <w:spacing w:after="0"/>
        <w:rPr>
          <w:rFonts w:ascii="Arial" w:eastAsia="Calibri" w:hAnsi="Arial" w:cs="Arial"/>
          <w:sz w:val="24"/>
          <w:szCs w:val="24"/>
        </w:rPr>
      </w:pPr>
      <w:r w:rsidRPr="008478B6">
        <w:rPr>
          <w:rFonts w:ascii="Arial" w:eastAsia="Calibri" w:hAnsi="Arial" w:cs="Arial"/>
          <w:sz w:val="24"/>
          <w:szCs w:val="24"/>
        </w:rPr>
        <w:t>10.04.2023</w:t>
      </w:r>
      <w:r w:rsidR="008478B6">
        <w:rPr>
          <w:rFonts w:ascii="Arial" w:eastAsia="Calibri" w:hAnsi="Arial" w:cs="Arial"/>
          <w:sz w:val="24"/>
          <w:szCs w:val="24"/>
        </w:rPr>
        <w:t xml:space="preserve"> </w:t>
      </w:r>
      <w:r w:rsidR="008478B6">
        <w:rPr>
          <w:rFonts w:ascii="Arial" w:eastAsia="Calibri" w:hAnsi="Arial" w:cs="Arial"/>
          <w:sz w:val="24"/>
          <w:szCs w:val="24"/>
        </w:rPr>
        <w:tab/>
      </w:r>
      <w:r w:rsidR="008478B6">
        <w:rPr>
          <w:rFonts w:ascii="Arial" w:eastAsia="Calibri" w:hAnsi="Arial" w:cs="Arial"/>
          <w:sz w:val="24"/>
          <w:szCs w:val="24"/>
        </w:rPr>
        <w:tab/>
      </w:r>
      <w:r w:rsidR="008478B6">
        <w:rPr>
          <w:rFonts w:ascii="Arial" w:eastAsia="Calibri" w:hAnsi="Arial" w:cs="Arial"/>
          <w:sz w:val="24"/>
          <w:szCs w:val="24"/>
        </w:rPr>
        <w:tab/>
      </w:r>
      <w:r w:rsidR="008478B6">
        <w:rPr>
          <w:rFonts w:ascii="Arial" w:eastAsia="Calibri" w:hAnsi="Arial" w:cs="Arial"/>
          <w:sz w:val="24"/>
          <w:szCs w:val="24"/>
        </w:rPr>
        <w:tab/>
      </w:r>
      <w:r w:rsidR="008478B6">
        <w:rPr>
          <w:rFonts w:ascii="Arial" w:eastAsia="Calibri" w:hAnsi="Arial" w:cs="Arial"/>
          <w:sz w:val="24"/>
          <w:szCs w:val="24"/>
        </w:rPr>
        <w:tab/>
      </w:r>
      <w:r w:rsidR="008478B6">
        <w:rPr>
          <w:rFonts w:ascii="Arial" w:eastAsia="Calibri" w:hAnsi="Arial" w:cs="Arial"/>
          <w:sz w:val="24"/>
          <w:szCs w:val="24"/>
        </w:rPr>
        <w:tab/>
      </w:r>
      <w:r w:rsidR="008478B6">
        <w:rPr>
          <w:rFonts w:ascii="Arial" w:eastAsia="Calibri" w:hAnsi="Arial" w:cs="Arial"/>
          <w:sz w:val="24"/>
          <w:szCs w:val="24"/>
        </w:rPr>
        <w:tab/>
      </w:r>
      <w:r w:rsidR="008478B6">
        <w:rPr>
          <w:rFonts w:ascii="Arial" w:eastAsia="Calibri" w:hAnsi="Arial" w:cs="Arial"/>
          <w:sz w:val="24"/>
          <w:szCs w:val="24"/>
        </w:rPr>
        <w:tab/>
      </w:r>
      <w:r w:rsidR="008478B6">
        <w:rPr>
          <w:rFonts w:ascii="Arial" w:eastAsia="Calibri" w:hAnsi="Arial" w:cs="Arial"/>
          <w:sz w:val="24"/>
          <w:szCs w:val="24"/>
        </w:rPr>
        <w:tab/>
      </w:r>
      <w:r w:rsidR="008478B6">
        <w:rPr>
          <w:rFonts w:ascii="Arial" w:eastAsia="Calibri" w:hAnsi="Arial" w:cs="Arial"/>
          <w:sz w:val="24"/>
          <w:szCs w:val="24"/>
        </w:rPr>
        <w:tab/>
      </w:r>
      <w:r w:rsidR="008478B6">
        <w:rPr>
          <w:rFonts w:ascii="Arial" w:eastAsia="Calibri" w:hAnsi="Arial" w:cs="Arial"/>
          <w:sz w:val="24"/>
          <w:szCs w:val="24"/>
        </w:rPr>
        <w:tab/>
      </w:r>
      <w:r w:rsidR="008274D3" w:rsidRPr="008478B6">
        <w:rPr>
          <w:rFonts w:ascii="Arial" w:eastAsia="Calibri" w:hAnsi="Arial" w:cs="Arial"/>
          <w:sz w:val="24"/>
          <w:szCs w:val="24"/>
        </w:rPr>
        <w:t xml:space="preserve">№ </w:t>
      </w:r>
      <w:r w:rsidRPr="008478B6">
        <w:rPr>
          <w:rFonts w:ascii="Arial" w:eastAsia="Calibri" w:hAnsi="Arial" w:cs="Arial"/>
          <w:sz w:val="24"/>
          <w:szCs w:val="24"/>
        </w:rPr>
        <w:t>433</w:t>
      </w:r>
    </w:p>
    <w:p w:rsidR="00961A01" w:rsidRPr="008478B6" w:rsidRDefault="00800F23" w:rsidP="0093462F">
      <w:pPr>
        <w:spacing w:after="0" w:line="240" w:lineRule="auto"/>
        <w:jc w:val="center"/>
        <w:rPr>
          <w:rFonts w:ascii="Arial" w:hAnsi="Arial" w:cs="Arial"/>
          <w:b/>
          <w:sz w:val="32"/>
          <w:szCs w:val="32"/>
        </w:rPr>
      </w:pPr>
      <w:r w:rsidRPr="008478B6">
        <w:rPr>
          <w:rFonts w:ascii="Arial" w:hAnsi="Arial" w:cs="Arial"/>
          <w:b/>
          <w:sz w:val="32"/>
          <w:szCs w:val="32"/>
        </w:rPr>
        <w:t xml:space="preserve">О внесении изменений в </w:t>
      </w:r>
      <w:r w:rsidR="001470A1" w:rsidRPr="008478B6">
        <w:rPr>
          <w:rFonts w:ascii="Arial" w:hAnsi="Arial" w:cs="Arial"/>
          <w:b/>
          <w:sz w:val="32"/>
          <w:szCs w:val="32"/>
        </w:rPr>
        <w:t xml:space="preserve">административный регламент администрации Павловского муниципального </w:t>
      </w:r>
      <w:r w:rsidR="0093462F" w:rsidRPr="008478B6">
        <w:rPr>
          <w:rFonts w:ascii="Arial" w:hAnsi="Arial" w:cs="Arial"/>
          <w:b/>
          <w:sz w:val="32"/>
          <w:szCs w:val="32"/>
        </w:rPr>
        <w:t>округ</w:t>
      </w:r>
      <w:r w:rsidR="001470A1" w:rsidRPr="008478B6">
        <w:rPr>
          <w:rFonts w:ascii="Arial" w:hAnsi="Arial" w:cs="Arial"/>
          <w:b/>
          <w:sz w:val="32"/>
          <w:szCs w:val="32"/>
        </w:rPr>
        <w:t xml:space="preserve">а по предоставлению муниципальной услуги </w:t>
      </w:r>
    </w:p>
    <w:p w:rsidR="007D3714" w:rsidRPr="008478B6" w:rsidRDefault="00961A01" w:rsidP="0093462F">
      <w:pPr>
        <w:spacing w:after="0" w:line="240" w:lineRule="auto"/>
        <w:jc w:val="center"/>
        <w:rPr>
          <w:rFonts w:ascii="Arial" w:hAnsi="Arial" w:cs="Arial"/>
          <w:b/>
          <w:sz w:val="32"/>
          <w:szCs w:val="32"/>
        </w:rPr>
      </w:pPr>
      <w:r w:rsidRPr="008478B6">
        <w:rPr>
          <w:rFonts w:ascii="Arial" w:hAnsi="Arial" w:cs="Arial"/>
          <w:b/>
          <w:sz w:val="32"/>
          <w:szCs w:val="32"/>
        </w:rPr>
        <w:t>«Прием заявлений и выдача документов о согласовании переустройства и (или) перепланировки помещения в многоквартирном доме»</w:t>
      </w:r>
      <w:r w:rsidR="001470A1" w:rsidRPr="008478B6">
        <w:rPr>
          <w:rFonts w:ascii="Arial" w:hAnsi="Arial" w:cs="Arial"/>
          <w:b/>
          <w:sz w:val="32"/>
          <w:szCs w:val="32"/>
        </w:rPr>
        <w:t>, утвержден</w:t>
      </w:r>
      <w:r w:rsidR="00792944" w:rsidRPr="008478B6">
        <w:rPr>
          <w:rFonts w:ascii="Arial" w:hAnsi="Arial" w:cs="Arial"/>
          <w:b/>
          <w:sz w:val="32"/>
          <w:szCs w:val="32"/>
        </w:rPr>
        <w:t>ный</w:t>
      </w:r>
      <w:r w:rsidR="001470A1" w:rsidRPr="008478B6">
        <w:rPr>
          <w:rFonts w:ascii="Arial" w:hAnsi="Arial" w:cs="Arial"/>
          <w:b/>
          <w:sz w:val="32"/>
          <w:szCs w:val="32"/>
        </w:rPr>
        <w:t xml:space="preserve"> </w:t>
      </w:r>
      <w:r w:rsidR="00800F23" w:rsidRPr="008478B6">
        <w:rPr>
          <w:rFonts w:ascii="Arial" w:hAnsi="Arial" w:cs="Arial"/>
          <w:b/>
          <w:sz w:val="32"/>
          <w:szCs w:val="32"/>
        </w:rPr>
        <w:t>Постановление</w:t>
      </w:r>
      <w:r w:rsidR="001470A1" w:rsidRPr="008478B6">
        <w:rPr>
          <w:rFonts w:ascii="Arial" w:hAnsi="Arial" w:cs="Arial"/>
          <w:b/>
          <w:sz w:val="32"/>
          <w:szCs w:val="32"/>
        </w:rPr>
        <w:t>м</w:t>
      </w:r>
      <w:r w:rsidR="00800F23" w:rsidRPr="008478B6">
        <w:rPr>
          <w:rFonts w:ascii="Arial" w:hAnsi="Arial" w:cs="Arial"/>
          <w:b/>
          <w:sz w:val="32"/>
          <w:szCs w:val="32"/>
        </w:rPr>
        <w:t xml:space="preserve"> администрации Павловского муниципального </w:t>
      </w:r>
      <w:r w:rsidR="007D3714" w:rsidRPr="008478B6">
        <w:rPr>
          <w:rFonts w:ascii="Arial" w:hAnsi="Arial" w:cs="Arial"/>
          <w:b/>
          <w:sz w:val="32"/>
          <w:szCs w:val="32"/>
        </w:rPr>
        <w:t>округ</w:t>
      </w:r>
      <w:r w:rsidR="00800F23" w:rsidRPr="008478B6">
        <w:rPr>
          <w:rFonts w:ascii="Arial" w:hAnsi="Arial" w:cs="Arial"/>
          <w:b/>
          <w:sz w:val="32"/>
          <w:szCs w:val="32"/>
        </w:rPr>
        <w:t xml:space="preserve">а </w:t>
      </w:r>
    </w:p>
    <w:p w:rsidR="00800F23" w:rsidRDefault="00800F23" w:rsidP="0093462F">
      <w:pPr>
        <w:spacing w:after="0" w:line="240" w:lineRule="auto"/>
        <w:jc w:val="center"/>
        <w:rPr>
          <w:rFonts w:ascii="Arial" w:hAnsi="Arial" w:cs="Arial"/>
          <w:b/>
          <w:sz w:val="32"/>
          <w:szCs w:val="32"/>
        </w:rPr>
      </w:pPr>
      <w:r w:rsidRPr="008478B6">
        <w:rPr>
          <w:rFonts w:ascii="Arial" w:hAnsi="Arial" w:cs="Arial"/>
          <w:b/>
          <w:sz w:val="32"/>
          <w:szCs w:val="32"/>
        </w:rPr>
        <w:t xml:space="preserve">от </w:t>
      </w:r>
      <w:r w:rsidR="00961A01" w:rsidRPr="008478B6">
        <w:rPr>
          <w:rFonts w:ascii="Arial" w:hAnsi="Arial" w:cs="Arial"/>
          <w:b/>
          <w:sz w:val="32"/>
          <w:szCs w:val="32"/>
        </w:rPr>
        <w:t>11.06</w:t>
      </w:r>
      <w:r w:rsidR="00305131" w:rsidRPr="008478B6">
        <w:rPr>
          <w:rFonts w:ascii="Arial" w:hAnsi="Arial" w:cs="Arial"/>
          <w:b/>
          <w:sz w:val="32"/>
          <w:szCs w:val="32"/>
        </w:rPr>
        <w:t>.2021</w:t>
      </w:r>
      <w:r w:rsidRPr="008478B6">
        <w:rPr>
          <w:rFonts w:ascii="Arial" w:hAnsi="Arial" w:cs="Arial"/>
          <w:b/>
          <w:sz w:val="32"/>
          <w:szCs w:val="32"/>
        </w:rPr>
        <w:t xml:space="preserve"> г</w:t>
      </w:r>
      <w:r w:rsidR="0038212D" w:rsidRPr="008478B6">
        <w:rPr>
          <w:rFonts w:ascii="Arial" w:hAnsi="Arial" w:cs="Arial"/>
          <w:b/>
          <w:sz w:val="32"/>
          <w:szCs w:val="32"/>
        </w:rPr>
        <w:t>.</w:t>
      </w:r>
      <w:r w:rsidRPr="008478B6">
        <w:rPr>
          <w:rFonts w:ascii="Arial" w:hAnsi="Arial" w:cs="Arial"/>
          <w:b/>
          <w:sz w:val="32"/>
          <w:szCs w:val="32"/>
        </w:rPr>
        <w:t xml:space="preserve"> № </w:t>
      </w:r>
      <w:r w:rsidR="00961A01" w:rsidRPr="008478B6">
        <w:rPr>
          <w:rFonts w:ascii="Arial" w:hAnsi="Arial" w:cs="Arial"/>
          <w:b/>
          <w:sz w:val="32"/>
          <w:szCs w:val="32"/>
        </w:rPr>
        <w:t>561</w:t>
      </w:r>
    </w:p>
    <w:p w:rsidR="008478B6" w:rsidRPr="008478B6" w:rsidRDefault="008478B6" w:rsidP="0093462F">
      <w:pPr>
        <w:spacing w:after="0" w:line="240" w:lineRule="auto"/>
        <w:jc w:val="center"/>
        <w:rPr>
          <w:rFonts w:ascii="Arial" w:hAnsi="Arial" w:cs="Arial"/>
          <w:b/>
          <w:sz w:val="32"/>
          <w:szCs w:val="32"/>
        </w:rPr>
      </w:pPr>
    </w:p>
    <w:p w:rsidR="008274D3" w:rsidRPr="008478B6" w:rsidRDefault="008274D3" w:rsidP="008478B6">
      <w:pPr>
        <w:spacing w:after="0" w:line="240" w:lineRule="auto"/>
        <w:ind w:firstLine="709"/>
        <w:jc w:val="both"/>
        <w:rPr>
          <w:rFonts w:ascii="Arial" w:hAnsi="Arial" w:cs="Arial"/>
          <w:sz w:val="24"/>
          <w:szCs w:val="24"/>
        </w:rPr>
      </w:pPr>
      <w:r w:rsidRPr="008478B6">
        <w:rPr>
          <w:rFonts w:ascii="Arial" w:hAnsi="Arial" w:cs="Arial"/>
          <w:sz w:val="24"/>
          <w:szCs w:val="24"/>
        </w:rPr>
        <w:t xml:space="preserve">В соответствии с </w:t>
      </w:r>
      <w:r w:rsidR="00240199" w:rsidRPr="008478B6">
        <w:rPr>
          <w:rFonts w:ascii="Arial" w:hAnsi="Arial" w:cs="Arial"/>
          <w:sz w:val="24"/>
          <w:szCs w:val="24"/>
        </w:rPr>
        <w:t>Федеральным законом</w:t>
      </w:r>
      <w:r w:rsidR="00302BFD" w:rsidRPr="008478B6">
        <w:rPr>
          <w:rFonts w:ascii="Arial" w:hAnsi="Arial" w:cs="Arial"/>
          <w:sz w:val="24"/>
          <w:szCs w:val="24"/>
        </w:rPr>
        <w:t xml:space="preserve"> Российской Федерации</w:t>
      </w:r>
      <w:r w:rsidRPr="008478B6">
        <w:rPr>
          <w:rFonts w:ascii="Arial" w:hAnsi="Arial" w:cs="Arial"/>
          <w:sz w:val="24"/>
          <w:szCs w:val="24"/>
        </w:rPr>
        <w:t xml:space="preserve"> от </w:t>
      </w:r>
      <w:r w:rsidR="00240199" w:rsidRPr="008478B6">
        <w:rPr>
          <w:rFonts w:ascii="Arial" w:hAnsi="Arial" w:cs="Arial"/>
          <w:sz w:val="24"/>
          <w:szCs w:val="24"/>
        </w:rPr>
        <w:t>27.07.2010</w:t>
      </w:r>
      <w:r w:rsidR="00302BFD" w:rsidRPr="008478B6">
        <w:rPr>
          <w:rFonts w:ascii="Arial" w:hAnsi="Arial" w:cs="Arial"/>
          <w:sz w:val="24"/>
          <w:szCs w:val="24"/>
        </w:rPr>
        <w:t xml:space="preserve"> г</w:t>
      </w:r>
      <w:r w:rsidR="0038212D" w:rsidRPr="008478B6">
        <w:rPr>
          <w:rFonts w:ascii="Arial" w:hAnsi="Arial" w:cs="Arial"/>
          <w:sz w:val="24"/>
          <w:szCs w:val="24"/>
        </w:rPr>
        <w:t>.</w:t>
      </w:r>
      <w:r w:rsidR="008478B6">
        <w:rPr>
          <w:rFonts w:ascii="Arial" w:hAnsi="Arial" w:cs="Arial"/>
          <w:sz w:val="24"/>
          <w:szCs w:val="24"/>
        </w:rPr>
        <w:t xml:space="preserve"> </w:t>
      </w:r>
      <w:r w:rsidRPr="008478B6">
        <w:rPr>
          <w:rFonts w:ascii="Arial" w:hAnsi="Arial" w:cs="Arial"/>
          <w:sz w:val="24"/>
          <w:szCs w:val="24"/>
        </w:rPr>
        <w:t xml:space="preserve">№ </w:t>
      </w:r>
      <w:r w:rsidR="00240199" w:rsidRPr="008478B6">
        <w:rPr>
          <w:rFonts w:ascii="Arial" w:hAnsi="Arial" w:cs="Arial"/>
          <w:sz w:val="24"/>
          <w:szCs w:val="24"/>
        </w:rPr>
        <w:t>210-ФЗ</w:t>
      </w:r>
      <w:r w:rsidRPr="008478B6">
        <w:rPr>
          <w:rFonts w:ascii="Arial" w:hAnsi="Arial" w:cs="Arial"/>
          <w:sz w:val="24"/>
          <w:szCs w:val="24"/>
        </w:rPr>
        <w:t xml:space="preserve"> «</w:t>
      </w:r>
      <w:r w:rsidR="00FE451E" w:rsidRPr="008478B6">
        <w:rPr>
          <w:rFonts w:ascii="Arial" w:hAnsi="Arial" w:cs="Arial"/>
          <w:sz w:val="24"/>
          <w:szCs w:val="24"/>
        </w:rPr>
        <w:t>О</w:t>
      </w:r>
      <w:r w:rsidR="00302BFD" w:rsidRPr="008478B6">
        <w:rPr>
          <w:rFonts w:ascii="Arial" w:hAnsi="Arial" w:cs="Arial"/>
          <w:sz w:val="24"/>
          <w:szCs w:val="24"/>
        </w:rPr>
        <w:t xml:space="preserve">б </w:t>
      </w:r>
      <w:r w:rsidR="00240199" w:rsidRPr="008478B6">
        <w:rPr>
          <w:rFonts w:ascii="Arial" w:hAnsi="Arial" w:cs="Arial"/>
          <w:sz w:val="24"/>
          <w:szCs w:val="24"/>
        </w:rPr>
        <w:t>организации предоставления государственных и муниципальных услуг</w:t>
      </w:r>
      <w:r w:rsidRPr="008478B6">
        <w:rPr>
          <w:rFonts w:ascii="Arial" w:hAnsi="Arial" w:cs="Arial"/>
          <w:sz w:val="24"/>
          <w:szCs w:val="24"/>
        </w:rPr>
        <w:t>»</w:t>
      </w:r>
      <w:r w:rsidR="00B4766E" w:rsidRPr="008478B6">
        <w:rPr>
          <w:rFonts w:ascii="Arial" w:hAnsi="Arial" w:cs="Arial"/>
          <w:sz w:val="24"/>
          <w:szCs w:val="24"/>
        </w:rPr>
        <w:t>,</w:t>
      </w:r>
      <w:r w:rsidR="000D47A3" w:rsidRPr="008478B6">
        <w:rPr>
          <w:rFonts w:ascii="Arial" w:hAnsi="Arial" w:cs="Arial"/>
          <w:sz w:val="24"/>
          <w:szCs w:val="24"/>
        </w:rPr>
        <w:t xml:space="preserve"> </w:t>
      </w:r>
      <w:r w:rsidRPr="008478B6">
        <w:rPr>
          <w:rFonts w:ascii="Arial" w:hAnsi="Arial" w:cs="Arial"/>
          <w:sz w:val="24"/>
          <w:szCs w:val="24"/>
        </w:rPr>
        <w:t xml:space="preserve">внести изменения в </w:t>
      </w:r>
      <w:r w:rsidR="00E440E5" w:rsidRPr="008478B6">
        <w:rPr>
          <w:rFonts w:ascii="Arial" w:hAnsi="Arial" w:cs="Arial"/>
          <w:sz w:val="24"/>
          <w:szCs w:val="24"/>
        </w:rPr>
        <w:t>административн</w:t>
      </w:r>
      <w:r w:rsidR="00F06DB1" w:rsidRPr="008478B6">
        <w:rPr>
          <w:rFonts w:ascii="Arial" w:hAnsi="Arial" w:cs="Arial"/>
          <w:sz w:val="24"/>
          <w:szCs w:val="24"/>
        </w:rPr>
        <w:t>ый</w:t>
      </w:r>
      <w:r w:rsidR="00E440E5" w:rsidRPr="008478B6">
        <w:rPr>
          <w:rFonts w:ascii="Arial" w:hAnsi="Arial" w:cs="Arial"/>
          <w:sz w:val="24"/>
          <w:szCs w:val="24"/>
        </w:rPr>
        <w:t xml:space="preserve"> регламент</w:t>
      </w:r>
      <w:r w:rsidR="00F06DB1" w:rsidRPr="008478B6">
        <w:rPr>
          <w:rFonts w:ascii="Arial" w:hAnsi="Arial" w:cs="Arial"/>
          <w:sz w:val="24"/>
          <w:szCs w:val="24"/>
        </w:rPr>
        <w:t>:</w:t>
      </w:r>
      <w:r w:rsidR="00E440E5" w:rsidRPr="008478B6">
        <w:rPr>
          <w:rFonts w:ascii="Arial" w:hAnsi="Arial" w:cs="Arial"/>
          <w:sz w:val="24"/>
          <w:szCs w:val="24"/>
        </w:rPr>
        <w:t xml:space="preserve"> </w:t>
      </w:r>
    </w:p>
    <w:p w:rsidR="00DF654E" w:rsidRPr="008478B6" w:rsidRDefault="00A43E47" w:rsidP="008478B6">
      <w:pPr>
        <w:pStyle w:val="a5"/>
        <w:numPr>
          <w:ilvl w:val="0"/>
          <w:numId w:val="5"/>
        </w:numPr>
        <w:shd w:val="clear" w:color="auto" w:fill="FFFFFF"/>
        <w:spacing w:after="0" w:line="240" w:lineRule="auto"/>
        <w:ind w:left="0" w:firstLine="709"/>
        <w:jc w:val="both"/>
        <w:rPr>
          <w:rFonts w:ascii="Arial" w:hAnsi="Arial" w:cs="Arial"/>
          <w:color w:val="000000"/>
          <w:sz w:val="24"/>
          <w:szCs w:val="24"/>
        </w:rPr>
      </w:pPr>
      <w:r w:rsidRPr="008478B6">
        <w:rPr>
          <w:rFonts w:ascii="Arial" w:hAnsi="Arial" w:cs="Arial"/>
          <w:color w:val="000000"/>
          <w:sz w:val="24"/>
          <w:szCs w:val="24"/>
        </w:rPr>
        <w:t xml:space="preserve"> </w:t>
      </w:r>
      <w:r w:rsidR="006866B7" w:rsidRPr="008478B6">
        <w:rPr>
          <w:rFonts w:ascii="Arial" w:hAnsi="Arial" w:cs="Arial"/>
          <w:color w:val="000000"/>
          <w:sz w:val="24"/>
          <w:szCs w:val="24"/>
        </w:rPr>
        <w:t>П</w:t>
      </w:r>
      <w:r w:rsidR="00E23723" w:rsidRPr="008478B6">
        <w:rPr>
          <w:rFonts w:ascii="Arial" w:hAnsi="Arial" w:cs="Arial"/>
          <w:color w:val="000000"/>
          <w:sz w:val="24"/>
          <w:szCs w:val="24"/>
        </w:rPr>
        <w:t xml:space="preserve">ункт </w:t>
      </w:r>
      <w:r w:rsidR="006866B7" w:rsidRPr="008478B6">
        <w:rPr>
          <w:rFonts w:ascii="Arial" w:hAnsi="Arial" w:cs="Arial"/>
          <w:color w:val="000000"/>
          <w:sz w:val="24"/>
          <w:szCs w:val="24"/>
        </w:rPr>
        <w:t>1.</w:t>
      </w:r>
      <w:r w:rsidR="00DF654E" w:rsidRPr="008478B6">
        <w:rPr>
          <w:rFonts w:ascii="Arial" w:hAnsi="Arial" w:cs="Arial"/>
          <w:color w:val="000000"/>
          <w:sz w:val="24"/>
          <w:szCs w:val="24"/>
        </w:rPr>
        <w:t xml:space="preserve">2 </w:t>
      </w:r>
      <w:r w:rsidRPr="008478B6">
        <w:rPr>
          <w:rFonts w:ascii="Arial" w:hAnsi="Arial" w:cs="Arial"/>
          <w:color w:val="000000"/>
          <w:sz w:val="24"/>
          <w:szCs w:val="24"/>
        </w:rPr>
        <w:t xml:space="preserve">«Круг заявителей для предоставления муниципальной услуги» </w:t>
      </w:r>
      <w:r w:rsidR="006866B7" w:rsidRPr="008478B6">
        <w:rPr>
          <w:rFonts w:ascii="Arial" w:hAnsi="Arial" w:cs="Arial"/>
          <w:color w:val="000000"/>
          <w:sz w:val="24"/>
          <w:szCs w:val="24"/>
        </w:rPr>
        <w:t>изложить в следующей редакции согласно Приложению 1.</w:t>
      </w:r>
    </w:p>
    <w:p w:rsidR="005C57B4" w:rsidRPr="008478B6" w:rsidRDefault="00DF654E" w:rsidP="008478B6">
      <w:pPr>
        <w:shd w:val="clear" w:color="auto" w:fill="FFFFFF"/>
        <w:spacing w:after="0" w:line="240" w:lineRule="auto"/>
        <w:ind w:firstLine="709"/>
        <w:jc w:val="both"/>
        <w:rPr>
          <w:rFonts w:ascii="Arial" w:hAnsi="Arial" w:cs="Arial"/>
          <w:sz w:val="24"/>
          <w:szCs w:val="24"/>
        </w:rPr>
      </w:pPr>
      <w:r w:rsidRPr="008478B6">
        <w:rPr>
          <w:rFonts w:ascii="Arial" w:hAnsi="Arial" w:cs="Arial"/>
          <w:sz w:val="24"/>
          <w:szCs w:val="24"/>
        </w:rPr>
        <w:t>2</w:t>
      </w:r>
      <w:r w:rsidR="002B3983" w:rsidRPr="008478B6">
        <w:rPr>
          <w:rFonts w:ascii="Arial" w:hAnsi="Arial" w:cs="Arial"/>
          <w:sz w:val="24"/>
          <w:szCs w:val="24"/>
        </w:rPr>
        <w:t>.</w:t>
      </w:r>
      <w:r w:rsidR="008478B6">
        <w:rPr>
          <w:rFonts w:ascii="Arial" w:hAnsi="Arial" w:cs="Arial"/>
          <w:color w:val="000000"/>
          <w:sz w:val="24"/>
          <w:szCs w:val="24"/>
        </w:rPr>
        <w:t xml:space="preserve"> </w:t>
      </w:r>
      <w:r w:rsidR="00A43E47" w:rsidRPr="008478B6">
        <w:rPr>
          <w:rFonts w:ascii="Arial" w:hAnsi="Arial" w:cs="Arial"/>
          <w:color w:val="000000"/>
          <w:sz w:val="24"/>
          <w:szCs w:val="24"/>
        </w:rPr>
        <w:t>Пункт 2.</w:t>
      </w:r>
      <w:r w:rsidR="00961A01" w:rsidRPr="008478B6">
        <w:rPr>
          <w:rFonts w:ascii="Arial" w:hAnsi="Arial" w:cs="Arial"/>
          <w:color w:val="000000"/>
          <w:sz w:val="24"/>
          <w:szCs w:val="24"/>
        </w:rPr>
        <w:t>8</w:t>
      </w:r>
      <w:r w:rsidR="00A43E47" w:rsidRPr="008478B6">
        <w:rPr>
          <w:rFonts w:ascii="Arial" w:hAnsi="Arial" w:cs="Arial"/>
          <w:color w:val="000000"/>
          <w:sz w:val="24"/>
          <w:szCs w:val="24"/>
        </w:rPr>
        <w:t xml:space="preserve"> «</w:t>
      </w:r>
      <w:r w:rsidR="00961A01" w:rsidRPr="008478B6">
        <w:rPr>
          <w:rFonts w:ascii="Arial" w:hAnsi="Arial" w:cs="Arial"/>
          <w:color w:val="000000"/>
          <w:sz w:val="24"/>
          <w:szCs w:val="24"/>
        </w:rPr>
        <w:t>Запрет требовать от заявителя представления документов и информации или осуществления действий при предоставлении муниципальной услуги</w:t>
      </w:r>
      <w:r w:rsidR="00A43E47" w:rsidRPr="008478B6">
        <w:rPr>
          <w:rFonts w:ascii="Arial" w:hAnsi="Arial" w:cs="Arial"/>
          <w:color w:val="000000"/>
          <w:sz w:val="24"/>
          <w:szCs w:val="24"/>
        </w:rPr>
        <w:t xml:space="preserve">» </w:t>
      </w:r>
      <w:r w:rsidR="00A43E47" w:rsidRPr="008478B6">
        <w:rPr>
          <w:rFonts w:ascii="Arial" w:hAnsi="Arial" w:cs="Arial"/>
          <w:sz w:val="24"/>
          <w:szCs w:val="24"/>
        </w:rPr>
        <w:t>изложить в следующей редакции согласно Приложению 2.</w:t>
      </w:r>
    </w:p>
    <w:p w:rsidR="00E60B7D" w:rsidRPr="008478B6" w:rsidRDefault="002B3983" w:rsidP="008478B6">
      <w:pPr>
        <w:widowControl w:val="0"/>
        <w:tabs>
          <w:tab w:val="left" w:pos="851"/>
          <w:tab w:val="left" w:pos="993"/>
        </w:tabs>
        <w:spacing w:after="0" w:line="240" w:lineRule="auto"/>
        <w:ind w:firstLine="709"/>
        <w:jc w:val="both"/>
        <w:rPr>
          <w:rFonts w:ascii="Arial" w:hAnsi="Arial" w:cs="Arial"/>
          <w:sz w:val="24"/>
          <w:szCs w:val="24"/>
        </w:rPr>
      </w:pPr>
      <w:r w:rsidRPr="008478B6">
        <w:rPr>
          <w:rFonts w:ascii="Arial" w:hAnsi="Arial" w:cs="Arial"/>
          <w:sz w:val="24"/>
          <w:szCs w:val="24"/>
        </w:rPr>
        <w:t>3</w:t>
      </w:r>
      <w:r w:rsidR="005C57B4" w:rsidRPr="008478B6">
        <w:rPr>
          <w:rFonts w:ascii="Arial" w:hAnsi="Arial" w:cs="Arial"/>
          <w:sz w:val="24"/>
          <w:szCs w:val="24"/>
        </w:rPr>
        <w:t>.</w:t>
      </w:r>
      <w:r w:rsidR="008478B6">
        <w:rPr>
          <w:rFonts w:ascii="Arial" w:hAnsi="Arial" w:cs="Arial"/>
          <w:sz w:val="24"/>
          <w:szCs w:val="24"/>
        </w:rPr>
        <w:t xml:space="preserve"> </w:t>
      </w:r>
      <w:r w:rsidR="00E60B7D" w:rsidRPr="008478B6">
        <w:rPr>
          <w:rFonts w:ascii="Arial" w:hAnsi="Arial" w:cs="Arial"/>
          <w:sz w:val="24"/>
          <w:szCs w:val="24"/>
        </w:rPr>
        <w:t xml:space="preserve">Управлению делами администрации Павловского муниципального округа </w:t>
      </w:r>
      <w:proofErr w:type="gramStart"/>
      <w:r w:rsidR="00E60B7D" w:rsidRPr="008478B6">
        <w:rPr>
          <w:rFonts w:ascii="Arial" w:hAnsi="Arial" w:cs="Arial"/>
          <w:sz w:val="24"/>
          <w:szCs w:val="24"/>
        </w:rPr>
        <w:t>разместить</w:t>
      </w:r>
      <w:proofErr w:type="gramEnd"/>
      <w:r w:rsidR="00E60B7D" w:rsidRPr="008478B6">
        <w:rPr>
          <w:rFonts w:ascii="Arial" w:hAnsi="Arial" w:cs="Arial"/>
          <w:sz w:val="24"/>
          <w:szCs w:val="24"/>
        </w:rPr>
        <w:t xml:space="preserve"> настоящее постановление на официальном сайте администрации Павловского муниципального округа в разделе «Муниципальные услуги», а также в разделе «Правовая среда».</w:t>
      </w:r>
    </w:p>
    <w:p w:rsidR="005C57B4" w:rsidRPr="008478B6" w:rsidRDefault="00E60B7D" w:rsidP="008478B6">
      <w:pPr>
        <w:widowControl w:val="0"/>
        <w:tabs>
          <w:tab w:val="left" w:pos="851"/>
          <w:tab w:val="left" w:pos="993"/>
        </w:tabs>
        <w:spacing w:after="0" w:line="240" w:lineRule="auto"/>
        <w:ind w:firstLine="709"/>
        <w:jc w:val="both"/>
        <w:rPr>
          <w:rFonts w:ascii="Arial" w:eastAsiaTheme="minorEastAsia" w:hAnsi="Arial" w:cs="Arial"/>
          <w:b/>
          <w:sz w:val="24"/>
          <w:szCs w:val="24"/>
          <w:lang w:eastAsia="ru-RU"/>
        </w:rPr>
      </w:pPr>
      <w:r w:rsidRPr="008478B6">
        <w:rPr>
          <w:rFonts w:ascii="Arial" w:eastAsiaTheme="minorEastAsia" w:hAnsi="Arial" w:cs="Arial"/>
          <w:sz w:val="24"/>
          <w:szCs w:val="24"/>
          <w:lang w:eastAsia="ru-RU"/>
        </w:rPr>
        <w:t xml:space="preserve">4. </w:t>
      </w:r>
      <w:proofErr w:type="gramStart"/>
      <w:r w:rsidR="005C57B4" w:rsidRPr="008478B6">
        <w:rPr>
          <w:rFonts w:ascii="Arial" w:eastAsiaTheme="minorEastAsia" w:hAnsi="Arial" w:cs="Arial"/>
          <w:sz w:val="24"/>
          <w:szCs w:val="24"/>
          <w:lang w:eastAsia="ru-RU"/>
        </w:rPr>
        <w:t>Контроль за</w:t>
      </w:r>
      <w:proofErr w:type="gramEnd"/>
      <w:r w:rsidR="005C57B4" w:rsidRPr="008478B6">
        <w:rPr>
          <w:rFonts w:ascii="Arial" w:eastAsiaTheme="minorEastAsia" w:hAnsi="Arial" w:cs="Arial"/>
          <w:sz w:val="24"/>
          <w:szCs w:val="24"/>
          <w:lang w:eastAsia="ru-RU"/>
        </w:rPr>
        <w:t xml:space="preserve"> исполнением настоящего постановления возложить на председателя комитета архитектуры и градостроительства администрации Павловского муниципального округа Рытова В.М.</w:t>
      </w:r>
    </w:p>
    <w:p w:rsidR="00EE34F5" w:rsidRPr="008478B6" w:rsidRDefault="00EE34F5" w:rsidP="008478B6">
      <w:pPr>
        <w:widowControl w:val="0"/>
        <w:autoSpaceDE w:val="0"/>
        <w:autoSpaceDN w:val="0"/>
        <w:adjustRightInd w:val="0"/>
        <w:spacing w:after="0" w:line="240" w:lineRule="auto"/>
        <w:ind w:firstLine="709"/>
        <w:jc w:val="both"/>
        <w:outlineLvl w:val="1"/>
        <w:rPr>
          <w:rFonts w:ascii="Arial" w:hAnsi="Arial" w:cs="Arial"/>
          <w:sz w:val="24"/>
          <w:szCs w:val="24"/>
        </w:rPr>
      </w:pPr>
    </w:p>
    <w:p w:rsidR="00961A01" w:rsidRPr="008478B6" w:rsidRDefault="00961A01" w:rsidP="008478B6">
      <w:pPr>
        <w:spacing w:after="0" w:line="240" w:lineRule="auto"/>
        <w:ind w:firstLine="709"/>
        <w:jc w:val="both"/>
        <w:rPr>
          <w:rFonts w:ascii="Arial" w:hAnsi="Arial" w:cs="Arial"/>
          <w:sz w:val="24"/>
          <w:szCs w:val="24"/>
        </w:rPr>
      </w:pPr>
    </w:p>
    <w:p w:rsidR="00B921C9" w:rsidRPr="008478B6" w:rsidRDefault="00C919E2" w:rsidP="008478B6">
      <w:pPr>
        <w:spacing w:after="0" w:line="240" w:lineRule="auto"/>
        <w:jc w:val="both"/>
        <w:rPr>
          <w:rFonts w:ascii="Arial" w:hAnsi="Arial" w:cs="Arial"/>
          <w:sz w:val="24"/>
          <w:szCs w:val="24"/>
        </w:rPr>
      </w:pPr>
      <w:r w:rsidRPr="008478B6">
        <w:rPr>
          <w:rFonts w:ascii="Arial" w:hAnsi="Arial" w:cs="Arial"/>
          <w:sz w:val="24"/>
          <w:szCs w:val="24"/>
        </w:rPr>
        <w:t>Г</w:t>
      </w:r>
      <w:r w:rsidR="00F77CB4" w:rsidRPr="008478B6">
        <w:rPr>
          <w:rFonts w:ascii="Arial" w:hAnsi="Arial" w:cs="Arial"/>
          <w:sz w:val="24"/>
          <w:szCs w:val="24"/>
        </w:rPr>
        <w:t>лава местного самоуправления</w:t>
      </w:r>
      <w:r w:rsidR="00B921C9" w:rsidRPr="008478B6">
        <w:rPr>
          <w:rFonts w:ascii="Arial" w:hAnsi="Arial" w:cs="Arial"/>
          <w:sz w:val="24"/>
          <w:szCs w:val="24"/>
        </w:rPr>
        <w:t xml:space="preserve"> </w:t>
      </w:r>
      <w:r w:rsidR="00B921C9" w:rsidRPr="008478B6">
        <w:rPr>
          <w:rFonts w:ascii="Arial" w:hAnsi="Arial" w:cs="Arial"/>
          <w:sz w:val="24"/>
          <w:szCs w:val="24"/>
        </w:rPr>
        <w:tab/>
      </w:r>
      <w:r w:rsidR="00B921C9" w:rsidRPr="008478B6">
        <w:rPr>
          <w:rFonts w:ascii="Arial" w:hAnsi="Arial" w:cs="Arial"/>
          <w:sz w:val="24"/>
          <w:szCs w:val="24"/>
        </w:rPr>
        <w:tab/>
      </w:r>
      <w:r w:rsidR="008478B6">
        <w:rPr>
          <w:rFonts w:ascii="Arial" w:hAnsi="Arial" w:cs="Arial"/>
          <w:sz w:val="24"/>
          <w:szCs w:val="24"/>
        </w:rPr>
        <w:t xml:space="preserve"> </w:t>
      </w:r>
      <w:r w:rsidR="00B921C9" w:rsidRPr="008478B6">
        <w:rPr>
          <w:rFonts w:ascii="Arial" w:hAnsi="Arial" w:cs="Arial"/>
          <w:sz w:val="24"/>
          <w:szCs w:val="24"/>
        </w:rPr>
        <w:tab/>
      </w:r>
      <w:r w:rsidR="00B921C9" w:rsidRPr="008478B6">
        <w:rPr>
          <w:rFonts w:ascii="Arial" w:hAnsi="Arial" w:cs="Arial"/>
          <w:sz w:val="24"/>
          <w:szCs w:val="24"/>
        </w:rPr>
        <w:tab/>
      </w:r>
      <w:r w:rsidR="00B921C9" w:rsidRPr="008478B6">
        <w:rPr>
          <w:rFonts w:ascii="Arial" w:hAnsi="Arial" w:cs="Arial"/>
          <w:sz w:val="24"/>
          <w:szCs w:val="24"/>
        </w:rPr>
        <w:tab/>
      </w:r>
      <w:r w:rsidR="008478B6">
        <w:rPr>
          <w:rFonts w:ascii="Arial" w:hAnsi="Arial" w:cs="Arial"/>
          <w:sz w:val="24"/>
          <w:szCs w:val="24"/>
        </w:rPr>
        <w:t xml:space="preserve"> </w:t>
      </w:r>
      <w:r w:rsidR="00B921C9" w:rsidRPr="008478B6">
        <w:rPr>
          <w:rFonts w:ascii="Arial" w:hAnsi="Arial" w:cs="Arial"/>
          <w:sz w:val="24"/>
          <w:szCs w:val="24"/>
        </w:rPr>
        <w:tab/>
        <w:t>А.О.</w:t>
      </w:r>
      <w:r w:rsidR="00F77CB4" w:rsidRPr="008478B6">
        <w:rPr>
          <w:rFonts w:ascii="Arial" w:hAnsi="Arial" w:cs="Arial"/>
          <w:sz w:val="24"/>
          <w:szCs w:val="24"/>
        </w:rPr>
        <w:t xml:space="preserve"> </w:t>
      </w:r>
      <w:r w:rsidR="00B921C9" w:rsidRPr="008478B6">
        <w:rPr>
          <w:rFonts w:ascii="Arial" w:hAnsi="Arial" w:cs="Arial"/>
          <w:sz w:val="24"/>
          <w:szCs w:val="24"/>
        </w:rPr>
        <w:t>Кириллов</w:t>
      </w:r>
    </w:p>
    <w:p w:rsidR="008478B6" w:rsidRDefault="008478B6">
      <w:pPr>
        <w:rPr>
          <w:rFonts w:ascii="Arial" w:hAnsi="Arial" w:cs="Arial"/>
          <w:sz w:val="24"/>
          <w:szCs w:val="24"/>
        </w:rPr>
      </w:pPr>
      <w:r>
        <w:rPr>
          <w:rFonts w:ascii="Arial" w:hAnsi="Arial" w:cs="Arial"/>
          <w:sz w:val="24"/>
          <w:szCs w:val="24"/>
        </w:rPr>
        <w:br w:type="page"/>
      </w:r>
    </w:p>
    <w:p w:rsidR="00E60B7D" w:rsidRPr="008478B6" w:rsidRDefault="00E60B7D" w:rsidP="008478B6">
      <w:pPr>
        <w:tabs>
          <w:tab w:val="left" w:pos="3480"/>
        </w:tabs>
        <w:spacing w:after="0" w:line="240" w:lineRule="auto"/>
        <w:ind w:firstLine="567"/>
        <w:jc w:val="right"/>
        <w:rPr>
          <w:rFonts w:ascii="Arial" w:hAnsi="Arial" w:cs="Arial"/>
          <w:b/>
          <w:sz w:val="32"/>
          <w:szCs w:val="32"/>
        </w:rPr>
      </w:pPr>
      <w:bookmarkStart w:id="0" w:name="_GoBack"/>
      <w:r w:rsidRPr="008478B6">
        <w:rPr>
          <w:rFonts w:ascii="Arial" w:hAnsi="Arial" w:cs="Arial"/>
          <w:b/>
          <w:sz w:val="32"/>
          <w:szCs w:val="32"/>
        </w:rPr>
        <w:lastRenderedPageBreak/>
        <w:t>Приложение 1</w:t>
      </w:r>
    </w:p>
    <w:p w:rsidR="00E60B7D" w:rsidRPr="008478B6" w:rsidRDefault="00E60B7D" w:rsidP="008478B6">
      <w:pPr>
        <w:tabs>
          <w:tab w:val="left" w:pos="3480"/>
        </w:tabs>
        <w:spacing w:after="0" w:line="240" w:lineRule="auto"/>
        <w:ind w:firstLine="567"/>
        <w:jc w:val="right"/>
        <w:rPr>
          <w:rFonts w:ascii="Arial" w:hAnsi="Arial" w:cs="Arial"/>
          <w:b/>
          <w:sz w:val="32"/>
          <w:szCs w:val="32"/>
        </w:rPr>
      </w:pPr>
      <w:r w:rsidRPr="008478B6">
        <w:rPr>
          <w:rFonts w:ascii="Arial" w:hAnsi="Arial" w:cs="Arial"/>
          <w:b/>
          <w:sz w:val="32"/>
          <w:szCs w:val="32"/>
        </w:rPr>
        <w:t>к Постановлению администрации</w:t>
      </w:r>
    </w:p>
    <w:p w:rsidR="00E60B7D" w:rsidRPr="008478B6" w:rsidRDefault="00E60B7D" w:rsidP="008478B6">
      <w:pPr>
        <w:tabs>
          <w:tab w:val="left" w:pos="3480"/>
        </w:tabs>
        <w:spacing w:after="0" w:line="240" w:lineRule="auto"/>
        <w:ind w:firstLine="567"/>
        <w:jc w:val="right"/>
        <w:rPr>
          <w:rFonts w:ascii="Arial" w:hAnsi="Arial" w:cs="Arial"/>
          <w:b/>
          <w:sz w:val="32"/>
          <w:szCs w:val="32"/>
        </w:rPr>
      </w:pPr>
      <w:r w:rsidRPr="008478B6">
        <w:rPr>
          <w:rFonts w:ascii="Arial" w:hAnsi="Arial" w:cs="Arial"/>
          <w:b/>
          <w:sz w:val="32"/>
          <w:szCs w:val="32"/>
        </w:rPr>
        <w:t>Павловского муниципального округа</w:t>
      </w:r>
    </w:p>
    <w:p w:rsidR="0041317B" w:rsidRDefault="0041317B" w:rsidP="008478B6">
      <w:pPr>
        <w:tabs>
          <w:tab w:val="left" w:pos="3480"/>
        </w:tabs>
        <w:spacing w:after="0" w:line="240" w:lineRule="auto"/>
        <w:ind w:firstLine="567"/>
        <w:jc w:val="right"/>
        <w:rPr>
          <w:rFonts w:ascii="Arial" w:eastAsia="Calibri" w:hAnsi="Arial" w:cs="Arial"/>
          <w:b/>
          <w:sz w:val="32"/>
          <w:szCs w:val="32"/>
        </w:rPr>
      </w:pPr>
      <w:r w:rsidRPr="008478B6">
        <w:rPr>
          <w:rFonts w:ascii="Arial" w:eastAsia="Calibri" w:hAnsi="Arial" w:cs="Arial"/>
          <w:b/>
          <w:sz w:val="32"/>
          <w:szCs w:val="32"/>
        </w:rPr>
        <w:t>от 10.04.2023 г. № 433</w:t>
      </w:r>
    </w:p>
    <w:bookmarkEnd w:id="0"/>
    <w:p w:rsidR="008478B6" w:rsidRPr="008478B6" w:rsidRDefault="008478B6" w:rsidP="0041317B">
      <w:pPr>
        <w:tabs>
          <w:tab w:val="left" w:pos="3480"/>
        </w:tabs>
        <w:spacing w:after="0"/>
        <w:ind w:firstLine="567"/>
        <w:jc w:val="right"/>
        <w:rPr>
          <w:rFonts w:ascii="Arial" w:eastAsia="Calibri" w:hAnsi="Arial" w:cs="Arial"/>
          <w:b/>
          <w:sz w:val="32"/>
          <w:szCs w:val="32"/>
        </w:rPr>
      </w:pPr>
    </w:p>
    <w:p w:rsidR="006866B7" w:rsidRPr="008478B6" w:rsidRDefault="006866B7" w:rsidP="008478B6">
      <w:pPr>
        <w:spacing w:after="0" w:line="240" w:lineRule="auto"/>
        <w:ind w:firstLine="709"/>
        <w:contextualSpacing/>
        <w:rPr>
          <w:rFonts w:ascii="Arial" w:eastAsia="Times New Roman" w:hAnsi="Arial" w:cs="Arial"/>
          <w:b/>
          <w:color w:val="000000"/>
          <w:sz w:val="24"/>
          <w:szCs w:val="24"/>
          <w:lang w:eastAsia="ru-RU"/>
        </w:rPr>
      </w:pPr>
      <w:r w:rsidRPr="008478B6">
        <w:rPr>
          <w:rFonts w:ascii="Arial" w:eastAsia="Times New Roman" w:hAnsi="Arial" w:cs="Arial"/>
          <w:b/>
          <w:color w:val="000000"/>
          <w:sz w:val="24"/>
          <w:szCs w:val="24"/>
          <w:lang w:eastAsia="ru-RU"/>
        </w:rPr>
        <w:t>1.2. Круг заявителей для предоставления муниципальной услуги</w:t>
      </w:r>
    </w:p>
    <w:p w:rsidR="006866B7" w:rsidRPr="008478B6" w:rsidRDefault="00A43E47" w:rsidP="008478B6">
      <w:pPr>
        <w:shd w:val="clear" w:color="auto" w:fill="FFFFFF"/>
        <w:spacing w:after="0" w:line="240" w:lineRule="auto"/>
        <w:ind w:firstLine="709"/>
        <w:jc w:val="both"/>
        <w:rPr>
          <w:rFonts w:ascii="Arial" w:hAnsi="Arial" w:cs="Arial"/>
          <w:b/>
          <w:sz w:val="24"/>
          <w:szCs w:val="24"/>
        </w:rPr>
      </w:pPr>
      <w:r w:rsidRPr="008478B6">
        <w:rPr>
          <w:rFonts w:ascii="Arial" w:eastAsia="Times New Roman" w:hAnsi="Arial" w:cs="Arial"/>
          <w:sz w:val="24"/>
          <w:szCs w:val="24"/>
          <w:lang w:eastAsia="ru-RU"/>
        </w:rPr>
        <w:t xml:space="preserve">1.2.1. </w:t>
      </w:r>
      <w:proofErr w:type="gramStart"/>
      <w:r w:rsidR="00961A01" w:rsidRPr="008478B6">
        <w:rPr>
          <w:rFonts w:ascii="Arial" w:eastAsia="Times New Roman" w:hAnsi="Arial" w:cs="Arial"/>
          <w:sz w:val="24"/>
          <w:szCs w:val="24"/>
          <w:lang w:eastAsia="ru-RU"/>
        </w:rPr>
        <w:t>Заявителем может быть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г. № 210-ФЗ "Об</w:t>
      </w:r>
      <w:proofErr w:type="gramEnd"/>
      <w:r w:rsidR="00961A01" w:rsidRPr="008478B6">
        <w:rPr>
          <w:rFonts w:ascii="Arial" w:eastAsia="Times New Roman" w:hAnsi="Arial" w:cs="Arial"/>
          <w:sz w:val="24"/>
          <w:szCs w:val="24"/>
          <w:lang w:eastAsia="ru-RU"/>
        </w:rPr>
        <w:t xml:space="preserve"> </w:t>
      </w:r>
      <w:proofErr w:type="gramStart"/>
      <w:r w:rsidR="00961A01" w:rsidRPr="008478B6">
        <w:rPr>
          <w:rFonts w:ascii="Arial" w:eastAsia="Times New Roman" w:hAnsi="Arial" w:cs="Arial"/>
          <w:sz w:val="24"/>
          <w:szCs w:val="24"/>
          <w:lang w:eastAsia="ru-RU"/>
        </w:rPr>
        <w:t>организации предоставления государственных и муниципальных услуг", либо к уполномоченным в соответствии с законодательством Российской Федерации экспертам, указанным в части 2 статьи 1 Федерального закона от 27.07.2010 г. № 210-ФЗ "Об организации предоставления государственных и муниципальных услуг",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w:t>
      </w:r>
      <w:proofErr w:type="gramEnd"/>
      <w:r w:rsidR="00961A01" w:rsidRPr="008478B6">
        <w:rPr>
          <w:rFonts w:ascii="Arial" w:eastAsia="Times New Roman" w:hAnsi="Arial" w:cs="Arial"/>
          <w:sz w:val="24"/>
          <w:szCs w:val="24"/>
          <w:lang w:eastAsia="ru-RU"/>
        </w:rPr>
        <w:t xml:space="preserve"> Федерального закона от 27.07.2010 г. № 210-ФЗ "Об организации предоставления государственных и муниципальных услуг", выраженным в устной, письменной или электронной форме;</w:t>
      </w:r>
    </w:p>
    <w:p w:rsidR="008478B6" w:rsidRDefault="008478B6">
      <w:pPr>
        <w:rPr>
          <w:rFonts w:ascii="Arial" w:hAnsi="Arial" w:cs="Arial"/>
          <w:sz w:val="24"/>
          <w:szCs w:val="24"/>
        </w:rPr>
      </w:pPr>
      <w:r>
        <w:rPr>
          <w:rFonts w:ascii="Arial" w:hAnsi="Arial" w:cs="Arial"/>
          <w:sz w:val="24"/>
          <w:szCs w:val="24"/>
        </w:rPr>
        <w:br w:type="page"/>
      </w:r>
    </w:p>
    <w:p w:rsidR="00E60B7D" w:rsidRPr="008478B6" w:rsidRDefault="00E60B7D" w:rsidP="00E60B7D">
      <w:pPr>
        <w:tabs>
          <w:tab w:val="left" w:pos="3480"/>
        </w:tabs>
        <w:spacing w:after="0"/>
        <w:ind w:firstLine="567"/>
        <w:jc w:val="right"/>
        <w:rPr>
          <w:rFonts w:ascii="Arial" w:hAnsi="Arial" w:cs="Arial"/>
          <w:b/>
          <w:sz w:val="32"/>
          <w:szCs w:val="32"/>
        </w:rPr>
      </w:pPr>
      <w:r w:rsidRPr="008478B6">
        <w:rPr>
          <w:rFonts w:ascii="Arial" w:hAnsi="Arial" w:cs="Arial"/>
          <w:b/>
          <w:sz w:val="32"/>
          <w:szCs w:val="32"/>
        </w:rPr>
        <w:lastRenderedPageBreak/>
        <w:t>Приложение 2</w:t>
      </w:r>
    </w:p>
    <w:p w:rsidR="00E60B7D" w:rsidRPr="008478B6" w:rsidRDefault="00E60B7D" w:rsidP="00E60B7D">
      <w:pPr>
        <w:tabs>
          <w:tab w:val="left" w:pos="3480"/>
        </w:tabs>
        <w:spacing w:after="0"/>
        <w:ind w:firstLine="567"/>
        <w:jc w:val="right"/>
        <w:rPr>
          <w:rFonts w:ascii="Arial" w:hAnsi="Arial" w:cs="Arial"/>
          <w:b/>
          <w:sz w:val="32"/>
          <w:szCs w:val="32"/>
        </w:rPr>
      </w:pPr>
      <w:r w:rsidRPr="008478B6">
        <w:rPr>
          <w:rFonts w:ascii="Arial" w:hAnsi="Arial" w:cs="Arial"/>
          <w:b/>
          <w:sz w:val="32"/>
          <w:szCs w:val="32"/>
        </w:rPr>
        <w:t>к Постановлению администрации</w:t>
      </w:r>
    </w:p>
    <w:p w:rsidR="00E60B7D" w:rsidRPr="008478B6" w:rsidRDefault="00E60B7D" w:rsidP="00E60B7D">
      <w:pPr>
        <w:tabs>
          <w:tab w:val="left" w:pos="3480"/>
        </w:tabs>
        <w:spacing w:after="0"/>
        <w:ind w:firstLine="567"/>
        <w:jc w:val="right"/>
        <w:rPr>
          <w:rFonts w:ascii="Arial" w:hAnsi="Arial" w:cs="Arial"/>
          <w:b/>
          <w:sz w:val="32"/>
          <w:szCs w:val="32"/>
        </w:rPr>
      </w:pPr>
      <w:r w:rsidRPr="008478B6">
        <w:rPr>
          <w:rFonts w:ascii="Arial" w:hAnsi="Arial" w:cs="Arial"/>
          <w:b/>
          <w:sz w:val="32"/>
          <w:szCs w:val="32"/>
        </w:rPr>
        <w:t>Павловского муниципального округа</w:t>
      </w:r>
    </w:p>
    <w:p w:rsidR="0041317B" w:rsidRDefault="0041317B" w:rsidP="0041317B">
      <w:pPr>
        <w:tabs>
          <w:tab w:val="left" w:pos="3480"/>
        </w:tabs>
        <w:spacing w:after="0"/>
        <w:ind w:firstLine="567"/>
        <w:jc w:val="right"/>
        <w:rPr>
          <w:rFonts w:ascii="Arial" w:eastAsia="Calibri" w:hAnsi="Arial" w:cs="Arial"/>
          <w:b/>
          <w:sz w:val="32"/>
          <w:szCs w:val="32"/>
        </w:rPr>
      </w:pPr>
      <w:r w:rsidRPr="008478B6">
        <w:rPr>
          <w:rFonts w:ascii="Arial" w:eastAsia="Calibri" w:hAnsi="Arial" w:cs="Arial"/>
          <w:b/>
          <w:sz w:val="32"/>
          <w:szCs w:val="32"/>
        </w:rPr>
        <w:t>от 10.04.2023 г. № 433</w:t>
      </w:r>
    </w:p>
    <w:p w:rsidR="008478B6" w:rsidRPr="008478B6" w:rsidRDefault="008478B6" w:rsidP="0041317B">
      <w:pPr>
        <w:tabs>
          <w:tab w:val="left" w:pos="3480"/>
        </w:tabs>
        <w:spacing w:after="0"/>
        <w:ind w:firstLine="567"/>
        <w:jc w:val="right"/>
        <w:rPr>
          <w:rFonts w:ascii="Arial" w:eastAsia="Calibri" w:hAnsi="Arial" w:cs="Arial"/>
          <w:b/>
          <w:sz w:val="32"/>
          <w:szCs w:val="32"/>
        </w:rPr>
      </w:pPr>
    </w:p>
    <w:p w:rsidR="00380905" w:rsidRPr="008478B6" w:rsidRDefault="00380905" w:rsidP="00D125D6">
      <w:pPr>
        <w:suppressAutoHyphens/>
        <w:autoSpaceDE w:val="0"/>
        <w:spacing w:after="0" w:line="240" w:lineRule="auto"/>
        <w:ind w:firstLine="709"/>
        <w:jc w:val="both"/>
        <w:rPr>
          <w:rFonts w:ascii="Arial" w:hAnsi="Arial" w:cs="Arial"/>
          <w:b/>
          <w:sz w:val="24"/>
          <w:szCs w:val="24"/>
        </w:rPr>
      </w:pPr>
      <w:r w:rsidRPr="008478B6">
        <w:rPr>
          <w:rFonts w:ascii="Arial" w:hAnsi="Arial" w:cs="Arial"/>
          <w:b/>
          <w:sz w:val="24"/>
          <w:szCs w:val="24"/>
        </w:rPr>
        <w:t>2.8. Запрет требовать от заявителя представления документов и информации или осуществления действий при предоставлении муниципальной услуги</w:t>
      </w:r>
    </w:p>
    <w:p w:rsidR="00380905" w:rsidRPr="008478B6" w:rsidRDefault="00380905" w:rsidP="00D125D6">
      <w:pPr>
        <w:pStyle w:val="ConsPlusNormal"/>
        <w:ind w:firstLine="709"/>
        <w:jc w:val="both"/>
        <w:rPr>
          <w:sz w:val="24"/>
          <w:szCs w:val="24"/>
        </w:rPr>
      </w:pPr>
      <w:r w:rsidRPr="008478B6">
        <w:rPr>
          <w:sz w:val="24"/>
          <w:szCs w:val="24"/>
        </w:rPr>
        <w:t>Запрещено требовать от заявителя:</w:t>
      </w:r>
    </w:p>
    <w:p w:rsidR="00380905" w:rsidRPr="008478B6" w:rsidRDefault="00380905" w:rsidP="00D125D6">
      <w:pPr>
        <w:shd w:val="clear" w:color="auto" w:fill="FFFFFF"/>
        <w:spacing w:after="0" w:line="240" w:lineRule="auto"/>
        <w:ind w:firstLine="709"/>
        <w:jc w:val="both"/>
        <w:rPr>
          <w:rFonts w:ascii="Arial" w:eastAsia="Times New Roman" w:hAnsi="Arial" w:cs="Arial"/>
          <w:color w:val="000000"/>
          <w:sz w:val="24"/>
          <w:szCs w:val="24"/>
          <w:lang w:eastAsia="ru-RU"/>
        </w:rPr>
      </w:pPr>
      <w:r w:rsidRPr="008478B6">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80905" w:rsidRPr="008478B6" w:rsidRDefault="00380905" w:rsidP="00D125D6">
      <w:pPr>
        <w:spacing w:after="0" w:line="240" w:lineRule="auto"/>
        <w:ind w:firstLine="709"/>
        <w:jc w:val="both"/>
        <w:rPr>
          <w:rFonts w:ascii="Arial" w:eastAsia="Times New Roman" w:hAnsi="Arial" w:cs="Arial"/>
          <w:sz w:val="24"/>
          <w:szCs w:val="24"/>
          <w:lang w:eastAsia="ru-RU"/>
        </w:rPr>
      </w:pPr>
      <w:proofErr w:type="gramStart"/>
      <w:r w:rsidRPr="008478B6">
        <w:rPr>
          <w:rFonts w:ascii="Arial" w:eastAsia="Times New Roman"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anchor="dst100010" w:history="1">
        <w:r w:rsidRPr="008478B6">
          <w:rPr>
            <w:rFonts w:ascii="Arial" w:eastAsia="Times New Roman" w:hAnsi="Arial" w:cs="Arial"/>
            <w:sz w:val="24"/>
            <w:szCs w:val="24"/>
            <w:lang w:eastAsia="ru-RU"/>
          </w:rPr>
          <w:t>частью 1 статьи 1</w:t>
        </w:r>
      </w:hyperlink>
      <w:r w:rsidRPr="008478B6">
        <w:rPr>
          <w:rFonts w:ascii="Arial" w:eastAsia="Times New Roman" w:hAnsi="Arial" w:cs="Arial"/>
          <w:sz w:val="24"/>
          <w:szCs w:val="24"/>
          <w:lang w:eastAsia="ru-RU"/>
        </w:rPr>
        <w:t xml:space="preserve"> Федерального закона </w:t>
      </w:r>
      <w:r w:rsidR="00D125D6" w:rsidRPr="008478B6">
        <w:rPr>
          <w:rFonts w:ascii="Arial" w:eastAsia="Times New Roman" w:hAnsi="Arial" w:cs="Arial"/>
          <w:sz w:val="24"/>
          <w:szCs w:val="24"/>
          <w:lang w:eastAsia="ru-RU"/>
        </w:rPr>
        <w:t>от 27.07.2010 г. № 210-ФЗ "Об</w:t>
      </w:r>
      <w:proofErr w:type="gramEnd"/>
      <w:r w:rsidR="00D125D6" w:rsidRPr="008478B6">
        <w:rPr>
          <w:rFonts w:ascii="Arial" w:eastAsia="Times New Roman" w:hAnsi="Arial" w:cs="Arial"/>
          <w:sz w:val="24"/>
          <w:szCs w:val="24"/>
          <w:lang w:eastAsia="ru-RU"/>
        </w:rPr>
        <w:t xml:space="preserve"> </w:t>
      </w:r>
      <w:proofErr w:type="gramStart"/>
      <w:r w:rsidR="00D125D6" w:rsidRPr="008478B6">
        <w:rPr>
          <w:rFonts w:ascii="Arial" w:eastAsia="Times New Roman" w:hAnsi="Arial" w:cs="Arial"/>
          <w:sz w:val="24"/>
          <w:szCs w:val="24"/>
          <w:lang w:eastAsia="ru-RU"/>
        </w:rPr>
        <w:t xml:space="preserve">организации предоставления государственных и муниципальных услуг" </w:t>
      </w:r>
      <w:r w:rsidRPr="008478B6">
        <w:rPr>
          <w:rFonts w:ascii="Arial" w:eastAsia="Times New Roman" w:hAnsi="Arial" w:cs="Arial"/>
          <w:sz w:val="24"/>
          <w:szCs w:val="24"/>
          <w:lang w:eastAsia="ru-RU"/>
        </w:rPr>
        <w:t>государственных и муниципальных услуг, в соответствии с нормативными правовыми </w:t>
      </w:r>
      <w:hyperlink r:id="rId9" w:history="1">
        <w:r w:rsidRPr="008478B6">
          <w:rPr>
            <w:rFonts w:ascii="Arial" w:eastAsia="Times New Roman" w:hAnsi="Arial" w:cs="Arial"/>
            <w:sz w:val="24"/>
            <w:szCs w:val="24"/>
            <w:lang w:eastAsia="ru-RU"/>
          </w:rPr>
          <w:t>актами</w:t>
        </w:r>
      </w:hyperlink>
      <w:r w:rsidRPr="008478B6">
        <w:rPr>
          <w:rFonts w:ascii="Arial" w:eastAsia="Times New Roman" w:hAnsi="Arial" w:cs="Arial"/>
          <w:sz w:val="24"/>
          <w:szCs w:val="24"/>
          <w:lang w:eastAsia="ru-RU"/>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anchor="dst43" w:history="1">
        <w:r w:rsidRPr="008478B6">
          <w:rPr>
            <w:rFonts w:ascii="Arial" w:eastAsia="Times New Roman" w:hAnsi="Arial" w:cs="Arial"/>
            <w:sz w:val="24"/>
            <w:szCs w:val="24"/>
            <w:lang w:eastAsia="ru-RU"/>
          </w:rPr>
          <w:t>частью 6</w:t>
        </w:r>
      </w:hyperlink>
      <w:r w:rsidR="008478B6">
        <w:rPr>
          <w:rFonts w:ascii="Arial" w:eastAsia="Times New Roman" w:hAnsi="Arial" w:cs="Arial"/>
          <w:sz w:val="24"/>
          <w:szCs w:val="24"/>
          <w:lang w:eastAsia="ru-RU"/>
        </w:rPr>
        <w:t xml:space="preserve"> </w:t>
      </w:r>
      <w:r w:rsidR="0006315C" w:rsidRPr="008478B6">
        <w:rPr>
          <w:rFonts w:ascii="Arial" w:eastAsia="Times New Roman" w:hAnsi="Arial" w:cs="Arial"/>
          <w:sz w:val="24"/>
          <w:szCs w:val="24"/>
          <w:lang w:eastAsia="ru-RU"/>
        </w:rPr>
        <w:t xml:space="preserve">статьи 7 Федерального закона от 27.07.2010 г. № 210-ФЗ "Об организации предоставления государственных и муниципальных услуг" </w:t>
      </w:r>
      <w:r w:rsidRPr="008478B6">
        <w:rPr>
          <w:rFonts w:ascii="Arial" w:eastAsia="Times New Roman" w:hAnsi="Arial" w:cs="Arial"/>
          <w:sz w:val="24"/>
          <w:szCs w:val="24"/>
          <w:lang w:eastAsia="ru-RU"/>
        </w:rPr>
        <w:t>перечень документов.</w:t>
      </w:r>
      <w:proofErr w:type="gramEnd"/>
      <w:r w:rsidRPr="008478B6">
        <w:rPr>
          <w:rFonts w:ascii="Arial" w:eastAsia="Times New Roman" w:hAnsi="Arial" w:cs="Arial"/>
          <w:sz w:val="24"/>
          <w:szCs w:val="24"/>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80905" w:rsidRPr="008478B6" w:rsidRDefault="00380905" w:rsidP="0006315C">
      <w:pPr>
        <w:spacing w:after="0" w:line="240" w:lineRule="auto"/>
        <w:ind w:firstLine="709"/>
        <w:jc w:val="both"/>
        <w:rPr>
          <w:rFonts w:ascii="Arial" w:eastAsia="Times New Roman" w:hAnsi="Arial" w:cs="Arial"/>
          <w:sz w:val="24"/>
          <w:szCs w:val="24"/>
          <w:lang w:eastAsia="ru-RU"/>
        </w:rPr>
      </w:pPr>
      <w:proofErr w:type="gramStart"/>
      <w:r w:rsidRPr="008478B6">
        <w:rPr>
          <w:rFonts w:ascii="Arial" w:eastAsia="Times New Roman" w:hAnsi="Arial" w:cs="Arial"/>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anchor="dst100056" w:history="1">
        <w:r w:rsidRPr="008478B6">
          <w:rPr>
            <w:rFonts w:ascii="Arial" w:eastAsia="Times New Roman" w:hAnsi="Arial" w:cs="Arial"/>
            <w:sz w:val="24"/>
            <w:szCs w:val="24"/>
            <w:lang w:eastAsia="ru-RU"/>
          </w:rPr>
          <w:t>части 1 статьи 9</w:t>
        </w:r>
      </w:hyperlink>
      <w:r w:rsidRPr="008478B6">
        <w:rPr>
          <w:rFonts w:ascii="Arial" w:eastAsia="Times New Roman" w:hAnsi="Arial" w:cs="Arial"/>
          <w:sz w:val="24"/>
          <w:szCs w:val="24"/>
          <w:lang w:eastAsia="ru-RU"/>
        </w:rPr>
        <w:t> </w:t>
      </w:r>
      <w:r w:rsidR="0006315C" w:rsidRPr="008478B6">
        <w:rPr>
          <w:rFonts w:ascii="Arial" w:eastAsia="Times New Roman" w:hAnsi="Arial" w:cs="Arial"/>
          <w:sz w:val="24"/>
          <w:szCs w:val="24"/>
          <w:lang w:eastAsia="ru-RU"/>
        </w:rPr>
        <w:t>Федерального закона от 27.07.2010 г. № 210-ФЗ "Об организации предоставления государственных</w:t>
      </w:r>
      <w:proofErr w:type="gramEnd"/>
      <w:r w:rsidR="0006315C" w:rsidRPr="008478B6">
        <w:rPr>
          <w:rFonts w:ascii="Arial" w:eastAsia="Times New Roman" w:hAnsi="Arial" w:cs="Arial"/>
          <w:sz w:val="24"/>
          <w:szCs w:val="24"/>
          <w:lang w:eastAsia="ru-RU"/>
        </w:rPr>
        <w:t xml:space="preserve"> и муниципальных услуг"</w:t>
      </w:r>
      <w:r w:rsidRPr="008478B6">
        <w:rPr>
          <w:rFonts w:ascii="Arial" w:eastAsia="Times New Roman" w:hAnsi="Arial" w:cs="Arial"/>
          <w:sz w:val="24"/>
          <w:szCs w:val="24"/>
          <w:lang w:eastAsia="ru-RU"/>
        </w:rPr>
        <w:t>;</w:t>
      </w:r>
    </w:p>
    <w:p w:rsidR="00380905" w:rsidRPr="008478B6" w:rsidRDefault="00380905" w:rsidP="0006315C">
      <w:pPr>
        <w:spacing w:after="0" w:line="240" w:lineRule="auto"/>
        <w:ind w:firstLine="709"/>
        <w:jc w:val="both"/>
        <w:rPr>
          <w:rFonts w:ascii="Arial" w:eastAsia="Times New Roman" w:hAnsi="Arial" w:cs="Arial"/>
          <w:sz w:val="24"/>
          <w:szCs w:val="24"/>
          <w:lang w:eastAsia="ru-RU"/>
        </w:rPr>
      </w:pPr>
      <w:r w:rsidRPr="008478B6">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80905" w:rsidRPr="008478B6" w:rsidRDefault="00380905" w:rsidP="0006315C">
      <w:pPr>
        <w:spacing w:after="0" w:line="240" w:lineRule="auto"/>
        <w:ind w:firstLine="709"/>
        <w:jc w:val="both"/>
        <w:rPr>
          <w:rFonts w:ascii="Arial" w:eastAsia="Times New Roman" w:hAnsi="Arial" w:cs="Arial"/>
          <w:sz w:val="24"/>
          <w:szCs w:val="24"/>
          <w:lang w:eastAsia="ru-RU"/>
        </w:rPr>
      </w:pPr>
      <w:r w:rsidRPr="008478B6">
        <w:rPr>
          <w:rFonts w:ascii="Arial" w:eastAsia="Times New Roman" w:hAnsi="Arial" w:cs="Arial"/>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80905" w:rsidRPr="008478B6" w:rsidRDefault="00380905" w:rsidP="0006315C">
      <w:pPr>
        <w:spacing w:after="0" w:line="240" w:lineRule="auto"/>
        <w:ind w:firstLine="709"/>
        <w:jc w:val="both"/>
        <w:rPr>
          <w:rFonts w:ascii="Arial" w:eastAsia="Times New Roman" w:hAnsi="Arial" w:cs="Arial"/>
          <w:sz w:val="24"/>
          <w:szCs w:val="24"/>
          <w:lang w:eastAsia="ru-RU"/>
        </w:rPr>
      </w:pPr>
      <w:r w:rsidRPr="008478B6">
        <w:rPr>
          <w:rFonts w:ascii="Arial" w:eastAsia="Times New Roman" w:hAnsi="Arial" w:cs="Arial"/>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80905" w:rsidRPr="008478B6" w:rsidRDefault="00380905" w:rsidP="0006315C">
      <w:pPr>
        <w:spacing w:after="0" w:line="240" w:lineRule="auto"/>
        <w:ind w:firstLine="709"/>
        <w:jc w:val="both"/>
        <w:rPr>
          <w:rFonts w:ascii="Arial" w:eastAsia="Times New Roman" w:hAnsi="Arial" w:cs="Arial"/>
          <w:sz w:val="24"/>
          <w:szCs w:val="24"/>
          <w:lang w:eastAsia="ru-RU"/>
        </w:rPr>
      </w:pPr>
      <w:r w:rsidRPr="008478B6">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80905" w:rsidRPr="008478B6" w:rsidRDefault="00380905" w:rsidP="0006315C">
      <w:pPr>
        <w:spacing w:after="0" w:line="240" w:lineRule="auto"/>
        <w:ind w:firstLine="709"/>
        <w:jc w:val="both"/>
        <w:rPr>
          <w:rFonts w:ascii="Arial" w:eastAsia="Times New Roman" w:hAnsi="Arial" w:cs="Arial"/>
          <w:sz w:val="24"/>
          <w:szCs w:val="24"/>
          <w:lang w:eastAsia="ru-RU"/>
        </w:rPr>
      </w:pPr>
      <w:proofErr w:type="gramStart"/>
      <w:r w:rsidRPr="008478B6">
        <w:rPr>
          <w:rFonts w:ascii="Arial" w:eastAsia="Times New Roman" w:hAnsi="Arial" w:cs="Arial"/>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anchor="dst100352" w:history="1">
        <w:r w:rsidRPr="008478B6">
          <w:rPr>
            <w:rFonts w:ascii="Arial" w:eastAsia="Times New Roman" w:hAnsi="Arial" w:cs="Arial"/>
            <w:sz w:val="24"/>
            <w:szCs w:val="24"/>
            <w:lang w:eastAsia="ru-RU"/>
          </w:rPr>
          <w:t>частью 1.1 статьи 16</w:t>
        </w:r>
      </w:hyperlink>
      <w:r w:rsidRPr="008478B6">
        <w:rPr>
          <w:rFonts w:ascii="Arial" w:eastAsia="Times New Roman" w:hAnsi="Arial" w:cs="Arial"/>
          <w:sz w:val="24"/>
          <w:szCs w:val="24"/>
          <w:lang w:eastAsia="ru-RU"/>
        </w:rPr>
        <w:t> </w:t>
      </w:r>
      <w:hyperlink r:id="rId13" w:anchor="dst100010" w:history="1"/>
      <w:r w:rsidR="0006315C" w:rsidRPr="008478B6">
        <w:rPr>
          <w:rFonts w:ascii="Arial" w:eastAsia="Times New Roman" w:hAnsi="Arial" w:cs="Arial"/>
          <w:sz w:val="24"/>
          <w:szCs w:val="24"/>
          <w:lang w:eastAsia="ru-RU"/>
        </w:rPr>
        <w:t>Федерального закона от 27.07.2010 г. № 210-ФЗ "Об организации предоставления государственных и муниципальных услуг"</w:t>
      </w:r>
      <w:r w:rsidRPr="008478B6">
        <w:rPr>
          <w:rFonts w:ascii="Arial" w:eastAsia="Times New Roman" w:hAnsi="Arial" w:cs="Arial"/>
          <w:sz w:val="24"/>
          <w:szCs w:val="24"/>
          <w:lang w:eastAsia="ru-RU"/>
        </w:rPr>
        <w:t>, при первоначальном отказе в приеме документов, необходимых для предоставления государственной или</w:t>
      </w:r>
      <w:proofErr w:type="gramEnd"/>
      <w:r w:rsidRPr="008478B6">
        <w:rPr>
          <w:rFonts w:ascii="Arial" w:eastAsia="Times New Roman" w:hAnsi="Arial" w:cs="Arial"/>
          <w:sz w:val="24"/>
          <w:szCs w:val="24"/>
          <w:lang w:eastAsia="ru-RU"/>
        </w:rPr>
        <w:t xml:space="preserve"> </w:t>
      </w:r>
      <w:proofErr w:type="gramStart"/>
      <w:r w:rsidRPr="008478B6">
        <w:rPr>
          <w:rFonts w:ascii="Arial" w:eastAsia="Times New Roman" w:hAnsi="Arial" w:cs="Arial"/>
          <w:sz w:val="24"/>
          <w:szCs w:val="24"/>
          <w:lang w:eastAsia="ru-RU"/>
        </w:rPr>
        <w:t>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anchor="dst100352" w:history="1">
        <w:r w:rsidRPr="008478B6">
          <w:rPr>
            <w:rFonts w:ascii="Arial" w:eastAsia="Times New Roman" w:hAnsi="Arial" w:cs="Arial"/>
            <w:sz w:val="24"/>
            <w:szCs w:val="24"/>
            <w:lang w:eastAsia="ru-RU"/>
          </w:rPr>
          <w:t>частью 1.1 статьи 16</w:t>
        </w:r>
      </w:hyperlink>
      <w:r w:rsidRPr="008478B6">
        <w:rPr>
          <w:rFonts w:ascii="Arial" w:eastAsia="Times New Roman" w:hAnsi="Arial" w:cs="Arial"/>
          <w:sz w:val="24"/>
          <w:szCs w:val="24"/>
          <w:lang w:eastAsia="ru-RU"/>
        </w:rPr>
        <w:t> </w:t>
      </w:r>
      <w:r w:rsidR="0006315C" w:rsidRPr="008478B6">
        <w:rPr>
          <w:rFonts w:ascii="Arial" w:eastAsia="Times New Roman" w:hAnsi="Arial" w:cs="Arial"/>
          <w:sz w:val="24"/>
          <w:szCs w:val="24"/>
          <w:lang w:eastAsia="ru-RU"/>
        </w:rPr>
        <w:t>Федерального закона от 27.07.2010 г. № 210-ФЗ "Об организации предоставления государственных</w:t>
      </w:r>
      <w:proofErr w:type="gramEnd"/>
      <w:r w:rsidR="0006315C" w:rsidRPr="008478B6">
        <w:rPr>
          <w:rFonts w:ascii="Arial" w:eastAsia="Times New Roman" w:hAnsi="Arial" w:cs="Arial"/>
          <w:sz w:val="24"/>
          <w:szCs w:val="24"/>
          <w:lang w:eastAsia="ru-RU"/>
        </w:rPr>
        <w:t xml:space="preserve"> и муниципальных услуг"</w:t>
      </w:r>
      <w:r w:rsidRPr="008478B6">
        <w:rPr>
          <w:rFonts w:ascii="Arial" w:eastAsia="Times New Roman" w:hAnsi="Arial" w:cs="Arial"/>
          <w:sz w:val="24"/>
          <w:szCs w:val="24"/>
          <w:lang w:eastAsia="ru-RU"/>
        </w:rPr>
        <w:t>, уведомляется заявитель, а также приносятся извинения за доставленные неудобства;</w:t>
      </w:r>
    </w:p>
    <w:p w:rsidR="00380905" w:rsidRPr="008478B6" w:rsidRDefault="00380905" w:rsidP="0006315C">
      <w:pPr>
        <w:shd w:val="clear" w:color="auto" w:fill="FFFFFF"/>
        <w:spacing w:after="0" w:line="240" w:lineRule="auto"/>
        <w:ind w:firstLine="540"/>
        <w:jc w:val="both"/>
        <w:rPr>
          <w:rFonts w:ascii="Arial" w:eastAsia="Times New Roman" w:hAnsi="Arial" w:cs="Arial"/>
          <w:sz w:val="24"/>
          <w:szCs w:val="24"/>
          <w:lang w:eastAsia="ru-RU"/>
        </w:rPr>
      </w:pPr>
      <w:proofErr w:type="gramStart"/>
      <w:r w:rsidRPr="008478B6">
        <w:rPr>
          <w:rFonts w:ascii="Arial" w:eastAsia="Times New Roman"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5" w:anchor="dst359" w:history="1">
        <w:r w:rsidRPr="008478B6">
          <w:rPr>
            <w:rFonts w:ascii="Arial" w:eastAsia="Times New Roman" w:hAnsi="Arial" w:cs="Arial"/>
            <w:sz w:val="24"/>
            <w:szCs w:val="24"/>
            <w:lang w:eastAsia="ru-RU"/>
          </w:rPr>
          <w:t>пунктом 7.2 части 1 статьи 16</w:t>
        </w:r>
      </w:hyperlink>
      <w:r w:rsidRPr="008478B6">
        <w:rPr>
          <w:rFonts w:ascii="Arial" w:eastAsia="Times New Roman" w:hAnsi="Arial" w:cs="Arial"/>
          <w:sz w:val="24"/>
          <w:szCs w:val="24"/>
          <w:lang w:eastAsia="ru-RU"/>
        </w:rPr>
        <w:t> </w:t>
      </w:r>
      <w:r w:rsidR="0006315C" w:rsidRPr="008478B6">
        <w:rPr>
          <w:rFonts w:ascii="Arial" w:eastAsia="Times New Roman" w:hAnsi="Arial" w:cs="Arial"/>
          <w:sz w:val="24"/>
          <w:szCs w:val="24"/>
          <w:lang w:eastAsia="ru-RU"/>
        </w:rPr>
        <w:t>Федерального закона от 27.07.2010 г. № 210-ФЗ "Об организации предоставления государственных и муниципальных услуг"</w:t>
      </w:r>
      <w:r w:rsidRPr="008478B6">
        <w:rPr>
          <w:rFonts w:ascii="Arial" w:eastAsia="Times New Roman"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8478B6">
        <w:rPr>
          <w:rFonts w:ascii="Arial" w:eastAsia="Times New Roman" w:hAnsi="Arial" w:cs="Arial"/>
          <w:sz w:val="24"/>
          <w:szCs w:val="24"/>
          <w:lang w:eastAsia="ru-RU"/>
        </w:rPr>
        <w:t xml:space="preserve"> федеральными законами.</w:t>
      </w:r>
    </w:p>
    <w:p w:rsidR="00275EEB" w:rsidRPr="008478B6" w:rsidRDefault="00275EEB" w:rsidP="0006315C">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line="240" w:lineRule="auto"/>
        <w:ind w:right="-426"/>
        <w:jc w:val="both"/>
        <w:rPr>
          <w:rFonts w:ascii="Arial" w:eastAsia="Times New Roman" w:hAnsi="Arial" w:cs="Arial"/>
          <w:b/>
          <w:sz w:val="24"/>
          <w:szCs w:val="24"/>
          <w:lang w:eastAsia="ru-RU"/>
        </w:rPr>
      </w:pPr>
    </w:p>
    <w:sectPr w:rsidR="00275EEB" w:rsidRPr="008478B6" w:rsidSect="008478B6">
      <w:footerReference w:type="first" r:id="rId16"/>
      <w:pgSz w:w="11906" w:h="16838"/>
      <w:pgMar w:top="567" w:right="567" w:bottom="56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70" w:rsidRDefault="003C7970" w:rsidP="00FF181A">
      <w:pPr>
        <w:spacing w:after="0" w:line="240" w:lineRule="auto"/>
      </w:pPr>
      <w:r>
        <w:separator/>
      </w:r>
    </w:p>
  </w:endnote>
  <w:endnote w:type="continuationSeparator" w:id="0">
    <w:p w:rsidR="003C7970" w:rsidRDefault="003C7970" w:rsidP="00FF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F5" w:rsidRDefault="008478B6" w:rsidP="008478B6">
    <w:pPr>
      <w:jc w:val="right"/>
    </w:pPr>
    <w:r>
      <w:rPr>
        <w:rFonts w:ascii="Times New Roman" w:hAnsi="Times New Roman" w:cs="Times New Roma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70" w:rsidRDefault="003C7970" w:rsidP="00FF181A">
      <w:pPr>
        <w:spacing w:after="0" w:line="240" w:lineRule="auto"/>
      </w:pPr>
      <w:r>
        <w:separator/>
      </w:r>
    </w:p>
  </w:footnote>
  <w:footnote w:type="continuationSeparator" w:id="0">
    <w:p w:rsidR="003C7970" w:rsidRDefault="003C7970" w:rsidP="00FF1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26A7"/>
    <w:multiLevelType w:val="multilevel"/>
    <w:tmpl w:val="62444F1C"/>
    <w:lvl w:ilvl="0">
      <w:start w:val="1"/>
      <w:numFmt w:val="decimal"/>
      <w:lvlText w:val="%1."/>
      <w:lvlJc w:val="left"/>
      <w:pPr>
        <w:ind w:left="1069" w:hanging="360"/>
      </w:pPr>
      <w:rPr>
        <w:rFonts w:ascii="Times New Roman" w:eastAsia="Times New Roman" w:hAnsi="Times New Roman" w:cs="Times New Roman"/>
      </w:rPr>
    </w:lvl>
    <w:lvl w:ilvl="1">
      <w:start w:val="15"/>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5AC090C"/>
    <w:multiLevelType w:val="hybridMultilevel"/>
    <w:tmpl w:val="B78ADD82"/>
    <w:lvl w:ilvl="0" w:tplc="F9DC1A2E">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CC07470"/>
    <w:multiLevelType w:val="hybridMultilevel"/>
    <w:tmpl w:val="7B26E4D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759521AD"/>
    <w:multiLevelType w:val="hybridMultilevel"/>
    <w:tmpl w:val="B8BEC6B4"/>
    <w:lvl w:ilvl="0" w:tplc="42AAF40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6E33B82"/>
    <w:multiLevelType w:val="hybridMultilevel"/>
    <w:tmpl w:val="3A009F48"/>
    <w:lvl w:ilvl="0" w:tplc="7CB0DD8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91D2BDE"/>
    <w:multiLevelType w:val="hybridMultilevel"/>
    <w:tmpl w:val="433824C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33"/>
    <w:rsid w:val="0004594B"/>
    <w:rsid w:val="0006315C"/>
    <w:rsid w:val="00073CED"/>
    <w:rsid w:val="00086C82"/>
    <w:rsid w:val="000B13A1"/>
    <w:rsid w:val="000B5833"/>
    <w:rsid w:val="000D47A3"/>
    <w:rsid w:val="000E4113"/>
    <w:rsid w:val="00117556"/>
    <w:rsid w:val="00127501"/>
    <w:rsid w:val="001470A1"/>
    <w:rsid w:val="001637DC"/>
    <w:rsid w:val="001646B4"/>
    <w:rsid w:val="001A3647"/>
    <w:rsid w:val="001B1DFC"/>
    <w:rsid w:val="001D5F95"/>
    <w:rsid w:val="001F4B66"/>
    <w:rsid w:val="00240199"/>
    <w:rsid w:val="00252968"/>
    <w:rsid w:val="00255AAC"/>
    <w:rsid w:val="00275EEB"/>
    <w:rsid w:val="00297774"/>
    <w:rsid w:val="002A266C"/>
    <w:rsid w:val="002B3983"/>
    <w:rsid w:val="00302BFD"/>
    <w:rsid w:val="0030360E"/>
    <w:rsid w:val="00305131"/>
    <w:rsid w:val="00380905"/>
    <w:rsid w:val="0038212D"/>
    <w:rsid w:val="003837F2"/>
    <w:rsid w:val="003C6299"/>
    <w:rsid w:val="003C7970"/>
    <w:rsid w:val="004029CF"/>
    <w:rsid w:val="00406D1A"/>
    <w:rsid w:val="0041317B"/>
    <w:rsid w:val="00414AD7"/>
    <w:rsid w:val="00426C33"/>
    <w:rsid w:val="004455BD"/>
    <w:rsid w:val="004A6FDB"/>
    <w:rsid w:val="004B0DE4"/>
    <w:rsid w:val="004B32E8"/>
    <w:rsid w:val="004F30D3"/>
    <w:rsid w:val="004F6FF0"/>
    <w:rsid w:val="00553766"/>
    <w:rsid w:val="00584467"/>
    <w:rsid w:val="00585116"/>
    <w:rsid w:val="00593C4E"/>
    <w:rsid w:val="005A74CC"/>
    <w:rsid w:val="005C046E"/>
    <w:rsid w:val="005C57B4"/>
    <w:rsid w:val="005D2F08"/>
    <w:rsid w:val="00603F28"/>
    <w:rsid w:val="00617ECD"/>
    <w:rsid w:val="00653522"/>
    <w:rsid w:val="006866B7"/>
    <w:rsid w:val="006E035B"/>
    <w:rsid w:val="006F4676"/>
    <w:rsid w:val="006F6A42"/>
    <w:rsid w:val="00703345"/>
    <w:rsid w:val="007411E1"/>
    <w:rsid w:val="00792944"/>
    <w:rsid w:val="00794565"/>
    <w:rsid w:val="007D3714"/>
    <w:rsid w:val="00800F23"/>
    <w:rsid w:val="00807EC6"/>
    <w:rsid w:val="008274D3"/>
    <w:rsid w:val="008478B6"/>
    <w:rsid w:val="008E4C02"/>
    <w:rsid w:val="00903DD8"/>
    <w:rsid w:val="0093462F"/>
    <w:rsid w:val="00946B14"/>
    <w:rsid w:val="00961A01"/>
    <w:rsid w:val="00982F00"/>
    <w:rsid w:val="00990232"/>
    <w:rsid w:val="009C370C"/>
    <w:rsid w:val="00A123B5"/>
    <w:rsid w:val="00A43E47"/>
    <w:rsid w:val="00A505EE"/>
    <w:rsid w:val="00A72E54"/>
    <w:rsid w:val="00A920AC"/>
    <w:rsid w:val="00AE7CCA"/>
    <w:rsid w:val="00AF2EC4"/>
    <w:rsid w:val="00B11588"/>
    <w:rsid w:val="00B15CD7"/>
    <w:rsid w:val="00B211C0"/>
    <w:rsid w:val="00B4766E"/>
    <w:rsid w:val="00B57134"/>
    <w:rsid w:val="00B835B8"/>
    <w:rsid w:val="00B8632C"/>
    <w:rsid w:val="00B921C9"/>
    <w:rsid w:val="00C055F2"/>
    <w:rsid w:val="00C07EAF"/>
    <w:rsid w:val="00C224DA"/>
    <w:rsid w:val="00C8584B"/>
    <w:rsid w:val="00C8665B"/>
    <w:rsid w:val="00C919E2"/>
    <w:rsid w:val="00C96F54"/>
    <w:rsid w:val="00CB4BF9"/>
    <w:rsid w:val="00CC6206"/>
    <w:rsid w:val="00D125D6"/>
    <w:rsid w:val="00D27546"/>
    <w:rsid w:val="00DF654E"/>
    <w:rsid w:val="00E23723"/>
    <w:rsid w:val="00E33F95"/>
    <w:rsid w:val="00E440E5"/>
    <w:rsid w:val="00E47527"/>
    <w:rsid w:val="00E476B6"/>
    <w:rsid w:val="00E56408"/>
    <w:rsid w:val="00E60B7D"/>
    <w:rsid w:val="00EA0CE1"/>
    <w:rsid w:val="00EE34F5"/>
    <w:rsid w:val="00F06DB1"/>
    <w:rsid w:val="00F77CB4"/>
    <w:rsid w:val="00FA25F6"/>
    <w:rsid w:val="00FC2A7A"/>
    <w:rsid w:val="00FE451E"/>
    <w:rsid w:val="00FF1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95"/>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styleId="aa">
    <w:name w:val="footnote reference"/>
    <w:basedOn w:val="a0"/>
    <w:semiHidden/>
    <w:rsid w:val="00FF181A"/>
    <w:rPr>
      <w:vertAlign w:val="superscript"/>
    </w:rPr>
  </w:style>
  <w:style w:type="paragraph" w:styleId="ab">
    <w:name w:val="header"/>
    <w:basedOn w:val="a"/>
    <w:link w:val="ac"/>
    <w:uiPriority w:val="99"/>
    <w:unhideWhenUsed/>
    <w:rsid w:val="00EE34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E34F5"/>
  </w:style>
  <w:style w:type="paragraph" w:styleId="ad">
    <w:name w:val="footer"/>
    <w:basedOn w:val="a"/>
    <w:link w:val="ae"/>
    <w:uiPriority w:val="99"/>
    <w:unhideWhenUsed/>
    <w:rsid w:val="00EE34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E3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95"/>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styleId="aa">
    <w:name w:val="footnote reference"/>
    <w:basedOn w:val="a0"/>
    <w:semiHidden/>
    <w:rsid w:val="00FF181A"/>
    <w:rPr>
      <w:vertAlign w:val="superscript"/>
    </w:rPr>
  </w:style>
  <w:style w:type="paragraph" w:styleId="ab">
    <w:name w:val="header"/>
    <w:basedOn w:val="a"/>
    <w:link w:val="ac"/>
    <w:uiPriority w:val="99"/>
    <w:unhideWhenUsed/>
    <w:rsid w:val="00EE34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E34F5"/>
  </w:style>
  <w:style w:type="paragraph" w:styleId="ad">
    <w:name w:val="footer"/>
    <w:basedOn w:val="a"/>
    <w:link w:val="ae"/>
    <w:uiPriority w:val="99"/>
    <w:unhideWhenUsed/>
    <w:rsid w:val="00EE34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E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2205">
      <w:bodyDiv w:val="1"/>
      <w:marLeft w:val="0"/>
      <w:marRight w:val="0"/>
      <w:marTop w:val="0"/>
      <w:marBottom w:val="0"/>
      <w:divBdr>
        <w:top w:val="none" w:sz="0" w:space="0" w:color="auto"/>
        <w:left w:val="none" w:sz="0" w:space="0" w:color="auto"/>
        <w:bottom w:val="none" w:sz="0" w:space="0" w:color="auto"/>
        <w:right w:val="none" w:sz="0" w:space="0" w:color="auto"/>
      </w:divBdr>
    </w:div>
    <w:div w:id="211817514">
      <w:bodyDiv w:val="1"/>
      <w:marLeft w:val="0"/>
      <w:marRight w:val="0"/>
      <w:marTop w:val="0"/>
      <w:marBottom w:val="0"/>
      <w:divBdr>
        <w:top w:val="none" w:sz="0" w:space="0" w:color="auto"/>
        <w:left w:val="none" w:sz="0" w:space="0" w:color="auto"/>
        <w:bottom w:val="none" w:sz="0" w:space="0" w:color="auto"/>
        <w:right w:val="none" w:sz="0" w:space="0" w:color="auto"/>
      </w:divBdr>
      <w:divsChild>
        <w:div w:id="683825137">
          <w:marLeft w:val="0"/>
          <w:marRight w:val="0"/>
          <w:marTop w:val="192"/>
          <w:marBottom w:val="0"/>
          <w:divBdr>
            <w:top w:val="none" w:sz="0" w:space="0" w:color="auto"/>
            <w:left w:val="none" w:sz="0" w:space="0" w:color="auto"/>
            <w:bottom w:val="none" w:sz="0" w:space="0" w:color="auto"/>
            <w:right w:val="none" w:sz="0" w:space="0" w:color="auto"/>
          </w:divBdr>
        </w:div>
        <w:div w:id="1769233201">
          <w:marLeft w:val="0"/>
          <w:marRight w:val="0"/>
          <w:marTop w:val="192"/>
          <w:marBottom w:val="0"/>
          <w:divBdr>
            <w:top w:val="none" w:sz="0" w:space="0" w:color="auto"/>
            <w:left w:val="none" w:sz="0" w:space="0" w:color="auto"/>
            <w:bottom w:val="none" w:sz="0" w:space="0" w:color="auto"/>
            <w:right w:val="none" w:sz="0" w:space="0" w:color="auto"/>
          </w:divBdr>
        </w:div>
        <w:div w:id="755328763">
          <w:marLeft w:val="0"/>
          <w:marRight w:val="0"/>
          <w:marTop w:val="0"/>
          <w:marBottom w:val="0"/>
          <w:divBdr>
            <w:top w:val="none" w:sz="0" w:space="0" w:color="auto"/>
            <w:left w:val="none" w:sz="0" w:space="0" w:color="auto"/>
            <w:bottom w:val="none" w:sz="0" w:space="0" w:color="auto"/>
            <w:right w:val="none" w:sz="0" w:space="0" w:color="auto"/>
          </w:divBdr>
          <w:divsChild>
            <w:div w:id="2069456304">
              <w:marLeft w:val="0"/>
              <w:marRight w:val="0"/>
              <w:marTop w:val="192"/>
              <w:marBottom w:val="0"/>
              <w:divBdr>
                <w:top w:val="none" w:sz="0" w:space="0" w:color="auto"/>
                <w:left w:val="none" w:sz="0" w:space="0" w:color="auto"/>
                <w:bottom w:val="none" w:sz="0" w:space="0" w:color="auto"/>
                <w:right w:val="none" w:sz="0" w:space="0" w:color="auto"/>
              </w:divBdr>
            </w:div>
          </w:divsChild>
        </w:div>
        <w:div w:id="1275166012">
          <w:marLeft w:val="0"/>
          <w:marRight w:val="0"/>
          <w:marTop w:val="0"/>
          <w:marBottom w:val="0"/>
          <w:divBdr>
            <w:top w:val="none" w:sz="0" w:space="0" w:color="auto"/>
            <w:left w:val="none" w:sz="0" w:space="0" w:color="auto"/>
            <w:bottom w:val="none" w:sz="0" w:space="0" w:color="auto"/>
            <w:right w:val="none" w:sz="0" w:space="0" w:color="auto"/>
          </w:divBdr>
        </w:div>
        <w:div w:id="118645736">
          <w:marLeft w:val="0"/>
          <w:marRight w:val="0"/>
          <w:marTop w:val="192"/>
          <w:marBottom w:val="0"/>
          <w:divBdr>
            <w:top w:val="none" w:sz="0" w:space="0" w:color="auto"/>
            <w:left w:val="none" w:sz="0" w:space="0" w:color="auto"/>
            <w:bottom w:val="none" w:sz="0" w:space="0" w:color="auto"/>
            <w:right w:val="none" w:sz="0" w:space="0" w:color="auto"/>
          </w:divBdr>
        </w:div>
        <w:div w:id="1431663323">
          <w:marLeft w:val="0"/>
          <w:marRight w:val="0"/>
          <w:marTop w:val="0"/>
          <w:marBottom w:val="0"/>
          <w:divBdr>
            <w:top w:val="none" w:sz="0" w:space="0" w:color="auto"/>
            <w:left w:val="none" w:sz="0" w:space="0" w:color="auto"/>
            <w:bottom w:val="none" w:sz="0" w:space="0" w:color="auto"/>
            <w:right w:val="none" w:sz="0" w:space="0" w:color="auto"/>
          </w:divBdr>
          <w:divsChild>
            <w:div w:id="1736853021">
              <w:marLeft w:val="0"/>
              <w:marRight w:val="0"/>
              <w:marTop w:val="192"/>
              <w:marBottom w:val="0"/>
              <w:divBdr>
                <w:top w:val="none" w:sz="0" w:space="0" w:color="auto"/>
                <w:left w:val="none" w:sz="0" w:space="0" w:color="auto"/>
                <w:bottom w:val="none" w:sz="0" w:space="0" w:color="auto"/>
                <w:right w:val="none" w:sz="0" w:space="0" w:color="auto"/>
              </w:divBdr>
            </w:div>
          </w:divsChild>
        </w:div>
        <w:div w:id="1664775034">
          <w:marLeft w:val="0"/>
          <w:marRight w:val="0"/>
          <w:marTop w:val="0"/>
          <w:marBottom w:val="0"/>
          <w:divBdr>
            <w:top w:val="none" w:sz="0" w:space="0" w:color="auto"/>
            <w:left w:val="none" w:sz="0" w:space="0" w:color="auto"/>
            <w:bottom w:val="none" w:sz="0" w:space="0" w:color="auto"/>
            <w:right w:val="none" w:sz="0" w:space="0" w:color="auto"/>
          </w:divBdr>
        </w:div>
        <w:div w:id="773940111">
          <w:marLeft w:val="0"/>
          <w:marRight w:val="0"/>
          <w:marTop w:val="192"/>
          <w:marBottom w:val="0"/>
          <w:divBdr>
            <w:top w:val="none" w:sz="0" w:space="0" w:color="auto"/>
            <w:left w:val="none" w:sz="0" w:space="0" w:color="auto"/>
            <w:bottom w:val="none" w:sz="0" w:space="0" w:color="auto"/>
            <w:right w:val="none" w:sz="0" w:space="0" w:color="auto"/>
          </w:divBdr>
        </w:div>
        <w:div w:id="338238368">
          <w:marLeft w:val="0"/>
          <w:marRight w:val="0"/>
          <w:marTop w:val="0"/>
          <w:marBottom w:val="0"/>
          <w:divBdr>
            <w:top w:val="none" w:sz="0" w:space="0" w:color="auto"/>
            <w:left w:val="none" w:sz="0" w:space="0" w:color="auto"/>
            <w:bottom w:val="none" w:sz="0" w:space="0" w:color="auto"/>
            <w:right w:val="none" w:sz="0" w:space="0" w:color="auto"/>
          </w:divBdr>
          <w:divsChild>
            <w:div w:id="2062367535">
              <w:marLeft w:val="0"/>
              <w:marRight w:val="0"/>
              <w:marTop w:val="192"/>
              <w:marBottom w:val="0"/>
              <w:divBdr>
                <w:top w:val="none" w:sz="0" w:space="0" w:color="auto"/>
                <w:left w:val="none" w:sz="0" w:space="0" w:color="auto"/>
                <w:bottom w:val="none" w:sz="0" w:space="0" w:color="auto"/>
                <w:right w:val="none" w:sz="0" w:space="0" w:color="auto"/>
              </w:divBdr>
            </w:div>
          </w:divsChild>
        </w:div>
        <w:div w:id="1756781322">
          <w:marLeft w:val="0"/>
          <w:marRight w:val="0"/>
          <w:marTop w:val="0"/>
          <w:marBottom w:val="0"/>
          <w:divBdr>
            <w:top w:val="none" w:sz="0" w:space="0" w:color="auto"/>
            <w:left w:val="none" w:sz="0" w:space="0" w:color="auto"/>
            <w:bottom w:val="none" w:sz="0" w:space="0" w:color="auto"/>
            <w:right w:val="none" w:sz="0" w:space="0" w:color="auto"/>
          </w:divBdr>
        </w:div>
        <w:div w:id="1013722569">
          <w:marLeft w:val="0"/>
          <w:marRight w:val="0"/>
          <w:marTop w:val="192"/>
          <w:marBottom w:val="0"/>
          <w:divBdr>
            <w:top w:val="none" w:sz="0" w:space="0" w:color="auto"/>
            <w:left w:val="none" w:sz="0" w:space="0" w:color="auto"/>
            <w:bottom w:val="none" w:sz="0" w:space="0" w:color="auto"/>
            <w:right w:val="none" w:sz="0" w:space="0" w:color="auto"/>
          </w:divBdr>
        </w:div>
        <w:div w:id="130757787">
          <w:marLeft w:val="0"/>
          <w:marRight w:val="0"/>
          <w:marTop w:val="192"/>
          <w:marBottom w:val="0"/>
          <w:divBdr>
            <w:top w:val="none" w:sz="0" w:space="0" w:color="auto"/>
            <w:left w:val="none" w:sz="0" w:space="0" w:color="auto"/>
            <w:bottom w:val="none" w:sz="0" w:space="0" w:color="auto"/>
            <w:right w:val="none" w:sz="0" w:space="0" w:color="auto"/>
          </w:divBdr>
        </w:div>
        <w:div w:id="392893881">
          <w:marLeft w:val="0"/>
          <w:marRight w:val="0"/>
          <w:marTop w:val="0"/>
          <w:marBottom w:val="0"/>
          <w:divBdr>
            <w:top w:val="none" w:sz="0" w:space="0" w:color="auto"/>
            <w:left w:val="none" w:sz="0" w:space="0" w:color="auto"/>
            <w:bottom w:val="none" w:sz="0" w:space="0" w:color="auto"/>
            <w:right w:val="none" w:sz="0" w:space="0" w:color="auto"/>
          </w:divBdr>
          <w:divsChild>
            <w:div w:id="637498163">
              <w:marLeft w:val="0"/>
              <w:marRight w:val="0"/>
              <w:marTop w:val="192"/>
              <w:marBottom w:val="0"/>
              <w:divBdr>
                <w:top w:val="none" w:sz="0" w:space="0" w:color="auto"/>
                <w:left w:val="none" w:sz="0" w:space="0" w:color="auto"/>
                <w:bottom w:val="none" w:sz="0" w:space="0" w:color="auto"/>
                <w:right w:val="none" w:sz="0" w:space="0" w:color="auto"/>
              </w:divBdr>
            </w:div>
          </w:divsChild>
        </w:div>
        <w:div w:id="1852336987">
          <w:marLeft w:val="0"/>
          <w:marRight w:val="0"/>
          <w:marTop w:val="0"/>
          <w:marBottom w:val="0"/>
          <w:divBdr>
            <w:top w:val="none" w:sz="0" w:space="0" w:color="auto"/>
            <w:left w:val="none" w:sz="0" w:space="0" w:color="auto"/>
            <w:bottom w:val="none" w:sz="0" w:space="0" w:color="auto"/>
            <w:right w:val="none" w:sz="0" w:space="0" w:color="auto"/>
          </w:divBdr>
        </w:div>
        <w:div w:id="521012524">
          <w:marLeft w:val="0"/>
          <w:marRight w:val="0"/>
          <w:marTop w:val="192"/>
          <w:marBottom w:val="0"/>
          <w:divBdr>
            <w:top w:val="none" w:sz="0" w:space="0" w:color="auto"/>
            <w:left w:val="none" w:sz="0" w:space="0" w:color="auto"/>
            <w:bottom w:val="none" w:sz="0" w:space="0" w:color="auto"/>
            <w:right w:val="none" w:sz="0" w:space="0" w:color="auto"/>
          </w:divBdr>
        </w:div>
        <w:div w:id="1691301891">
          <w:marLeft w:val="0"/>
          <w:marRight w:val="0"/>
          <w:marTop w:val="192"/>
          <w:marBottom w:val="0"/>
          <w:divBdr>
            <w:top w:val="none" w:sz="0" w:space="0" w:color="auto"/>
            <w:left w:val="none" w:sz="0" w:space="0" w:color="auto"/>
            <w:bottom w:val="none" w:sz="0" w:space="0" w:color="auto"/>
            <w:right w:val="none" w:sz="0" w:space="0" w:color="auto"/>
          </w:divBdr>
        </w:div>
        <w:div w:id="370806158">
          <w:marLeft w:val="0"/>
          <w:marRight w:val="0"/>
          <w:marTop w:val="0"/>
          <w:marBottom w:val="0"/>
          <w:divBdr>
            <w:top w:val="none" w:sz="0" w:space="0" w:color="auto"/>
            <w:left w:val="none" w:sz="0" w:space="0" w:color="auto"/>
            <w:bottom w:val="none" w:sz="0" w:space="0" w:color="auto"/>
            <w:right w:val="none" w:sz="0" w:space="0" w:color="auto"/>
          </w:divBdr>
          <w:divsChild>
            <w:div w:id="1743024597">
              <w:marLeft w:val="0"/>
              <w:marRight w:val="0"/>
              <w:marTop w:val="192"/>
              <w:marBottom w:val="0"/>
              <w:divBdr>
                <w:top w:val="none" w:sz="0" w:space="0" w:color="auto"/>
                <w:left w:val="none" w:sz="0" w:space="0" w:color="auto"/>
                <w:bottom w:val="none" w:sz="0" w:space="0" w:color="auto"/>
                <w:right w:val="none" w:sz="0" w:space="0" w:color="auto"/>
              </w:divBdr>
            </w:div>
          </w:divsChild>
        </w:div>
        <w:div w:id="289633196">
          <w:marLeft w:val="0"/>
          <w:marRight w:val="0"/>
          <w:marTop w:val="0"/>
          <w:marBottom w:val="0"/>
          <w:divBdr>
            <w:top w:val="none" w:sz="0" w:space="0" w:color="auto"/>
            <w:left w:val="none" w:sz="0" w:space="0" w:color="auto"/>
            <w:bottom w:val="none" w:sz="0" w:space="0" w:color="auto"/>
            <w:right w:val="none" w:sz="0" w:space="0" w:color="auto"/>
          </w:divBdr>
        </w:div>
        <w:div w:id="991560831">
          <w:marLeft w:val="0"/>
          <w:marRight w:val="0"/>
          <w:marTop w:val="192"/>
          <w:marBottom w:val="0"/>
          <w:divBdr>
            <w:top w:val="none" w:sz="0" w:space="0" w:color="auto"/>
            <w:left w:val="none" w:sz="0" w:space="0" w:color="auto"/>
            <w:bottom w:val="none" w:sz="0" w:space="0" w:color="auto"/>
            <w:right w:val="none" w:sz="0" w:space="0" w:color="auto"/>
          </w:divBdr>
        </w:div>
        <w:div w:id="1469515612">
          <w:marLeft w:val="0"/>
          <w:marRight w:val="0"/>
          <w:marTop w:val="0"/>
          <w:marBottom w:val="0"/>
          <w:divBdr>
            <w:top w:val="none" w:sz="0" w:space="0" w:color="auto"/>
            <w:left w:val="none" w:sz="0" w:space="0" w:color="auto"/>
            <w:bottom w:val="none" w:sz="0" w:space="0" w:color="auto"/>
            <w:right w:val="none" w:sz="0" w:space="0" w:color="auto"/>
          </w:divBdr>
          <w:divsChild>
            <w:div w:id="316498993">
              <w:marLeft w:val="0"/>
              <w:marRight w:val="0"/>
              <w:marTop w:val="192"/>
              <w:marBottom w:val="0"/>
              <w:divBdr>
                <w:top w:val="none" w:sz="0" w:space="0" w:color="auto"/>
                <w:left w:val="none" w:sz="0" w:space="0" w:color="auto"/>
                <w:bottom w:val="none" w:sz="0" w:space="0" w:color="auto"/>
                <w:right w:val="none" w:sz="0" w:space="0" w:color="auto"/>
              </w:divBdr>
            </w:div>
          </w:divsChild>
        </w:div>
        <w:div w:id="1817406948">
          <w:marLeft w:val="0"/>
          <w:marRight w:val="0"/>
          <w:marTop w:val="192"/>
          <w:marBottom w:val="0"/>
          <w:divBdr>
            <w:top w:val="none" w:sz="0" w:space="0" w:color="auto"/>
            <w:left w:val="none" w:sz="0" w:space="0" w:color="auto"/>
            <w:bottom w:val="none" w:sz="0" w:space="0" w:color="auto"/>
            <w:right w:val="none" w:sz="0" w:space="0" w:color="auto"/>
          </w:divBdr>
        </w:div>
        <w:div w:id="989943858">
          <w:marLeft w:val="0"/>
          <w:marRight w:val="0"/>
          <w:marTop w:val="0"/>
          <w:marBottom w:val="0"/>
          <w:divBdr>
            <w:top w:val="none" w:sz="0" w:space="0" w:color="auto"/>
            <w:left w:val="none" w:sz="0" w:space="0" w:color="auto"/>
            <w:bottom w:val="none" w:sz="0" w:space="0" w:color="auto"/>
            <w:right w:val="none" w:sz="0" w:space="0" w:color="auto"/>
          </w:divBdr>
          <w:divsChild>
            <w:div w:id="1687946091">
              <w:marLeft w:val="0"/>
              <w:marRight w:val="0"/>
              <w:marTop w:val="192"/>
              <w:marBottom w:val="0"/>
              <w:divBdr>
                <w:top w:val="none" w:sz="0" w:space="0" w:color="auto"/>
                <w:left w:val="none" w:sz="0" w:space="0" w:color="auto"/>
                <w:bottom w:val="none" w:sz="0" w:space="0" w:color="auto"/>
                <w:right w:val="none" w:sz="0" w:space="0" w:color="auto"/>
              </w:divBdr>
            </w:div>
          </w:divsChild>
        </w:div>
        <w:div w:id="579825245">
          <w:marLeft w:val="0"/>
          <w:marRight w:val="0"/>
          <w:marTop w:val="192"/>
          <w:marBottom w:val="0"/>
          <w:divBdr>
            <w:top w:val="none" w:sz="0" w:space="0" w:color="auto"/>
            <w:left w:val="none" w:sz="0" w:space="0" w:color="auto"/>
            <w:bottom w:val="none" w:sz="0" w:space="0" w:color="auto"/>
            <w:right w:val="none" w:sz="0" w:space="0" w:color="auto"/>
          </w:divBdr>
        </w:div>
      </w:divsChild>
    </w:div>
    <w:div w:id="317534283">
      <w:bodyDiv w:val="1"/>
      <w:marLeft w:val="0"/>
      <w:marRight w:val="0"/>
      <w:marTop w:val="0"/>
      <w:marBottom w:val="0"/>
      <w:divBdr>
        <w:top w:val="none" w:sz="0" w:space="0" w:color="auto"/>
        <w:left w:val="none" w:sz="0" w:space="0" w:color="auto"/>
        <w:bottom w:val="none" w:sz="0" w:space="0" w:color="auto"/>
        <w:right w:val="none" w:sz="0" w:space="0" w:color="auto"/>
      </w:divBdr>
    </w:div>
    <w:div w:id="1101411646">
      <w:bodyDiv w:val="1"/>
      <w:marLeft w:val="0"/>
      <w:marRight w:val="0"/>
      <w:marTop w:val="0"/>
      <w:marBottom w:val="0"/>
      <w:divBdr>
        <w:top w:val="none" w:sz="0" w:space="0" w:color="auto"/>
        <w:left w:val="none" w:sz="0" w:space="0" w:color="auto"/>
        <w:bottom w:val="none" w:sz="0" w:space="0" w:color="auto"/>
        <w:right w:val="none" w:sz="0" w:space="0" w:color="auto"/>
      </w:divBdr>
    </w:div>
    <w:div w:id="1182937626">
      <w:bodyDiv w:val="1"/>
      <w:marLeft w:val="0"/>
      <w:marRight w:val="0"/>
      <w:marTop w:val="0"/>
      <w:marBottom w:val="0"/>
      <w:divBdr>
        <w:top w:val="none" w:sz="0" w:space="0" w:color="auto"/>
        <w:left w:val="none" w:sz="0" w:space="0" w:color="auto"/>
        <w:bottom w:val="none" w:sz="0" w:space="0" w:color="auto"/>
        <w:right w:val="none" w:sz="0" w:space="0" w:color="auto"/>
      </w:divBdr>
    </w:div>
    <w:div w:id="1707439799">
      <w:bodyDiv w:val="1"/>
      <w:marLeft w:val="0"/>
      <w:marRight w:val="0"/>
      <w:marTop w:val="0"/>
      <w:marBottom w:val="0"/>
      <w:divBdr>
        <w:top w:val="none" w:sz="0" w:space="0" w:color="auto"/>
        <w:left w:val="none" w:sz="0" w:space="0" w:color="auto"/>
        <w:bottom w:val="none" w:sz="0" w:space="0" w:color="auto"/>
        <w:right w:val="none" w:sz="0" w:space="0" w:color="auto"/>
      </w:divBdr>
      <w:divsChild>
        <w:div w:id="1309088305">
          <w:marLeft w:val="0"/>
          <w:marRight w:val="0"/>
          <w:marTop w:val="0"/>
          <w:marBottom w:val="0"/>
          <w:divBdr>
            <w:top w:val="none" w:sz="0" w:space="0" w:color="auto"/>
            <w:left w:val="none" w:sz="0" w:space="0" w:color="auto"/>
            <w:bottom w:val="none" w:sz="0" w:space="0" w:color="auto"/>
            <w:right w:val="none" w:sz="0" w:space="0" w:color="auto"/>
          </w:divBdr>
        </w:div>
        <w:div w:id="1579943222">
          <w:marLeft w:val="0"/>
          <w:marRight w:val="0"/>
          <w:marTop w:val="0"/>
          <w:marBottom w:val="0"/>
          <w:divBdr>
            <w:top w:val="none" w:sz="0" w:space="0" w:color="auto"/>
            <w:left w:val="none" w:sz="0" w:space="0" w:color="auto"/>
            <w:bottom w:val="none" w:sz="0" w:space="0" w:color="auto"/>
            <w:right w:val="none" w:sz="0" w:space="0" w:color="auto"/>
          </w:divBdr>
        </w:div>
        <w:div w:id="30883850">
          <w:marLeft w:val="0"/>
          <w:marRight w:val="0"/>
          <w:marTop w:val="0"/>
          <w:marBottom w:val="0"/>
          <w:divBdr>
            <w:top w:val="none" w:sz="0" w:space="0" w:color="auto"/>
            <w:left w:val="none" w:sz="0" w:space="0" w:color="auto"/>
            <w:bottom w:val="none" w:sz="0" w:space="0" w:color="auto"/>
            <w:right w:val="none" w:sz="0" w:space="0" w:color="auto"/>
          </w:divBdr>
        </w:div>
      </w:divsChild>
    </w:div>
    <w:div w:id="1808935287">
      <w:bodyDiv w:val="1"/>
      <w:marLeft w:val="0"/>
      <w:marRight w:val="0"/>
      <w:marTop w:val="0"/>
      <w:marBottom w:val="0"/>
      <w:divBdr>
        <w:top w:val="none" w:sz="0" w:space="0" w:color="auto"/>
        <w:left w:val="none" w:sz="0" w:space="0" w:color="auto"/>
        <w:bottom w:val="none" w:sz="0" w:space="0" w:color="auto"/>
        <w:right w:val="none" w:sz="0" w:space="0" w:color="auto"/>
      </w:divBdr>
      <w:divsChild>
        <w:div w:id="57166812">
          <w:marLeft w:val="0"/>
          <w:marRight w:val="0"/>
          <w:marTop w:val="0"/>
          <w:marBottom w:val="0"/>
          <w:divBdr>
            <w:top w:val="none" w:sz="0" w:space="0" w:color="auto"/>
            <w:left w:val="none" w:sz="0" w:space="0" w:color="auto"/>
            <w:bottom w:val="none" w:sz="0" w:space="0" w:color="auto"/>
            <w:right w:val="none" w:sz="0" w:space="0" w:color="auto"/>
          </w:divBdr>
        </w:div>
        <w:div w:id="18970936">
          <w:marLeft w:val="0"/>
          <w:marRight w:val="0"/>
          <w:marTop w:val="0"/>
          <w:marBottom w:val="0"/>
          <w:divBdr>
            <w:top w:val="none" w:sz="0" w:space="0" w:color="auto"/>
            <w:left w:val="none" w:sz="0" w:space="0" w:color="auto"/>
            <w:bottom w:val="none" w:sz="0" w:space="0" w:color="auto"/>
            <w:right w:val="none" w:sz="0" w:space="0" w:color="auto"/>
          </w:divBdr>
          <w:divsChild>
            <w:div w:id="1317145017">
              <w:marLeft w:val="0"/>
              <w:marRight w:val="0"/>
              <w:marTop w:val="0"/>
              <w:marBottom w:val="300"/>
              <w:divBdr>
                <w:top w:val="none" w:sz="0" w:space="0" w:color="auto"/>
                <w:left w:val="none" w:sz="0" w:space="0" w:color="auto"/>
                <w:bottom w:val="none" w:sz="0" w:space="0" w:color="auto"/>
                <w:right w:val="none" w:sz="0" w:space="0" w:color="auto"/>
              </w:divBdr>
            </w:div>
          </w:divsChild>
        </w:div>
        <w:div w:id="369452561">
          <w:marLeft w:val="0"/>
          <w:marRight w:val="0"/>
          <w:marTop w:val="0"/>
          <w:marBottom w:val="0"/>
          <w:divBdr>
            <w:top w:val="none" w:sz="0" w:space="0" w:color="auto"/>
            <w:left w:val="none" w:sz="0" w:space="0" w:color="auto"/>
            <w:bottom w:val="none" w:sz="0" w:space="0" w:color="auto"/>
            <w:right w:val="none" w:sz="0" w:space="0" w:color="auto"/>
          </w:divBdr>
          <w:divsChild>
            <w:div w:id="2131589696">
              <w:marLeft w:val="0"/>
              <w:marRight w:val="0"/>
              <w:marTop w:val="0"/>
              <w:marBottom w:val="300"/>
              <w:divBdr>
                <w:top w:val="none" w:sz="0" w:space="0" w:color="auto"/>
                <w:left w:val="none" w:sz="0" w:space="0" w:color="auto"/>
                <w:bottom w:val="none" w:sz="0" w:space="0" w:color="auto"/>
                <w:right w:val="none" w:sz="0" w:space="0" w:color="auto"/>
              </w:divBdr>
            </w:div>
          </w:divsChild>
        </w:div>
        <w:div w:id="831531027">
          <w:marLeft w:val="0"/>
          <w:marRight w:val="0"/>
          <w:marTop w:val="0"/>
          <w:marBottom w:val="0"/>
          <w:divBdr>
            <w:top w:val="none" w:sz="0" w:space="0" w:color="auto"/>
            <w:left w:val="none" w:sz="0" w:space="0" w:color="auto"/>
            <w:bottom w:val="none" w:sz="0" w:space="0" w:color="auto"/>
            <w:right w:val="none" w:sz="0" w:space="0" w:color="auto"/>
          </w:divBdr>
        </w:div>
        <w:div w:id="128790713">
          <w:marLeft w:val="0"/>
          <w:marRight w:val="0"/>
          <w:marTop w:val="0"/>
          <w:marBottom w:val="0"/>
          <w:divBdr>
            <w:top w:val="none" w:sz="0" w:space="0" w:color="auto"/>
            <w:left w:val="none" w:sz="0" w:space="0" w:color="auto"/>
            <w:bottom w:val="none" w:sz="0" w:space="0" w:color="auto"/>
            <w:right w:val="none" w:sz="0" w:space="0" w:color="auto"/>
          </w:divBdr>
          <w:divsChild>
            <w:div w:id="1921791373">
              <w:marLeft w:val="0"/>
              <w:marRight w:val="0"/>
              <w:marTop w:val="0"/>
              <w:marBottom w:val="300"/>
              <w:divBdr>
                <w:top w:val="none" w:sz="0" w:space="0" w:color="auto"/>
                <w:left w:val="none" w:sz="0" w:space="0" w:color="auto"/>
                <w:bottom w:val="none" w:sz="0" w:space="0" w:color="auto"/>
                <w:right w:val="none" w:sz="0" w:space="0" w:color="auto"/>
              </w:divBdr>
            </w:div>
          </w:divsChild>
        </w:div>
        <w:div w:id="788354713">
          <w:marLeft w:val="0"/>
          <w:marRight w:val="0"/>
          <w:marTop w:val="0"/>
          <w:marBottom w:val="0"/>
          <w:divBdr>
            <w:top w:val="none" w:sz="0" w:space="0" w:color="auto"/>
            <w:left w:val="none" w:sz="0" w:space="0" w:color="auto"/>
            <w:bottom w:val="none" w:sz="0" w:space="0" w:color="auto"/>
            <w:right w:val="none" w:sz="0" w:space="0" w:color="auto"/>
          </w:divBdr>
        </w:div>
        <w:div w:id="1612275104">
          <w:marLeft w:val="0"/>
          <w:marRight w:val="0"/>
          <w:marTop w:val="0"/>
          <w:marBottom w:val="0"/>
          <w:divBdr>
            <w:top w:val="none" w:sz="0" w:space="0" w:color="auto"/>
            <w:left w:val="none" w:sz="0" w:space="0" w:color="auto"/>
            <w:bottom w:val="none" w:sz="0" w:space="0" w:color="auto"/>
            <w:right w:val="none" w:sz="0" w:space="0" w:color="auto"/>
          </w:divBdr>
        </w:div>
        <w:div w:id="1393190608">
          <w:marLeft w:val="0"/>
          <w:marRight w:val="0"/>
          <w:marTop w:val="0"/>
          <w:marBottom w:val="0"/>
          <w:divBdr>
            <w:top w:val="none" w:sz="0" w:space="0" w:color="auto"/>
            <w:left w:val="none" w:sz="0" w:space="0" w:color="auto"/>
            <w:bottom w:val="none" w:sz="0" w:space="0" w:color="auto"/>
            <w:right w:val="none" w:sz="0" w:space="0" w:color="auto"/>
          </w:divBdr>
          <w:divsChild>
            <w:div w:id="1742484482">
              <w:marLeft w:val="0"/>
              <w:marRight w:val="0"/>
              <w:marTop w:val="0"/>
              <w:marBottom w:val="300"/>
              <w:divBdr>
                <w:top w:val="none" w:sz="0" w:space="0" w:color="auto"/>
                <w:left w:val="none" w:sz="0" w:space="0" w:color="auto"/>
                <w:bottom w:val="none" w:sz="0" w:space="0" w:color="auto"/>
                <w:right w:val="none" w:sz="0" w:space="0" w:color="auto"/>
              </w:divBdr>
            </w:div>
          </w:divsChild>
        </w:div>
        <w:div w:id="2052538372">
          <w:marLeft w:val="0"/>
          <w:marRight w:val="0"/>
          <w:marTop w:val="0"/>
          <w:marBottom w:val="0"/>
          <w:divBdr>
            <w:top w:val="none" w:sz="0" w:space="0" w:color="auto"/>
            <w:left w:val="none" w:sz="0" w:space="0" w:color="auto"/>
            <w:bottom w:val="none" w:sz="0" w:space="0" w:color="auto"/>
            <w:right w:val="none" w:sz="0" w:space="0" w:color="auto"/>
          </w:divBdr>
          <w:divsChild>
            <w:div w:id="13018121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0635/d44bdb356e6a691d0c72fef05ed16f68af0af9eb/" TargetMode="External"/><Relationship Id="rId13" Type="http://schemas.openxmlformats.org/officeDocument/2006/relationships/hyperlink" Target="https://www.consultant.ru/document/cons_doc_LAW_430635/d44bdb356e6a691d0c72fef05ed16f68af0af9eb/"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430635/a2588b2a1374c05e0939bb4df8e54fc0dfd6e0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30635/585cf44cd76d6cfd2491e5713fd663e8e56a3831/" TargetMode="External"/><Relationship Id="rId5" Type="http://schemas.openxmlformats.org/officeDocument/2006/relationships/webSettings" Target="webSettings.xml"/><Relationship Id="rId15" Type="http://schemas.openxmlformats.org/officeDocument/2006/relationships/hyperlink" Target="https://www.consultant.ru/document/cons_doc_LAW_430635/a2588b2a1374c05e0939bb4df8e54fc0dfd6e000/" TargetMode="External"/><Relationship Id="rId10" Type="http://schemas.openxmlformats.org/officeDocument/2006/relationships/hyperlink" Target="https://www.consultant.ru/document/cons_doc_LAW_430635/a593eaab768d34bf2d7419322eac79481e73cf03/" TargetMode="External"/><Relationship Id="rId4" Type="http://schemas.openxmlformats.org/officeDocument/2006/relationships/settings" Target="settings.xml"/><Relationship Id="rId9" Type="http://schemas.openxmlformats.org/officeDocument/2006/relationships/hyperlink" Target="https://www.consultant.ru/document/cons_doc_LAW_126420/" TargetMode="External"/><Relationship Id="rId14" Type="http://schemas.openxmlformats.org/officeDocument/2006/relationships/hyperlink" Target="https://www.consultant.ru/document/cons_doc_LAW_430635/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1331</Words>
  <Characters>7590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1</cp:lastModifiedBy>
  <cp:revision>18</cp:revision>
  <cp:lastPrinted>2023-04-10T11:44:00Z</cp:lastPrinted>
  <dcterms:created xsi:type="dcterms:W3CDTF">2022-05-18T12:46:00Z</dcterms:created>
  <dcterms:modified xsi:type="dcterms:W3CDTF">2023-04-11T12:01:00Z</dcterms:modified>
</cp:coreProperties>
</file>